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A00E5" w14:textId="38015E6A" w:rsidR="00D2732E" w:rsidRDefault="00D2732E" w:rsidP="0041164B">
      <w:pPr>
        <w:rPr>
          <w:rFonts w:ascii="Times New Roman" w:hAnsi="Times New Roman" w:cs="Times New Roman"/>
        </w:rPr>
      </w:pPr>
    </w:p>
    <w:p w14:paraId="3671F485" w14:textId="4CBE5E71" w:rsidR="00316782" w:rsidRDefault="00316782" w:rsidP="0041164B">
      <w:pPr>
        <w:rPr>
          <w:rFonts w:ascii="Times New Roman" w:hAnsi="Times New Roman" w:cs="Times New Roman"/>
        </w:rPr>
      </w:pPr>
    </w:p>
    <w:p w14:paraId="3E3A03DF" w14:textId="1F0ED8E3" w:rsidR="00316782" w:rsidRDefault="00316782" w:rsidP="0041164B">
      <w:pPr>
        <w:rPr>
          <w:rFonts w:ascii="Times New Roman" w:hAnsi="Times New Roman" w:cs="Times New Roman"/>
        </w:rPr>
      </w:pPr>
    </w:p>
    <w:p w14:paraId="260CD7AE" w14:textId="77777777" w:rsidR="00E14C2A" w:rsidRPr="00316782" w:rsidRDefault="00E14C2A" w:rsidP="00E14C2A">
      <w:pPr>
        <w:jc w:val="center"/>
        <w:rPr>
          <w:rFonts w:ascii="Times New Roman" w:hAnsi="Times New Roman" w:cs="Times New Roman"/>
          <w:b/>
          <w:bCs/>
        </w:rPr>
      </w:pPr>
      <w:r w:rsidRPr="00316782">
        <w:rPr>
          <w:rFonts w:ascii="Times New Roman" w:hAnsi="Times New Roman" w:cs="Times New Roman"/>
          <w:b/>
          <w:bCs/>
        </w:rPr>
        <w:t>БЮДЖЕТНОЕ УЧРЕЖДЕНИЕ ПРОФЕССИОНАЛЬНОГО ОБРАЗОВАНИЯ ХМАО-ЮГРЫ</w:t>
      </w:r>
    </w:p>
    <w:p w14:paraId="55BAEE33" w14:textId="77777777" w:rsidR="00E14C2A" w:rsidRPr="00316782" w:rsidRDefault="00E14C2A" w:rsidP="00E14C2A">
      <w:pPr>
        <w:jc w:val="center"/>
        <w:rPr>
          <w:rFonts w:ascii="Times New Roman" w:hAnsi="Times New Roman" w:cs="Times New Roman"/>
          <w:b/>
          <w:bCs/>
        </w:rPr>
      </w:pPr>
      <w:r w:rsidRPr="00316782">
        <w:rPr>
          <w:rFonts w:ascii="Times New Roman" w:hAnsi="Times New Roman" w:cs="Times New Roman"/>
          <w:b/>
          <w:bCs/>
        </w:rPr>
        <w:t>НЯГАНСКИЙ ТЕХНОЛОГИЧЕСКИЙ КОЛЛЕДЖ</w:t>
      </w:r>
    </w:p>
    <w:p w14:paraId="7F50F902" w14:textId="77777777" w:rsidR="00E14C2A" w:rsidRPr="00316782" w:rsidRDefault="00E14C2A" w:rsidP="00E14C2A">
      <w:pPr>
        <w:rPr>
          <w:rFonts w:ascii="Times New Roman" w:hAnsi="Times New Roman" w:cs="Times New Roman"/>
        </w:rPr>
      </w:pPr>
    </w:p>
    <w:p w14:paraId="606DC3CD" w14:textId="77777777" w:rsidR="00E14C2A" w:rsidRPr="00316782" w:rsidRDefault="00E14C2A" w:rsidP="00E14C2A">
      <w:pPr>
        <w:jc w:val="right"/>
        <w:rPr>
          <w:rFonts w:ascii="Times New Roman" w:hAnsi="Times New Roman" w:cs="Times New Roman"/>
          <w:b/>
          <w:bCs/>
        </w:rPr>
      </w:pPr>
      <w:r w:rsidRPr="00316782">
        <w:rPr>
          <w:rFonts w:ascii="Times New Roman" w:hAnsi="Times New Roman" w:cs="Times New Roman"/>
          <w:b/>
          <w:bCs/>
        </w:rPr>
        <w:t>УТВЕРЖДАЮ</w:t>
      </w:r>
    </w:p>
    <w:p w14:paraId="6DFD75E6" w14:textId="77777777" w:rsidR="00E14C2A" w:rsidRPr="00316782" w:rsidRDefault="00E14C2A" w:rsidP="00E14C2A">
      <w:pPr>
        <w:jc w:val="right"/>
        <w:rPr>
          <w:rFonts w:ascii="Times New Roman" w:hAnsi="Times New Roman" w:cs="Times New Roman"/>
        </w:rPr>
      </w:pPr>
      <w:r w:rsidRPr="00316782">
        <w:rPr>
          <w:rFonts w:ascii="Times New Roman" w:hAnsi="Times New Roman" w:cs="Times New Roman"/>
        </w:rPr>
        <w:t>Директор БУ «Няганский</w:t>
      </w:r>
    </w:p>
    <w:p w14:paraId="2FA0DE02" w14:textId="77777777" w:rsidR="00E14C2A" w:rsidRPr="00316782" w:rsidRDefault="00E14C2A" w:rsidP="00E14C2A">
      <w:pPr>
        <w:jc w:val="right"/>
        <w:rPr>
          <w:rFonts w:ascii="Times New Roman" w:hAnsi="Times New Roman" w:cs="Times New Roman"/>
        </w:rPr>
      </w:pPr>
      <w:r w:rsidRPr="00316782">
        <w:rPr>
          <w:rFonts w:ascii="Times New Roman" w:hAnsi="Times New Roman" w:cs="Times New Roman"/>
        </w:rPr>
        <w:t>технологический колледж»</w:t>
      </w:r>
    </w:p>
    <w:p w14:paraId="4971CA78" w14:textId="77777777" w:rsidR="00E14C2A" w:rsidRPr="00316782" w:rsidRDefault="00E14C2A" w:rsidP="00E14C2A">
      <w:pPr>
        <w:jc w:val="right"/>
        <w:rPr>
          <w:rFonts w:ascii="Times New Roman" w:hAnsi="Times New Roman" w:cs="Times New Roman"/>
        </w:rPr>
      </w:pPr>
      <w:r w:rsidRPr="00316782">
        <w:rPr>
          <w:rFonts w:ascii="Times New Roman" w:hAnsi="Times New Roman" w:cs="Times New Roman"/>
        </w:rPr>
        <w:t>________________</w:t>
      </w:r>
      <w:r>
        <w:rPr>
          <w:rFonts w:ascii="Times New Roman" w:hAnsi="Times New Roman" w:cs="Times New Roman"/>
        </w:rPr>
        <w:t>Е.И. Насырова</w:t>
      </w:r>
    </w:p>
    <w:p w14:paraId="2D712BF8" w14:textId="77777777" w:rsidR="00E14C2A" w:rsidRPr="00316782" w:rsidRDefault="00E14C2A" w:rsidP="00E14C2A">
      <w:pPr>
        <w:jc w:val="right"/>
        <w:rPr>
          <w:rFonts w:ascii="Times New Roman" w:hAnsi="Times New Roman" w:cs="Times New Roman"/>
        </w:rPr>
      </w:pPr>
      <w:r w:rsidRPr="00316782">
        <w:rPr>
          <w:rFonts w:ascii="Times New Roman" w:hAnsi="Times New Roman" w:cs="Times New Roman"/>
        </w:rPr>
        <w:t>«___» ______________20</w:t>
      </w:r>
      <w:r>
        <w:rPr>
          <w:rFonts w:ascii="Times New Roman" w:hAnsi="Times New Roman" w:cs="Times New Roman"/>
        </w:rPr>
        <w:t>25</w:t>
      </w:r>
      <w:r w:rsidRPr="00316782">
        <w:rPr>
          <w:rFonts w:ascii="Times New Roman" w:hAnsi="Times New Roman" w:cs="Times New Roman"/>
        </w:rPr>
        <w:t xml:space="preserve"> год</w:t>
      </w:r>
    </w:p>
    <w:p w14:paraId="69B0A2C8" w14:textId="56DB91EC" w:rsidR="00E14C2A" w:rsidRPr="00316782" w:rsidRDefault="00E14C2A" w:rsidP="00E14C2A">
      <w:pPr>
        <w:jc w:val="right"/>
        <w:rPr>
          <w:rFonts w:ascii="Times New Roman" w:hAnsi="Times New Roman" w:cs="Times New Roman"/>
        </w:rPr>
      </w:pPr>
      <w:r w:rsidRPr="00316782">
        <w:rPr>
          <w:rFonts w:ascii="Times New Roman" w:hAnsi="Times New Roman" w:cs="Times New Roman"/>
        </w:rPr>
        <w:t>Приказ №__от «___»_______</w:t>
      </w:r>
      <w:r>
        <w:rPr>
          <w:rFonts w:ascii="Times New Roman" w:hAnsi="Times New Roman" w:cs="Times New Roman"/>
        </w:rPr>
        <w:t>2025</w:t>
      </w:r>
      <w:r w:rsidRPr="00316782">
        <w:rPr>
          <w:rFonts w:ascii="Times New Roman" w:hAnsi="Times New Roman" w:cs="Times New Roman"/>
        </w:rPr>
        <w:t>год</w:t>
      </w:r>
    </w:p>
    <w:p w14:paraId="3861BCC1" w14:textId="77777777" w:rsidR="00E14C2A" w:rsidRPr="00316782" w:rsidRDefault="00E14C2A" w:rsidP="00E14C2A">
      <w:pPr>
        <w:rPr>
          <w:rFonts w:ascii="Times New Roman" w:hAnsi="Times New Roman" w:cs="Times New Roman"/>
        </w:rPr>
      </w:pPr>
    </w:p>
    <w:p w14:paraId="189319BF" w14:textId="77777777" w:rsidR="00E14C2A" w:rsidRPr="00316782" w:rsidRDefault="00E14C2A" w:rsidP="00E14C2A">
      <w:pPr>
        <w:rPr>
          <w:rFonts w:ascii="Times New Roman" w:hAnsi="Times New Roman" w:cs="Times New Roman"/>
        </w:rPr>
      </w:pPr>
    </w:p>
    <w:p w14:paraId="5E4F81DC" w14:textId="77777777" w:rsidR="00E14C2A" w:rsidRPr="00316782" w:rsidRDefault="00E14C2A" w:rsidP="00E14C2A">
      <w:pPr>
        <w:jc w:val="center"/>
        <w:rPr>
          <w:rFonts w:ascii="Times New Roman" w:hAnsi="Times New Roman" w:cs="Times New Roman"/>
          <w:b/>
          <w:bCs/>
        </w:rPr>
      </w:pPr>
      <w:r w:rsidRPr="00316782">
        <w:rPr>
          <w:rFonts w:ascii="Times New Roman" w:hAnsi="Times New Roman" w:cs="Times New Roman"/>
          <w:b/>
          <w:bCs/>
        </w:rPr>
        <w:t>ОСНОВНАЯ ПРОФЕССИОНАЛЬНАЯ</w:t>
      </w:r>
    </w:p>
    <w:p w14:paraId="2B35CE15" w14:textId="77777777" w:rsidR="00E14C2A" w:rsidRDefault="00E14C2A" w:rsidP="00E14C2A">
      <w:pPr>
        <w:jc w:val="center"/>
        <w:rPr>
          <w:rFonts w:ascii="Times New Roman" w:hAnsi="Times New Roman" w:cs="Times New Roman"/>
          <w:b/>
          <w:bCs/>
        </w:rPr>
      </w:pPr>
      <w:r w:rsidRPr="00316782">
        <w:rPr>
          <w:rFonts w:ascii="Times New Roman" w:hAnsi="Times New Roman" w:cs="Times New Roman"/>
          <w:b/>
          <w:bCs/>
        </w:rPr>
        <w:t>ОБРАЗОВАТЕЛЬНАЯ ПРОГРАММА СРЕДНЕГО ПРОФЕССИОНАЛЬНОГО ОБРАЗОВАНИЯ</w:t>
      </w:r>
    </w:p>
    <w:p w14:paraId="4A2FCA74" w14:textId="77777777" w:rsidR="00E14C2A" w:rsidRDefault="00E14C2A" w:rsidP="00E14C2A">
      <w:pPr>
        <w:jc w:val="center"/>
        <w:rPr>
          <w:rFonts w:ascii="Times New Roman" w:hAnsi="Times New Roman" w:cs="Times New Roman"/>
          <w:b/>
          <w:bCs/>
        </w:rPr>
      </w:pPr>
    </w:p>
    <w:p w14:paraId="2676A147" w14:textId="77777777" w:rsidR="00E14C2A" w:rsidRPr="00316782" w:rsidRDefault="00E14C2A" w:rsidP="00E14C2A">
      <w:pPr>
        <w:jc w:val="center"/>
        <w:rPr>
          <w:rFonts w:ascii="Times New Roman" w:hAnsi="Times New Roman" w:cs="Times New Roman"/>
          <w:b/>
          <w:bCs/>
        </w:rPr>
      </w:pPr>
    </w:p>
    <w:p w14:paraId="3015F22B" w14:textId="77777777" w:rsidR="00E14C2A" w:rsidRPr="00316782" w:rsidRDefault="00E14C2A" w:rsidP="00E14C2A">
      <w:pPr>
        <w:rPr>
          <w:rFonts w:ascii="Times New Roman" w:hAnsi="Times New Roman" w:cs="Times New Roman"/>
        </w:rPr>
      </w:pPr>
    </w:p>
    <w:p w14:paraId="54F81923" w14:textId="7A69A48B" w:rsidR="00E14C2A" w:rsidRDefault="00E14C2A" w:rsidP="00E14C2A">
      <w:pPr>
        <w:rPr>
          <w:rFonts w:ascii="Times New Roman" w:hAnsi="Times New Roman" w:cs="Times New Roman"/>
          <w:b/>
          <w:bCs/>
        </w:rPr>
      </w:pPr>
      <w:r>
        <w:rPr>
          <w:rFonts w:ascii="Times New Roman" w:hAnsi="Times New Roman" w:cs="Times New Roman"/>
          <w:b/>
          <w:bCs/>
        </w:rPr>
        <w:t xml:space="preserve">                                            34.02.01 СЕСТРИНСКОЕ ДЕЛО</w:t>
      </w:r>
    </w:p>
    <w:p w14:paraId="4CE9326C" w14:textId="77777777" w:rsidR="00E14C2A" w:rsidRPr="00316782" w:rsidRDefault="00E14C2A" w:rsidP="00E14C2A">
      <w:pPr>
        <w:jc w:val="center"/>
        <w:rPr>
          <w:rFonts w:ascii="Times New Roman" w:hAnsi="Times New Roman" w:cs="Times New Roman"/>
          <w:b/>
          <w:bCs/>
        </w:rPr>
      </w:pPr>
    </w:p>
    <w:p w14:paraId="294049DA" w14:textId="77777777" w:rsidR="00E14C2A" w:rsidRPr="00316782" w:rsidRDefault="00E14C2A" w:rsidP="00E14C2A">
      <w:pPr>
        <w:jc w:val="center"/>
        <w:rPr>
          <w:rFonts w:ascii="Times New Roman" w:hAnsi="Times New Roman" w:cs="Times New Roman"/>
        </w:rPr>
      </w:pPr>
      <w:r w:rsidRPr="00316782">
        <w:rPr>
          <w:rFonts w:ascii="Times New Roman" w:hAnsi="Times New Roman" w:cs="Times New Roman"/>
        </w:rPr>
        <w:t>(программа подготовки специалистов среднего звен</w:t>
      </w:r>
      <w:r>
        <w:rPr>
          <w:rFonts w:ascii="Times New Roman" w:hAnsi="Times New Roman" w:cs="Times New Roman"/>
        </w:rPr>
        <w:t>а</w:t>
      </w:r>
      <w:r w:rsidRPr="00316782">
        <w:rPr>
          <w:rFonts w:ascii="Times New Roman" w:hAnsi="Times New Roman" w:cs="Times New Roman"/>
        </w:rPr>
        <w:t>)</w:t>
      </w:r>
    </w:p>
    <w:p w14:paraId="225E0A43" w14:textId="77777777" w:rsidR="00E14C2A" w:rsidRPr="00316782" w:rsidRDefault="00E14C2A" w:rsidP="00E14C2A">
      <w:pPr>
        <w:rPr>
          <w:rFonts w:ascii="Times New Roman" w:hAnsi="Times New Roman" w:cs="Times New Roman"/>
        </w:rPr>
      </w:pPr>
    </w:p>
    <w:p w14:paraId="0CBC6C8F" w14:textId="77777777" w:rsidR="00E14C2A" w:rsidRDefault="00E14C2A" w:rsidP="00E14C2A">
      <w:pPr>
        <w:rPr>
          <w:rFonts w:ascii="Times New Roman" w:hAnsi="Times New Roman" w:cs="Times New Roman"/>
        </w:rPr>
      </w:pPr>
    </w:p>
    <w:p w14:paraId="339D509D" w14:textId="77777777" w:rsidR="00E14C2A" w:rsidRDefault="00E14C2A" w:rsidP="00E14C2A">
      <w:pPr>
        <w:rPr>
          <w:rFonts w:ascii="Times New Roman" w:hAnsi="Times New Roman" w:cs="Times New Roman"/>
        </w:rPr>
      </w:pPr>
    </w:p>
    <w:p w14:paraId="352A6663" w14:textId="77777777" w:rsidR="00E14C2A" w:rsidRDefault="00E14C2A" w:rsidP="00E14C2A">
      <w:pPr>
        <w:rPr>
          <w:rFonts w:ascii="Times New Roman" w:hAnsi="Times New Roman" w:cs="Times New Roman"/>
        </w:rPr>
      </w:pPr>
    </w:p>
    <w:p w14:paraId="36A6A527" w14:textId="77777777" w:rsidR="00E14C2A" w:rsidRDefault="00E14C2A" w:rsidP="00E14C2A">
      <w:pPr>
        <w:rPr>
          <w:rFonts w:ascii="Times New Roman" w:hAnsi="Times New Roman" w:cs="Times New Roman"/>
        </w:rPr>
      </w:pPr>
    </w:p>
    <w:p w14:paraId="321AA40F" w14:textId="77777777" w:rsidR="00E14C2A" w:rsidRDefault="00E14C2A" w:rsidP="00E14C2A">
      <w:pPr>
        <w:rPr>
          <w:rFonts w:ascii="Times New Roman" w:hAnsi="Times New Roman" w:cs="Times New Roman"/>
        </w:rPr>
      </w:pPr>
    </w:p>
    <w:p w14:paraId="43149397" w14:textId="77777777" w:rsidR="00E14C2A" w:rsidRPr="00316782" w:rsidRDefault="00E14C2A" w:rsidP="00E14C2A">
      <w:pPr>
        <w:rPr>
          <w:rFonts w:ascii="Times New Roman" w:hAnsi="Times New Roman" w:cs="Times New Roman"/>
        </w:rPr>
      </w:pPr>
    </w:p>
    <w:p w14:paraId="076ECDEB" w14:textId="77777777" w:rsidR="00E14C2A" w:rsidRPr="00316782" w:rsidRDefault="00E14C2A" w:rsidP="00E14C2A">
      <w:pPr>
        <w:rPr>
          <w:rFonts w:ascii="Times New Roman" w:hAnsi="Times New Roman" w:cs="Times New Roman"/>
        </w:rPr>
      </w:pPr>
      <w:r w:rsidRPr="00316782">
        <w:rPr>
          <w:rFonts w:ascii="Times New Roman" w:hAnsi="Times New Roman" w:cs="Times New Roman"/>
        </w:rPr>
        <w:t>Педагогический Совет № ___ от «___»____________20</w:t>
      </w:r>
      <w:r>
        <w:rPr>
          <w:rFonts w:ascii="Times New Roman" w:hAnsi="Times New Roman" w:cs="Times New Roman"/>
        </w:rPr>
        <w:t>25</w:t>
      </w:r>
      <w:r w:rsidRPr="00316782">
        <w:rPr>
          <w:rFonts w:ascii="Times New Roman" w:hAnsi="Times New Roman" w:cs="Times New Roman"/>
        </w:rPr>
        <w:t xml:space="preserve"> года</w:t>
      </w:r>
    </w:p>
    <w:p w14:paraId="40DE5D7A" w14:textId="77777777" w:rsidR="00E14C2A" w:rsidRDefault="00E14C2A" w:rsidP="00E14C2A">
      <w:pPr>
        <w:rPr>
          <w:rFonts w:ascii="Times New Roman" w:hAnsi="Times New Roman" w:cs="Times New Roman"/>
        </w:rPr>
      </w:pPr>
    </w:p>
    <w:p w14:paraId="2DB4F87F" w14:textId="77777777" w:rsidR="00E14C2A" w:rsidRDefault="00E14C2A" w:rsidP="00E14C2A">
      <w:pPr>
        <w:rPr>
          <w:rFonts w:ascii="Times New Roman" w:hAnsi="Times New Roman" w:cs="Times New Roman"/>
        </w:rPr>
      </w:pPr>
    </w:p>
    <w:p w14:paraId="12ADFE8D" w14:textId="77777777" w:rsidR="00E14C2A" w:rsidRDefault="00E14C2A" w:rsidP="00E14C2A">
      <w:pPr>
        <w:rPr>
          <w:rFonts w:ascii="Times New Roman" w:hAnsi="Times New Roman" w:cs="Times New Roman"/>
        </w:rPr>
      </w:pPr>
    </w:p>
    <w:p w14:paraId="380B159B" w14:textId="77777777" w:rsidR="00E14C2A" w:rsidRDefault="00E14C2A" w:rsidP="00E14C2A">
      <w:pPr>
        <w:rPr>
          <w:rFonts w:ascii="Times New Roman" w:hAnsi="Times New Roman" w:cs="Times New Roman"/>
        </w:rPr>
      </w:pPr>
    </w:p>
    <w:p w14:paraId="1C489F7F" w14:textId="77777777" w:rsidR="00E14C2A" w:rsidRPr="00316782" w:rsidRDefault="00E14C2A" w:rsidP="00E14C2A">
      <w:pPr>
        <w:rPr>
          <w:rFonts w:ascii="Times New Roman" w:hAnsi="Times New Roman" w:cs="Times New Roman"/>
        </w:rPr>
      </w:pPr>
    </w:p>
    <w:p w14:paraId="291B89DA" w14:textId="77777777" w:rsidR="00E14C2A" w:rsidRPr="00303E67" w:rsidRDefault="00E14C2A" w:rsidP="00E14C2A">
      <w:pPr>
        <w:rPr>
          <w:rFonts w:ascii="Times New Roman" w:hAnsi="Times New Roman" w:cs="Times New Roman"/>
        </w:rPr>
      </w:pPr>
      <w:r w:rsidRPr="00303E67">
        <w:rPr>
          <w:rFonts w:ascii="Times New Roman" w:hAnsi="Times New Roman" w:cs="Times New Roman"/>
        </w:rPr>
        <w:t>Квалификация, присваиваемая</w:t>
      </w:r>
    </w:p>
    <w:p w14:paraId="20844B4F" w14:textId="77777777" w:rsidR="00E14C2A" w:rsidRPr="00303E67" w:rsidRDefault="00E14C2A" w:rsidP="00E14C2A">
      <w:pPr>
        <w:rPr>
          <w:rFonts w:ascii="Times New Roman" w:hAnsi="Times New Roman" w:cs="Times New Roman"/>
        </w:rPr>
      </w:pPr>
      <w:r w:rsidRPr="00303E67">
        <w:rPr>
          <w:rFonts w:ascii="Times New Roman" w:hAnsi="Times New Roman" w:cs="Times New Roman"/>
        </w:rPr>
        <w:t>по завершении образования:</w:t>
      </w:r>
    </w:p>
    <w:p w14:paraId="0E49EABF" w14:textId="63F28389" w:rsidR="00E14C2A" w:rsidRPr="00303E67" w:rsidRDefault="00E14C2A" w:rsidP="00E14C2A">
      <w:pPr>
        <w:rPr>
          <w:rFonts w:ascii="Times New Roman" w:hAnsi="Times New Roman" w:cs="Times New Roman"/>
          <w:b/>
          <w:bCs/>
        </w:rPr>
      </w:pPr>
      <w:r>
        <w:rPr>
          <w:rFonts w:ascii="Times New Roman" w:hAnsi="Times New Roman" w:cs="Times New Roman"/>
          <w:b/>
          <w:bCs/>
        </w:rPr>
        <w:t>Медицинская сестра/Медицинский брат</w:t>
      </w:r>
    </w:p>
    <w:p w14:paraId="44BF5B15" w14:textId="0DB40983" w:rsidR="00E14C2A" w:rsidRPr="00303E67" w:rsidRDefault="00E14C2A" w:rsidP="00E14C2A">
      <w:pPr>
        <w:rPr>
          <w:rFonts w:ascii="Times New Roman" w:hAnsi="Times New Roman" w:cs="Times New Roman"/>
        </w:rPr>
      </w:pPr>
      <w:r w:rsidRPr="00303E67">
        <w:rPr>
          <w:rFonts w:ascii="Times New Roman" w:hAnsi="Times New Roman" w:cs="Times New Roman"/>
        </w:rPr>
        <w:t xml:space="preserve">Форма обучения: </w:t>
      </w:r>
      <w:r w:rsidRPr="00E14C2A">
        <w:rPr>
          <w:rFonts w:ascii="Times New Roman" w:hAnsi="Times New Roman" w:cs="Times New Roman"/>
          <w:b/>
          <w:bCs/>
          <w:u w:val="single"/>
        </w:rPr>
        <w:t>очн</w:t>
      </w:r>
      <w:r w:rsidR="004072D3">
        <w:rPr>
          <w:rFonts w:ascii="Times New Roman" w:hAnsi="Times New Roman" w:cs="Times New Roman"/>
          <w:b/>
          <w:bCs/>
          <w:u w:val="single"/>
        </w:rPr>
        <w:t>ая</w:t>
      </w:r>
    </w:p>
    <w:p w14:paraId="7C160938" w14:textId="77777777" w:rsidR="00E14C2A" w:rsidRPr="00303E67" w:rsidRDefault="00E14C2A" w:rsidP="00E14C2A">
      <w:pPr>
        <w:rPr>
          <w:rFonts w:ascii="Times New Roman" w:hAnsi="Times New Roman" w:cs="Times New Roman"/>
        </w:rPr>
      </w:pPr>
      <w:r w:rsidRPr="00303E67">
        <w:rPr>
          <w:rFonts w:ascii="Times New Roman" w:hAnsi="Times New Roman" w:cs="Times New Roman"/>
        </w:rPr>
        <w:t xml:space="preserve">Нормативный срок обучения: </w:t>
      </w:r>
    </w:p>
    <w:p w14:paraId="746CAC51" w14:textId="5AF867C8" w:rsidR="00E14C2A" w:rsidRPr="00303E67" w:rsidRDefault="00E14C2A" w:rsidP="00E14C2A">
      <w:pPr>
        <w:rPr>
          <w:rFonts w:ascii="Times New Roman" w:hAnsi="Times New Roman" w:cs="Times New Roman"/>
          <w:b/>
          <w:bCs/>
        </w:rPr>
      </w:pPr>
      <w:r>
        <w:rPr>
          <w:rFonts w:ascii="Times New Roman" w:hAnsi="Times New Roman" w:cs="Times New Roman"/>
          <w:b/>
          <w:bCs/>
        </w:rPr>
        <w:t>2</w:t>
      </w:r>
      <w:r w:rsidRPr="00303E67">
        <w:rPr>
          <w:rFonts w:ascii="Times New Roman" w:hAnsi="Times New Roman" w:cs="Times New Roman"/>
          <w:b/>
          <w:bCs/>
        </w:rPr>
        <w:t xml:space="preserve"> года </w:t>
      </w:r>
      <w:r w:rsidR="004072D3">
        <w:rPr>
          <w:rFonts w:ascii="Times New Roman" w:hAnsi="Times New Roman" w:cs="Times New Roman"/>
          <w:b/>
          <w:bCs/>
        </w:rPr>
        <w:t>10</w:t>
      </w:r>
      <w:r w:rsidRPr="00303E67">
        <w:rPr>
          <w:rFonts w:ascii="Times New Roman" w:hAnsi="Times New Roman" w:cs="Times New Roman"/>
          <w:b/>
          <w:bCs/>
        </w:rPr>
        <w:t xml:space="preserve"> мес.</w:t>
      </w:r>
    </w:p>
    <w:p w14:paraId="081B8CC0" w14:textId="24D096CD" w:rsidR="00E14C2A" w:rsidRDefault="00E14C2A" w:rsidP="00E14C2A">
      <w:pPr>
        <w:rPr>
          <w:rFonts w:ascii="Times New Roman" w:hAnsi="Times New Roman" w:cs="Times New Roman"/>
          <w:b/>
        </w:rPr>
      </w:pPr>
      <w:r w:rsidRPr="00303E67">
        <w:rPr>
          <w:rFonts w:ascii="Times New Roman" w:hAnsi="Times New Roman" w:cs="Times New Roman"/>
        </w:rPr>
        <w:t xml:space="preserve">на базе </w:t>
      </w:r>
      <w:r w:rsidR="004072D3">
        <w:rPr>
          <w:rFonts w:ascii="Times New Roman" w:hAnsi="Times New Roman" w:cs="Times New Roman"/>
          <w:b/>
          <w:bCs/>
          <w:u w:val="single"/>
        </w:rPr>
        <w:t xml:space="preserve">основного </w:t>
      </w:r>
      <w:r w:rsidRPr="00E14C2A">
        <w:rPr>
          <w:rFonts w:ascii="Times New Roman" w:hAnsi="Times New Roman" w:cs="Times New Roman"/>
          <w:b/>
          <w:bCs/>
          <w:u w:val="single"/>
        </w:rPr>
        <w:t>общего образования</w:t>
      </w:r>
    </w:p>
    <w:p w14:paraId="23F355D4" w14:textId="77777777" w:rsidR="00E14C2A" w:rsidRDefault="00E14C2A" w:rsidP="00E14C2A">
      <w:pPr>
        <w:rPr>
          <w:rFonts w:ascii="Times New Roman" w:hAnsi="Times New Roman" w:cs="Times New Roman"/>
          <w:b/>
        </w:rPr>
      </w:pPr>
    </w:p>
    <w:p w14:paraId="493062B5" w14:textId="77777777" w:rsidR="00E14C2A" w:rsidRDefault="00E14C2A" w:rsidP="00E14C2A">
      <w:pPr>
        <w:rPr>
          <w:rFonts w:ascii="Times New Roman" w:hAnsi="Times New Roman" w:cs="Times New Roman"/>
          <w:b/>
        </w:rPr>
      </w:pPr>
    </w:p>
    <w:p w14:paraId="60479889" w14:textId="77777777" w:rsidR="00E14C2A" w:rsidRDefault="00E14C2A" w:rsidP="00E14C2A">
      <w:pPr>
        <w:rPr>
          <w:rFonts w:ascii="Times New Roman" w:hAnsi="Times New Roman" w:cs="Times New Roman"/>
        </w:rPr>
      </w:pPr>
    </w:p>
    <w:p w14:paraId="35B3B75B" w14:textId="77777777" w:rsidR="00E14C2A" w:rsidRDefault="00E14C2A" w:rsidP="00E14C2A">
      <w:pPr>
        <w:rPr>
          <w:rFonts w:ascii="Times New Roman" w:hAnsi="Times New Roman" w:cs="Times New Roman"/>
        </w:rPr>
      </w:pPr>
    </w:p>
    <w:p w14:paraId="4A8DF400" w14:textId="77777777" w:rsidR="00E14C2A" w:rsidRDefault="00E14C2A" w:rsidP="00E14C2A">
      <w:pPr>
        <w:rPr>
          <w:rFonts w:ascii="Times New Roman" w:hAnsi="Times New Roman" w:cs="Times New Roman"/>
        </w:rPr>
      </w:pPr>
    </w:p>
    <w:p w14:paraId="42D68AF4" w14:textId="77777777" w:rsidR="00E14C2A" w:rsidRDefault="00E14C2A" w:rsidP="00E14C2A">
      <w:pPr>
        <w:rPr>
          <w:rFonts w:ascii="Times New Roman" w:hAnsi="Times New Roman" w:cs="Times New Roman"/>
        </w:rPr>
      </w:pPr>
    </w:p>
    <w:p w14:paraId="3B9D7C25" w14:textId="77777777" w:rsidR="00E14C2A" w:rsidRDefault="00E14C2A" w:rsidP="00E14C2A">
      <w:pPr>
        <w:rPr>
          <w:rFonts w:ascii="Times New Roman" w:hAnsi="Times New Roman" w:cs="Times New Roman"/>
        </w:rPr>
      </w:pPr>
    </w:p>
    <w:p w14:paraId="23B0788D" w14:textId="77777777" w:rsidR="00E14C2A" w:rsidRDefault="00E14C2A" w:rsidP="00E14C2A">
      <w:pPr>
        <w:rPr>
          <w:rFonts w:ascii="Times New Roman" w:hAnsi="Times New Roman" w:cs="Times New Roman"/>
        </w:rPr>
      </w:pPr>
    </w:p>
    <w:p w14:paraId="440D7C49" w14:textId="77777777" w:rsidR="00E14C2A" w:rsidRDefault="00E14C2A" w:rsidP="00E14C2A">
      <w:pPr>
        <w:rPr>
          <w:rFonts w:ascii="Times New Roman" w:hAnsi="Times New Roman" w:cs="Times New Roman"/>
        </w:rPr>
      </w:pPr>
    </w:p>
    <w:p w14:paraId="5465C5CC" w14:textId="77777777" w:rsidR="00E14C2A" w:rsidRDefault="00E14C2A" w:rsidP="00E14C2A">
      <w:pPr>
        <w:rPr>
          <w:rFonts w:ascii="Times New Roman" w:hAnsi="Times New Roman" w:cs="Times New Roman"/>
        </w:rPr>
      </w:pPr>
    </w:p>
    <w:p w14:paraId="4C10F180" w14:textId="4079E147" w:rsidR="0041164B" w:rsidRDefault="0041164B" w:rsidP="0041164B">
      <w:pPr>
        <w:rPr>
          <w:rFonts w:ascii="Times New Roman" w:hAnsi="Times New Roman" w:cs="Times New Roman"/>
        </w:rPr>
      </w:pPr>
      <w:r w:rsidRPr="00C70EBB">
        <w:rPr>
          <w:rFonts w:ascii="Times New Roman" w:hAnsi="Times New Roman" w:cs="Times New Roman"/>
        </w:rPr>
        <w:t xml:space="preserve">Основная профессиональная образовательная программа составлена на основе </w:t>
      </w:r>
      <w:r>
        <w:rPr>
          <w:rFonts w:ascii="Times New Roman" w:hAnsi="Times New Roman" w:cs="Times New Roman"/>
        </w:rPr>
        <w:t xml:space="preserve">Федерального государственного образовательного стандарта по </w:t>
      </w:r>
      <w:r w:rsidR="00316782">
        <w:rPr>
          <w:rFonts w:ascii="Times New Roman" w:hAnsi="Times New Roman" w:cs="Times New Roman"/>
        </w:rPr>
        <w:t xml:space="preserve">специальности </w:t>
      </w:r>
      <w:r w:rsidR="00C646DF" w:rsidRPr="00C646DF">
        <w:rPr>
          <w:rFonts w:ascii="Times New Roman" w:hAnsi="Times New Roman" w:cs="Times New Roman"/>
          <w:b/>
          <w:bCs/>
        </w:rPr>
        <w:t>3</w:t>
      </w:r>
      <w:r w:rsidR="005F4D25">
        <w:rPr>
          <w:rFonts w:ascii="Times New Roman" w:hAnsi="Times New Roman" w:cs="Times New Roman"/>
          <w:b/>
          <w:bCs/>
        </w:rPr>
        <w:t>4</w:t>
      </w:r>
      <w:r w:rsidR="00C646DF" w:rsidRPr="00C646DF">
        <w:rPr>
          <w:rFonts w:ascii="Times New Roman" w:hAnsi="Times New Roman" w:cs="Times New Roman"/>
          <w:b/>
          <w:bCs/>
        </w:rPr>
        <w:t xml:space="preserve">.02.01 </w:t>
      </w:r>
      <w:r w:rsidR="005F4D25">
        <w:rPr>
          <w:rFonts w:ascii="Times New Roman" w:hAnsi="Times New Roman" w:cs="Times New Roman"/>
          <w:b/>
          <w:bCs/>
        </w:rPr>
        <w:t>Сестринское дело</w:t>
      </w:r>
      <w:r w:rsidR="00316782" w:rsidRPr="00316782">
        <w:rPr>
          <w:rFonts w:ascii="Times New Roman" w:hAnsi="Times New Roman" w:cs="Times New Roman"/>
        </w:rPr>
        <w:t xml:space="preserve"> </w:t>
      </w:r>
      <w:r w:rsidR="00485E9B">
        <w:rPr>
          <w:rFonts w:ascii="Times New Roman" w:hAnsi="Times New Roman" w:cs="Times New Roman"/>
          <w:i/>
        </w:rPr>
        <w:t xml:space="preserve"> </w:t>
      </w:r>
      <w:r w:rsidR="00BB3AAE" w:rsidRPr="0092798A">
        <w:rPr>
          <w:rFonts w:ascii="Times New Roman" w:hAnsi="Times New Roman" w:cs="Times New Roman"/>
          <w:color w:val="auto"/>
        </w:rPr>
        <w:t xml:space="preserve"> </w:t>
      </w:r>
      <w:r w:rsidR="00BB3AAE" w:rsidRPr="0092798A">
        <w:rPr>
          <w:rFonts w:ascii="Times New Roman" w:hAnsi="Times New Roman"/>
          <w:bCs/>
          <w:color w:val="auto"/>
        </w:rPr>
        <w:t xml:space="preserve">по программе </w:t>
      </w:r>
      <w:r w:rsidR="00BB3AAE" w:rsidRPr="0092798A">
        <w:rPr>
          <w:rFonts w:ascii="Times New Roman" w:hAnsi="Times New Roman"/>
          <w:color w:val="auto"/>
        </w:rPr>
        <w:t xml:space="preserve">среднего профессионального образования (далее – СПО) утвержденного приказом </w:t>
      </w:r>
      <w:r w:rsidR="005F4D25" w:rsidRPr="005F4D25">
        <w:rPr>
          <w:rFonts w:ascii="Times New Roman" w:hAnsi="Times New Roman"/>
          <w:color w:val="auto"/>
        </w:rPr>
        <w:t xml:space="preserve">Министерства просвещения Российской Федерации </w:t>
      </w:r>
      <w:r w:rsidR="005F4D25" w:rsidRPr="005F4D25">
        <w:rPr>
          <w:rFonts w:ascii="Times New Roman" w:hAnsi="Times New Roman"/>
          <w:color w:val="auto"/>
          <w:lang w:bidi="en-US"/>
        </w:rPr>
        <w:t>N</w:t>
      </w:r>
      <w:r w:rsidR="005F4D25" w:rsidRPr="005F4D25">
        <w:rPr>
          <w:rFonts w:ascii="Times New Roman" w:hAnsi="Times New Roman"/>
          <w:color w:val="auto"/>
        </w:rPr>
        <w:t xml:space="preserve"> 527 от 04 июля 2022 г.</w:t>
      </w:r>
    </w:p>
    <w:p w14:paraId="410D8A1A" w14:textId="77777777" w:rsidR="0041164B" w:rsidRDefault="0041164B" w:rsidP="0041164B">
      <w:pPr>
        <w:rPr>
          <w:rFonts w:ascii="Times New Roman" w:hAnsi="Times New Roman" w:cs="Times New Roman"/>
        </w:rPr>
      </w:pPr>
    </w:p>
    <w:p w14:paraId="3F77CFAD" w14:textId="77777777" w:rsidR="0041164B" w:rsidRDefault="0041164B" w:rsidP="0041164B">
      <w:pPr>
        <w:rPr>
          <w:rFonts w:ascii="Times New Roman" w:hAnsi="Times New Roman" w:cs="Times New Roman"/>
        </w:rPr>
      </w:pPr>
      <w:r>
        <w:rPr>
          <w:rFonts w:ascii="Times New Roman" w:hAnsi="Times New Roman" w:cs="Times New Roman"/>
        </w:rPr>
        <w:t>Организация разработчик:</w:t>
      </w:r>
      <w:r w:rsidR="00BB3AAE">
        <w:rPr>
          <w:rFonts w:ascii="Times New Roman" w:hAnsi="Times New Roman" w:cs="Times New Roman"/>
        </w:rPr>
        <w:t xml:space="preserve"> БУ «Няганский технологический колледж»</w:t>
      </w:r>
    </w:p>
    <w:p w14:paraId="7266FD95" w14:textId="77777777" w:rsidR="0041164B" w:rsidRDefault="0041164B" w:rsidP="0041164B">
      <w:pPr>
        <w:rPr>
          <w:rFonts w:ascii="Times New Roman" w:hAnsi="Times New Roman" w:cs="Times New Roman"/>
        </w:rPr>
      </w:pPr>
    </w:p>
    <w:p w14:paraId="741B1FE2" w14:textId="77777777" w:rsidR="0041164B" w:rsidRDefault="0041164B" w:rsidP="0041164B">
      <w:pPr>
        <w:rPr>
          <w:rFonts w:ascii="Times New Roman" w:hAnsi="Times New Roman" w:cs="Times New Roman"/>
        </w:rPr>
      </w:pPr>
    </w:p>
    <w:p w14:paraId="4FA30A86" w14:textId="77777777" w:rsidR="0041164B" w:rsidRDefault="0041164B" w:rsidP="0041164B">
      <w:pPr>
        <w:rPr>
          <w:rFonts w:ascii="Times New Roman" w:hAnsi="Times New Roman" w:cs="Times New Roman"/>
        </w:rPr>
      </w:pPr>
    </w:p>
    <w:p w14:paraId="3CD7A666" w14:textId="77777777" w:rsidR="0041164B" w:rsidRDefault="0041164B" w:rsidP="0041164B">
      <w:pPr>
        <w:rPr>
          <w:rFonts w:ascii="Times New Roman" w:hAnsi="Times New Roman" w:cs="Times New Roman"/>
        </w:rPr>
      </w:pPr>
    </w:p>
    <w:p w14:paraId="38176A3A" w14:textId="77777777" w:rsidR="0041164B" w:rsidRDefault="0041164B" w:rsidP="0041164B">
      <w:pPr>
        <w:rPr>
          <w:rFonts w:ascii="Times New Roman" w:hAnsi="Times New Roman" w:cs="Times New Roman"/>
        </w:rPr>
      </w:pPr>
      <w:r>
        <w:rPr>
          <w:rFonts w:ascii="Times New Roman" w:hAnsi="Times New Roman" w:cs="Times New Roman"/>
        </w:rPr>
        <w:t>Разработчики:</w:t>
      </w:r>
    </w:p>
    <w:p w14:paraId="7552FE5F" w14:textId="06ADBC22" w:rsidR="00ED370C" w:rsidRDefault="00E14C2A" w:rsidP="00ED370C">
      <w:pPr>
        <w:rPr>
          <w:rFonts w:ascii="Times New Roman" w:hAnsi="Times New Roman" w:cs="Times New Roman"/>
        </w:rPr>
      </w:pPr>
      <w:r>
        <w:rPr>
          <w:rFonts w:ascii="Times New Roman" w:hAnsi="Times New Roman" w:cs="Times New Roman"/>
        </w:rPr>
        <w:t>Ошуркова С.И</w:t>
      </w:r>
      <w:r w:rsidR="00ED370C">
        <w:rPr>
          <w:rFonts w:ascii="Times New Roman" w:hAnsi="Times New Roman" w:cs="Times New Roman"/>
        </w:rPr>
        <w:t>. – зам.директора по УМР</w:t>
      </w:r>
    </w:p>
    <w:p w14:paraId="0BF57169" w14:textId="6ECD8DB2" w:rsidR="00ED370C" w:rsidRDefault="00E14C2A" w:rsidP="00ED370C">
      <w:pPr>
        <w:rPr>
          <w:rFonts w:ascii="Times New Roman" w:hAnsi="Times New Roman" w:cs="Times New Roman"/>
        </w:rPr>
      </w:pPr>
      <w:r>
        <w:rPr>
          <w:rFonts w:ascii="Times New Roman" w:hAnsi="Times New Roman" w:cs="Times New Roman"/>
        </w:rPr>
        <w:t>Шубина О.И.</w:t>
      </w:r>
      <w:r w:rsidR="00ED370C">
        <w:rPr>
          <w:rFonts w:ascii="Times New Roman" w:hAnsi="Times New Roman" w:cs="Times New Roman"/>
        </w:rPr>
        <w:t xml:space="preserve"> –</w:t>
      </w:r>
      <w:r w:rsidR="001B61FD">
        <w:rPr>
          <w:rFonts w:ascii="Times New Roman" w:hAnsi="Times New Roman" w:cs="Times New Roman"/>
        </w:rPr>
        <w:t xml:space="preserve"> старший</w:t>
      </w:r>
      <w:r w:rsidR="00ED370C">
        <w:rPr>
          <w:rFonts w:ascii="Times New Roman" w:hAnsi="Times New Roman" w:cs="Times New Roman"/>
        </w:rPr>
        <w:t xml:space="preserve"> методист</w:t>
      </w:r>
    </w:p>
    <w:p w14:paraId="620C7606" w14:textId="77777777" w:rsidR="00103CD7" w:rsidRPr="00C70EBB" w:rsidRDefault="00103CD7" w:rsidP="0041164B">
      <w:pPr>
        <w:rPr>
          <w:rFonts w:ascii="Times New Roman" w:hAnsi="Times New Roman" w:cs="Times New Roman"/>
        </w:rPr>
      </w:pPr>
    </w:p>
    <w:p w14:paraId="1318BCD1" w14:textId="77777777" w:rsidR="0041164B" w:rsidRPr="00BB7A20" w:rsidRDefault="0041164B" w:rsidP="0041164B">
      <w:pPr>
        <w:rPr>
          <w:rFonts w:ascii="Times New Roman" w:hAnsi="Times New Roman" w:cs="Times New Roman"/>
          <w:b/>
        </w:rPr>
      </w:pPr>
    </w:p>
    <w:p w14:paraId="37106256" w14:textId="77777777" w:rsidR="0041164B" w:rsidRPr="00BB7A20" w:rsidRDefault="0041164B" w:rsidP="0041164B">
      <w:pPr>
        <w:rPr>
          <w:rFonts w:ascii="Times New Roman" w:hAnsi="Times New Roman" w:cs="Times New Roman"/>
          <w:b/>
        </w:rPr>
      </w:pPr>
    </w:p>
    <w:p w14:paraId="0A9950DE" w14:textId="77777777" w:rsidR="0041164B" w:rsidRPr="00BB7A20" w:rsidRDefault="0041164B" w:rsidP="0041164B">
      <w:pPr>
        <w:rPr>
          <w:rFonts w:ascii="Times New Roman" w:hAnsi="Times New Roman" w:cs="Times New Roman"/>
          <w:b/>
        </w:rPr>
      </w:pPr>
    </w:p>
    <w:p w14:paraId="36BFFD09" w14:textId="77777777" w:rsidR="0041164B" w:rsidRPr="00BB7A20" w:rsidRDefault="0041164B" w:rsidP="0041164B">
      <w:pPr>
        <w:jc w:val="center"/>
        <w:rPr>
          <w:rFonts w:ascii="Times New Roman" w:hAnsi="Times New Roman" w:cs="Times New Roman"/>
          <w:b/>
        </w:rPr>
      </w:pPr>
    </w:p>
    <w:p w14:paraId="7E5B186F" w14:textId="77777777" w:rsidR="0041164B" w:rsidRPr="00BB7A20" w:rsidRDefault="0041164B" w:rsidP="0041164B">
      <w:pPr>
        <w:jc w:val="center"/>
        <w:rPr>
          <w:rFonts w:ascii="Times New Roman" w:hAnsi="Times New Roman" w:cs="Times New Roman"/>
          <w:b/>
        </w:rPr>
      </w:pPr>
    </w:p>
    <w:p w14:paraId="07C5562F" w14:textId="77777777" w:rsidR="0041164B" w:rsidRPr="00BB7A20" w:rsidRDefault="0041164B" w:rsidP="0041164B">
      <w:pPr>
        <w:jc w:val="center"/>
        <w:rPr>
          <w:rFonts w:ascii="Times New Roman" w:hAnsi="Times New Roman" w:cs="Times New Roman"/>
          <w:b/>
        </w:rPr>
      </w:pPr>
    </w:p>
    <w:p w14:paraId="3888064B" w14:textId="77777777" w:rsidR="0041164B" w:rsidRPr="00BB7A20" w:rsidRDefault="0041164B" w:rsidP="0041164B">
      <w:pPr>
        <w:jc w:val="center"/>
        <w:rPr>
          <w:rFonts w:ascii="Times New Roman" w:hAnsi="Times New Roman" w:cs="Times New Roman"/>
          <w:b/>
        </w:rPr>
      </w:pPr>
    </w:p>
    <w:p w14:paraId="55662E15" w14:textId="77777777" w:rsidR="0041164B" w:rsidRPr="00BB7A20" w:rsidRDefault="0041164B" w:rsidP="0041164B">
      <w:pPr>
        <w:jc w:val="center"/>
        <w:rPr>
          <w:rFonts w:ascii="Times New Roman" w:hAnsi="Times New Roman" w:cs="Times New Roman"/>
          <w:b/>
        </w:rPr>
      </w:pPr>
    </w:p>
    <w:p w14:paraId="4C02B65E" w14:textId="77777777" w:rsidR="0041164B" w:rsidRPr="00BB7A20" w:rsidRDefault="0041164B" w:rsidP="0041164B">
      <w:pPr>
        <w:jc w:val="center"/>
        <w:rPr>
          <w:rFonts w:ascii="Times New Roman" w:hAnsi="Times New Roman" w:cs="Times New Roman"/>
          <w:b/>
        </w:rPr>
      </w:pPr>
    </w:p>
    <w:p w14:paraId="1F1B0CB7" w14:textId="77777777" w:rsidR="0041164B" w:rsidRPr="00BB7A20" w:rsidRDefault="0041164B" w:rsidP="0041164B">
      <w:pPr>
        <w:jc w:val="center"/>
        <w:rPr>
          <w:rFonts w:ascii="Times New Roman" w:hAnsi="Times New Roman" w:cs="Times New Roman"/>
          <w:b/>
        </w:rPr>
      </w:pPr>
    </w:p>
    <w:p w14:paraId="6BC396C7" w14:textId="77777777" w:rsidR="0041164B" w:rsidRDefault="0041164B" w:rsidP="0041164B">
      <w:pPr>
        <w:shd w:val="clear" w:color="auto" w:fill="FFFFFF"/>
        <w:spacing w:before="100" w:beforeAutospacing="1" w:after="100" w:afterAutospacing="1"/>
        <w:outlineLvl w:val="1"/>
        <w:rPr>
          <w:rFonts w:ascii="Times New Roman" w:hAnsi="Times New Roman" w:cs="Times New Roman"/>
        </w:rPr>
      </w:pPr>
    </w:p>
    <w:p w14:paraId="497C4960" w14:textId="77777777" w:rsidR="00A679BD" w:rsidRDefault="00A679BD" w:rsidP="00442BB3">
      <w:pPr>
        <w:shd w:val="clear" w:color="auto" w:fill="FFFFFF"/>
        <w:spacing w:before="100" w:beforeAutospacing="1" w:after="100" w:afterAutospacing="1"/>
        <w:outlineLvl w:val="1"/>
        <w:rPr>
          <w:rFonts w:ascii="Times New Roman" w:eastAsia="Times New Roman" w:hAnsi="Times New Roman" w:cs="Times New Roman"/>
          <w:b/>
          <w:bCs/>
        </w:rPr>
      </w:pPr>
    </w:p>
    <w:p w14:paraId="4017D618"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D7D37F9"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77D942D1"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4E53366"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47F1CA6A"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21EF0FBD"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B3B8738" w14:textId="77777777"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5BF6D12" w14:textId="3E751E8B" w:rsidR="00A679BD" w:rsidRDefault="00A679BD"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2E219469" w14:textId="77777777" w:rsidR="00676421" w:rsidRDefault="00676421"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7A40DF9E" w14:textId="77777777" w:rsidR="00D2732E" w:rsidRDefault="00D2732E" w:rsidP="00442BB3">
      <w:pPr>
        <w:shd w:val="clear" w:color="auto" w:fill="FFFFFF"/>
        <w:spacing w:before="100" w:beforeAutospacing="1" w:after="100" w:afterAutospacing="1"/>
        <w:outlineLvl w:val="1"/>
        <w:rPr>
          <w:rFonts w:ascii="Times New Roman" w:eastAsia="Times New Roman" w:hAnsi="Times New Roman" w:cs="Times New Roman"/>
          <w:b/>
          <w:bCs/>
        </w:rPr>
      </w:pPr>
    </w:p>
    <w:p w14:paraId="4C496DAD" w14:textId="77777777" w:rsidR="00E14C2A" w:rsidRDefault="00E14C2A" w:rsidP="00D12D49">
      <w:pPr>
        <w:shd w:val="clear" w:color="auto" w:fill="FFFFFF"/>
        <w:spacing w:before="100" w:beforeAutospacing="1" w:after="100" w:afterAutospacing="1"/>
        <w:jc w:val="center"/>
        <w:outlineLvl w:val="1"/>
        <w:rPr>
          <w:rFonts w:ascii="Times New Roman" w:eastAsia="Times New Roman" w:hAnsi="Times New Roman" w:cs="Times New Roman"/>
          <w:b/>
          <w:bCs/>
        </w:rPr>
      </w:pPr>
      <w:bookmarkStart w:id="0" w:name="_Hlk158723344"/>
    </w:p>
    <w:p w14:paraId="0BF3EA02" w14:textId="5EC1CFB0" w:rsidR="00D12D49" w:rsidRDefault="00D12D49" w:rsidP="00D12D49">
      <w:pPr>
        <w:shd w:val="clear" w:color="auto" w:fill="FFFFFF"/>
        <w:spacing w:before="100" w:beforeAutospacing="1" w:after="100" w:afterAutospacing="1"/>
        <w:jc w:val="center"/>
        <w:outlineLvl w:val="1"/>
        <w:rPr>
          <w:rFonts w:ascii="Times New Roman" w:eastAsia="Times New Roman" w:hAnsi="Times New Roman" w:cs="Times New Roman"/>
          <w:b/>
          <w:bCs/>
        </w:rPr>
      </w:pPr>
      <w:r w:rsidRPr="00D12D49">
        <w:rPr>
          <w:rFonts w:ascii="Times New Roman" w:eastAsia="Times New Roman" w:hAnsi="Times New Roman" w:cs="Times New Roman"/>
          <w:b/>
          <w:bCs/>
        </w:rPr>
        <w:t>СОДЕРЖАНИЕ</w:t>
      </w:r>
    </w:p>
    <w:tbl>
      <w:tblPr>
        <w:tblStyle w:val="a6"/>
        <w:tblW w:w="0" w:type="auto"/>
        <w:tblInd w:w="-459" w:type="dxa"/>
        <w:tblLook w:val="04A0" w:firstRow="1" w:lastRow="0" w:firstColumn="1" w:lastColumn="0" w:noHBand="0" w:noVBand="1"/>
      </w:tblPr>
      <w:tblGrid>
        <w:gridCol w:w="769"/>
        <w:gridCol w:w="7551"/>
        <w:gridCol w:w="1200"/>
      </w:tblGrid>
      <w:tr w:rsidR="00173A24" w14:paraId="6790B481" w14:textId="77777777" w:rsidTr="00D83FDA">
        <w:tc>
          <w:tcPr>
            <w:tcW w:w="723" w:type="dxa"/>
          </w:tcPr>
          <w:p w14:paraId="02915DE3" w14:textId="626AD910"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1DCB7F4B" w14:textId="674DF306"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22DF3212" w14:textId="68B9D4AF"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173A24" w14:paraId="55C532AA" w14:textId="77777777" w:rsidTr="00D83FDA">
        <w:tc>
          <w:tcPr>
            <w:tcW w:w="723" w:type="dxa"/>
          </w:tcPr>
          <w:p w14:paraId="35699C25" w14:textId="3B1A6FFB"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2F9804C5" w14:textId="1BB2F2D4"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75FBBE6C" w14:textId="05C13BDB"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173A24" w14:paraId="762E7EE3" w14:textId="77777777" w:rsidTr="00D83FDA">
        <w:tc>
          <w:tcPr>
            <w:tcW w:w="723" w:type="dxa"/>
          </w:tcPr>
          <w:p w14:paraId="0935804C" w14:textId="0046B62C"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6487A399" w14:textId="27B38B0F"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29C0311" w14:textId="1865B9B7"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EB504E" w14:paraId="1141A659" w14:textId="77777777" w:rsidTr="00D83FDA">
        <w:tc>
          <w:tcPr>
            <w:tcW w:w="723" w:type="dxa"/>
          </w:tcPr>
          <w:p w14:paraId="0A8B67F0" w14:textId="71E5AD59"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211F0747" w14:textId="15F94782" w:rsidR="00EB504E" w:rsidRPr="00173A24" w:rsidRDefault="00EB504E" w:rsidP="00173A24">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3E670543" w14:textId="38530FD6" w:rsidR="00EB504E"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173A24" w14:paraId="67134CF3" w14:textId="77777777" w:rsidTr="00D83FDA">
        <w:tc>
          <w:tcPr>
            <w:tcW w:w="723" w:type="dxa"/>
          </w:tcPr>
          <w:p w14:paraId="70C6B0E4" w14:textId="7EBDBC69"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r w:rsidR="00EB504E">
              <w:rPr>
                <w:rFonts w:ascii="Times New Roman" w:eastAsia="Times New Roman" w:hAnsi="Times New Roman" w:cs="Times New Roman"/>
              </w:rPr>
              <w:t>2</w:t>
            </w:r>
          </w:p>
        </w:tc>
        <w:tc>
          <w:tcPr>
            <w:tcW w:w="8189" w:type="dxa"/>
          </w:tcPr>
          <w:p w14:paraId="117D005C" w14:textId="25A2CB6B"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038381B2" w14:textId="61D1299A"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173A24" w14:paraId="11B437F3" w14:textId="77777777" w:rsidTr="00D83FDA">
        <w:tc>
          <w:tcPr>
            <w:tcW w:w="723" w:type="dxa"/>
          </w:tcPr>
          <w:p w14:paraId="6A7BE476" w14:textId="11C2D0CB"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r w:rsidR="00EB504E">
              <w:rPr>
                <w:rFonts w:ascii="Times New Roman" w:eastAsia="Times New Roman" w:hAnsi="Times New Roman" w:cs="Times New Roman"/>
              </w:rPr>
              <w:t>3</w:t>
            </w:r>
          </w:p>
        </w:tc>
        <w:tc>
          <w:tcPr>
            <w:tcW w:w="8189" w:type="dxa"/>
          </w:tcPr>
          <w:p w14:paraId="2DF86912" w14:textId="59B0A444"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2DE3A817" w14:textId="1CD2CFF6"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73A24" w14:paraId="2ECFFF68" w14:textId="77777777" w:rsidTr="00D83FDA">
        <w:tc>
          <w:tcPr>
            <w:tcW w:w="723" w:type="dxa"/>
          </w:tcPr>
          <w:p w14:paraId="49D32497" w14:textId="745FAC68"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442FA15A" w14:textId="549523B6"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724DD422" w14:textId="54A89883"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173A24" w14:paraId="30AFDE3D" w14:textId="77777777" w:rsidTr="00D83FDA">
        <w:tc>
          <w:tcPr>
            <w:tcW w:w="723" w:type="dxa"/>
          </w:tcPr>
          <w:p w14:paraId="7C8617B6" w14:textId="1E4C279C"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3F48A6A4" w14:textId="1E66F6F3"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612DAF6D" w14:textId="327F3AB2"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173A24" w14:paraId="38253A09" w14:textId="77777777" w:rsidTr="00D83FDA">
        <w:tc>
          <w:tcPr>
            <w:tcW w:w="723" w:type="dxa"/>
          </w:tcPr>
          <w:p w14:paraId="65ED8461" w14:textId="7E83F209" w:rsidR="00173A24" w:rsidRP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63FC5C3F" w14:textId="5127CD40" w:rsidR="00173A24" w:rsidRPr="00173A24" w:rsidRDefault="00D01735" w:rsidP="00D01735">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636BC303" w14:textId="2EBD6E0E"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173A24" w14:paraId="5D0EACAA" w14:textId="77777777" w:rsidTr="00D83FDA">
        <w:tc>
          <w:tcPr>
            <w:tcW w:w="723" w:type="dxa"/>
          </w:tcPr>
          <w:p w14:paraId="351D39B7" w14:textId="112AD014"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3D3BE25E" w14:textId="791694E8"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3D681587" w14:textId="45C965CA"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173A24" w14:paraId="3E8F461D" w14:textId="77777777" w:rsidTr="00D83FDA">
        <w:tc>
          <w:tcPr>
            <w:tcW w:w="723" w:type="dxa"/>
          </w:tcPr>
          <w:p w14:paraId="7CF0365F" w14:textId="37EE0FB5"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2662D206" w14:textId="79E9FDEE"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381FFF3B" w14:textId="340583A9"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173A24" w14:paraId="252106AF" w14:textId="77777777" w:rsidTr="00D83FDA">
        <w:tc>
          <w:tcPr>
            <w:tcW w:w="723" w:type="dxa"/>
          </w:tcPr>
          <w:p w14:paraId="3541451B" w14:textId="51662A83"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2404FC7E" w14:textId="19D6E8B7"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6E5745E3" w14:textId="17144793"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173A24" w14:paraId="102134C2" w14:textId="77777777" w:rsidTr="00D83FDA">
        <w:tc>
          <w:tcPr>
            <w:tcW w:w="723" w:type="dxa"/>
          </w:tcPr>
          <w:p w14:paraId="37CB7C88" w14:textId="5CB295D9"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147537E3" w14:textId="7A099553"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6FEDC811" w14:textId="5FDA176C"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173A24" w14:paraId="1CA1C8FB" w14:textId="77777777" w:rsidTr="00D83FDA">
        <w:tc>
          <w:tcPr>
            <w:tcW w:w="723" w:type="dxa"/>
          </w:tcPr>
          <w:p w14:paraId="1D474DBD" w14:textId="5DC44818"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537DFD56" w14:textId="724AAD0C"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236CB67E" w14:textId="023FCDD1" w:rsidR="00173A24" w:rsidRPr="00173A24" w:rsidRDefault="006A6BC0"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90</w:t>
            </w:r>
          </w:p>
        </w:tc>
      </w:tr>
      <w:tr w:rsidR="00173A24" w14:paraId="0146855C" w14:textId="77777777" w:rsidTr="00D83FDA">
        <w:tc>
          <w:tcPr>
            <w:tcW w:w="723" w:type="dxa"/>
          </w:tcPr>
          <w:p w14:paraId="19AA5EF6" w14:textId="45F2D03F"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3809B220" w14:textId="6007AF13"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67033649" w14:textId="561D9203"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1</w:t>
            </w:r>
          </w:p>
        </w:tc>
      </w:tr>
      <w:tr w:rsidR="00173A24" w14:paraId="103CFEE5" w14:textId="77777777" w:rsidTr="00D83FDA">
        <w:tc>
          <w:tcPr>
            <w:tcW w:w="723" w:type="dxa"/>
          </w:tcPr>
          <w:p w14:paraId="5EB7F2F0" w14:textId="6F6EEA5F"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51EFC2E5" w14:textId="155C5B23"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76149FA2" w14:textId="48C1B4F6"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1</w:t>
            </w:r>
          </w:p>
        </w:tc>
      </w:tr>
      <w:tr w:rsidR="00173A24" w14:paraId="10162D53" w14:textId="77777777" w:rsidTr="00D83FDA">
        <w:tc>
          <w:tcPr>
            <w:tcW w:w="723" w:type="dxa"/>
          </w:tcPr>
          <w:p w14:paraId="34F06C8E" w14:textId="5F505CB5"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068149A6" w14:textId="0C7C134D"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28F3126A" w14:textId="4982665C"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2</w:t>
            </w:r>
          </w:p>
        </w:tc>
      </w:tr>
      <w:tr w:rsidR="00173A24" w14:paraId="0A85CD65" w14:textId="77777777" w:rsidTr="00D83FDA">
        <w:tc>
          <w:tcPr>
            <w:tcW w:w="723" w:type="dxa"/>
          </w:tcPr>
          <w:p w14:paraId="62988F1D" w14:textId="4E256899"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11B726A7" w14:textId="7E52F66A"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3A528359" w14:textId="782E200A"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73A24" w14:paraId="286F020D" w14:textId="77777777" w:rsidTr="00D83FDA">
        <w:tc>
          <w:tcPr>
            <w:tcW w:w="723" w:type="dxa"/>
          </w:tcPr>
          <w:p w14:paraId="4BCB8B91" w14:textId="6950564C"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5AB61743" w14:textId="55CB0A20"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 СПО</w:t>
            </w:r>
          </w:p>
        </w:tc>
        <w:tc>
          <w:tcPr>
            <w:tcW w:w="1118" w:type="dxa"/>
          </w:tcPr>
          <w:p w14:paraId="16A73A29" w14:textId="61361A12"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173A24" w14:paraId="617C95CA" w14:textId="77777777" w:rsidTr="00D83FDA">
        <w:tc>
          <w:tcPr>
            <w:tcW w:w="723" w:type="dxa"/>
          </w:tcPr>
          <w:p w14:paraId="5517B7DC" w14:textId="1707F15F" w:rsidR="00173A24" w:rsidRDefault="00173A24"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09F54978" w14:textId="13C566DD" w:rsidR="00173A24" w:rsidRPr="00173A24" w:rsidRDefault="00173A24" w:rsidP="00173A24">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22102C34" w14:textId="3E025495"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4</w:t>
            </w:r>
          </w:p>
        </w:tc>
      </w:tr>
      <w:tr w:rsidR="00173A24" w14:paraId="3E98DCDD" w14:textId="77777777" w:rsidTr="00D83FDA">
        <w:tc>
          <w:tcPr>
            <w:tcW w:w="723" w:type="dxa"/>
          </w:tcPr>
          <w:p w14:paraId="10E3F07F" w14:textId="7BAD332E" w:rsidR="00173A24"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138DEDDD" w14:textId="37772491" w:rsidR="00173A24"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46EAF3D4" w14:textId="2EE7D6A7" w:rsidR="00173A24"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4</w:t>
            </w:r>
          </w:p>
        </w:tc>
      </w:tr>
      <w:tr w:rsidR="00EB504E" w14:paraId="52088C44" w14:textId="77777777" w:rsidTr="00D83FDA">
        <w:tc>
          <w:tcPr>
            <w:tcW w:w="723" w:type="dxa"/>
          </w:tcPr>
          <w:p w14:paraId="4427D474" w14:textId="6AAA41F6"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470E4D77" w14:textId="170EE17C"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ABEBA95" w14:textId="3FF5D181"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5</w:t>
            </w:r>
          </w:p>
        </w:tc>
      </w:tr>
      <w:tr w:rsidR="00EB504E" w14:paraId="2BA55FCF" w14:textId="77777777" w:rsidTr="00D83FDA">
        <w:tc>
          <w:tcPr>
            <w:tcW w:w="723" w:type="dxa"/>
          </w:tcPr>
          <w:p w14:paraId="7C31538E" w14:textId="056F00F8"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0B5F7828" w14:textId="21DFF320"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68915CE3" w14:textId="5DFDA571"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5</w:t>
            </w:r>
          </w:p>
        </w:tc>
      </w:tr>
      <w:tr w:rsidR="00EB504E" w14:paraId="1ECDACBF" w14:textId="77777777" w:rsidTr="00D83FDA">
        <w:tc>
          <w:tcPr>
            <w:tcW w:w="723" w:type="dxa"/>
          </w:tcPr>
          <w:p w14:paraId="723CE448" w14:textId="4EADACCC"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250E81BD" w14:textId="345FB67B"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3893F292" w14:textId="0D31D447"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6</w:t>
            </w:r>
          </w:p>
        </w:tc>
      </w:tr>
      <w:tr w:rsidR="00EB504E" w14:paraId="1CEA5FFE" w14:textId="77777777" w:rsidTr="00D83FDA">
        <w:tc>
          <w:tcPr>
            <w:tcW w:w="723" w:type="dxa"/>
          </w:tcPr>
          <w:p w14:paraId="6026C735" w14:textId="77CAF13D"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4AB5265A" w14:textId="1E599DDC"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228D2C54" w14:textId="3975CAE1"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6</w:t>
            </w:r>
          </w:p>
        </w:tc>
      </w:tr>
      <w:tr w:rsidR="00EB504E" w14:paraId="4C8D8557" w14:textId="77777777" w:rsidTr="00D83FDA">
        <w:tc>
          <w:tcPr>
            <w:tcW w:w="723" w:type="dxa"/>
          </w:tcPr>
          <w:p w14:paraId="0884921C" w14:textId="5C9F343B"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60E5F9D6" w14:textId="697D40D9"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71AE7363" w14:textId="2D8A8DF1"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6A6BC0">
              <w:rPr>
                <w:rFonts w:ascii="Times New Roman" w:eastAsia="Times New Roman" w:hAnsi="Times New Roman" w:cs="Times New Roman"/>
              </w:rPr>
              <w:t>6</w:t>
            </w:r>
          </w:p>
        </w:tc>
      </w:tr>
      <w:tr w:rsidR="00EB504E" w14:paraId="0B2A498B" w14:textId="77777777" w:rsidTr="00D83FDA">
        <w:tc>
          <w:tcPr>
            <w:tcW w:w="723" w:type="dxa"/>
          </w:tcPr>
          <w:p w14:paraId="248EB4AB" w14:textId="0BA6E0DF"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11B5C4F0" w14:textId="1AFD5D4E"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0550E33D" w14:textId="1DEC10E6"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5E1C6E">
              <w:rPr>
                <w:rFonts w:ascii="Times New Roman" w:eastAsia="Times New Roman" w:hAnsi="Times New Roman" w:cs="Times New Roman"/>
              </w:rPr>
              <w:t>8</w:t>
            </w:r>
          </w:p>
        </w:tc>
      </w:tr>
      <w:tr w:rsidR="00EB504E" w14:paraId="72962869" w14:textId="77777777" w:rsidTr="00D83FDA">
        <w:tc>
          <w:tcPr>
            <w:tcW w:w="723" w:type="dxa"/>
          </w:tcPr>
          <w:p w14:paraId="33E8FEDD" w14:textId="6B2244AD"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0C862EC4" w14:textId="61C293AA" w:rsidR="00EB504E" w:rsidRPr="00173A24"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12BCDDD0" w14:textId="3589A7BD"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5E1C6E">
              <w:rPr>
                <w:rFonts w:ascii="Times New Roman" w:eastAsia="Times New Roman" w:hAnsi="Times New Roman" w:cs="Times New Roman"/>
              </w:rPr>
              <w:t>8</w:t>
            </w:r>
          </w:p>
        </w:tc>
      </w:tr>
      <w:tr w:rsidR="00EB504E" w14:paraId="16563291" w14:textId="77777777" w:rsidTr="00D83FDA">
        <w:tc>
          <w:tcPr>
            <w:tcW w:w="723" w:type="dxa"/>
          </w:tcPr>
          <w:p w14:paraId="0E849628" w14:textId="70A41734"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0F81431E" w14:textId="1D195A26"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 СПО</w:t>
            </w:r>
          </w:p>
        </w:tc>
        <w:tc>
          <w:tcPr>
            <w:tcW w:w="1118" w:type="dxa"/>
          </w:tcPr>
          <w:p w14:paraId="6CF88D6B" w14:textId="5586977E"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5E1C6E">
              <w:rPr>
                <w:rFonts w:ascii="Times New Roman" w:eastAsia="Times New Roman" w:hAnsi="Times New Roman" w:cs="Times New Roman"/>
              </w:rPr>
              <w:t>8</w:t>
            </w:r>
          </w:p>
        </w:tc>
      </w:tr>
      <w:tr w:rsidR="00EB504E" w14:paraId="303AA2E2" w14:textId="77777777" w:rsidTr="00D83FDA">
        <w:tc>
          <w:tcPr>
            <w:tcW w:w="723" w:type="dxa"/>
          </w:tcPr>
          <w:p w14:paraId="4927BFD4" w14:textId="48A07FAD"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14F6FAF7" w14:textId="1F8CAAE1"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62068C20" w14:textId="5B8BB490"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5E1C6E">
              <w:rPr>
                <w:rFonts w:ascii="Times New Roman" w:eastAsia="Times New Roman" w:hAnsi="Times New Roman" w:cs="Times New Roman"/>
              </w:rPr>
              <w:t>8</w:t>
            </w:r>
          </w:p>
        </w:tc>
      </w:tr>
      <w:tr w:rsidR="00EB504E" w14:paraId="73186946" w14:textId="77777777" w:rsidTr="00D83FDA">
        <w:tc>
          <w:tcPr>
            <w:tcW w:w="723" w:type="dxa"/>
          </w:tcPr>
          <w:p w14:paraId="28C61893" w14:textId="02B7E57F"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52A98430" w14:textId="197C0534"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4C40F589" w14:textId="671A8A32"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5E1C6E">
              <w:rPr>
                <w:rFonts w:ascii="Times New Roman" w:eastAsia="Times New Roman" w:hAnsi="Times New Roman" w:cs="Times New Roman"/>
              </w:rPr>
              <w:t>9</w:t>
            </w:r>
          </w:p>
        </w:tc>
      </w:tr>
      <w:tr w:rsidR="00B147C1" w14:paraId="53CDC96C" w14:textId="77777777" w:rsidTr="00D83FDA">
        <w:tc>
          <w:tcPr>
            <w:tcW w:w="723" w:type="dxa"/>
          </w:tcPr>
          <w:p w14:paraId="49AB94A7" w14:textId="1604A645" w:rsidR="00B147C1" w:rsidRDefault="00B147C1"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567297D8" w14:textId="592B7A74" w:rsidR="00B147C1" w:rsidRPr="00EB504E" w:rsidRDefault="00B147C1" w:rsidP="00173A24">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053816C2" w14:textId="28F6765C" w:rsidR="00B147C1" w:rsidRPr="00173A24" w:rsidRDefault="005E1C6E"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EB504E" w14:paraId="7C37C943" w14:textId="77777777" w:rsidTr="00D83FDA">
        <w:tc>
          <w:tcPr>
            <w:tcW w:w="723" w:type="dxa"/>
          </w:tcPr>
          <w:p w14:paraId="649ADDC9" w14:textId="6F2B09EF"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r w:rsidR="00B147C1">
              <w:rPr>
                <w:rFonts w:ascii="Times New Roman" w:eastAsia="Times New Roman" w:hAnsi="Times New Roman" w:cs="Times New Roman"/>
              </w:rPr>
              <w:t>4</w:t>
            </w:r>
          </w:p>
        </w:tc>
        <w:tc>
          <w:tcPr>
            <w:tcW w:w="8189" w:type="dxa"/>
          </w:tcPr>
          <w:p w14:paraId="243B624E" w14:textId="24BE4913"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15370E99" w14:textId="19CAC9BF" w:rsidR="00EB504E" w:rsidRPr="00173A24" w:rsidRDefault="005E1C6E"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EB504E" w14:paraId="589CE626" w14:textId="77777777" w:rsidTr="00D83FDA">
        <w:tc>
          <w:tcPr>
            <w:tcW w:w="723" w:type="dxa"/>
          </w:tcPr>
          <w:p w14:paraId="7ECABA7E" w14:textId="64654558"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426160AC" w14:textId="38104CF6"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2CC6905C" w14:textId="76E16F24" w:rsidR="00EB504E" w:rsidRPr="00173A24" w:rsidRDefault="005E1C6E"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EB504E" w14:paraId="1AAA995D" w14:textId="77777777" w:rsidTr="00D83FDA">
        <w:tc>
          <w:tcPr>
            <w:tcW w:w="723" w:type="dxa"/>
          </w:tcPr>
          <w:p w14:paraId="6843A3D2" w14:textId="23B24E20"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05F0A169" w14:textId="3B725A83"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7B6CDEC1" w14:textId="67994E96" w:rsidR="00EB504E" w:rsidRPr="00173A24" w:rsidRDefault="005E1C6E"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EB504E" w14:paraId="5CB7BC41" w14:textId="77777777" w:rsidTr="00D83FDA">
        <w:tc>
          <w:tcPr>
            <w:tcW w:w="723" w:type="dxa"/>
          </w:tcPr>
          <w:p w14:paraId="036FBECB" w14:textId="51DD5BD9" w:rsidR="00EB504E" w:rsidRDefault="00EB504E" w:rsidP="00173A24">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lastRenderedPageBreak/>
              <w:t>9.2</w:t>
            </w:r>
          </w:p>
        </w:tc>
        <w:tc>
          <w:tcPr>
            <w:tcW w:w="8189" w:type="dxa"/>
          </w:tcPr>
          <w:p w14:paraId="70F72E6F" w14:textId="5A44AFAE"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55BD5D79" w14:textId="21BE2428" w:rsidR="00EB504E" w:rsidRPr="00173A24" w:rsidRDefault="005E1C6E"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EB504E" w14:paraId="07F74601" w14:textId="77777777" w:rsidTr="00D83FDA">
        <w:tc>
          <w:tcPr>
            <w:tcW w:w="723" w:type="dxa"/>
          </w:tcPr>
          <w:p w14:paraId="2F2F1E41"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3DA85E95" w14:textId="5F348AC7"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7F415217" w14:textId="77777777" w:rsidR="00EB504E" w:rsidRPr="00173A24" w:rsidRDefault="00EB504E" w:rsidP="00EB504E">
            <w:pPr>
              <w:spacing w:before="100" w:beforeAutospacing="1" w:after="100" w:afterAutospacing="1"/>
              <w:jc w:val="center"/>
              <w:outlineLvl w:val="1"/>
              <w:rPr>
                <w:rFonts w:ascii="Times New Roman" w:eastAsia="Times New Roman" w:hAnsi="Times New Roman" w:cs="Times New Roman"/>
              </w:rPr>
            </w:pPr>
          </w:p>
        </w:tc>
      </w:tr>
      <w:tr w:rsidR="00EB504E" w14:paraId="6834229A" w14:textId="77777777" w:rsidTr="00D83FDA">
        <w:tc>
          <w:tcPr>
            <w:tcW w:w="723" w:type="dxa"/>
          </w:tcPr>
          <w:p w14:paraId="22609924"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6EDFCEF8" w14:textId="055A9B3B"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1B13F895" w14:textId="727E0842"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r w:rsidR="005E1C6E">
              <w:rPr>
                <w:rFonts w:ascii="Times New Roman" w:eastAsia="Times New Roman" w:hAnsi="Times New Roman" w:cs="Times New Roman"/>
              </w:rPr>
              <w:t>2</w:t>
            </w:r>
          </w:p>
        </w:tc>
      </w:tr>
      <w:tr w:rsidR="00EB504E" w14:paraId="4533E8CE" w14:textId="77777777" w:rsidTr="00D83FDA">
        <w:tc>
          <w:tcPr>
            <w:tcW w:w="723" w:type="dxa"/>
          </w:tcPr>
          <w:p w14:paraId="7D9B1FFF"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43277FD5" w14:textId="2AFC21C4"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5D5FF481" w14:textId="3E83B034"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r w:rsidR="005E1C6E">
              <w:rPr>
                <w:rFonts w:ascii="Times New Roman" w:eastAsia="Times New Roman" w:hAnsi="Times New Roman" w:cs="Times New Roman"/>
              </w:rPr>
              <w:t>1</w:t>
            </w:r>
          </w:p>
        </w:tc>
      </w:tr>
      <w:tr w:rsidR="00EB504E" w14:paraId="3246467D" w14:textId="77777777" w:rsidTr="00D83FDA">
        <w:tc>
          <w:tcPr>
            <w:tcW w:w="723" w:type="dxa"/>
          </w:tcPr>
          <w:p w14:paraId="2D41ED82"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55414F0B" w14:textId="2AC47E11" w:rsidR="00EB504E" w:rsidRPr="00EB504E" w:rsidRDefault="00EB504E" w:rsidP="00173A24">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45824963" w14:textId="1FA083C1"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r w:rsidR="005E1C6E">
              <w:rPr>
                <w:rFonts w:ascii="Times New Roman" w:eastAsia="Times New Roman" w:hAnsi="Times New Roman" w:cs="Times New Roman"/>
              </w:rPr>
              <w:t>3</w:t>
            </w:r>
          </w:p>
        </w:tc>
      </w:tr>
      <w:tr w:rsidR="00EB504E" w14:paraId="332944DD" w14:textId="77777777" w:rsidTr="00D83FDA">
        <w:tc>
          <w:tcPr>
            <w:tcW w:w="723" w:type="dxa"/>
          </w:tcPr>
          <w:p w14:paraId="1F8F82A3"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5F937776" w14:textId="5653B0F1" w:rsidR="00EB504E" w:rsidRPr="00EB504E" w:rsidRDefault="002916E7" w:rsidP="00173A24">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375AD850" w14:textId="1AEAF832" w:rsidR="00EB504E" w:rsidRPr="00173A24" w:rsidRDefault="005E1C6E"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r>
      <w:tr w:rsidR="00EB504E" w14:paraId="73F86BBB" w14:textId="77777777" w:rsidTr="00D83FDA">
        <w:tc>
          <w:tcPr>
            <w:tcW w:w="723" w:type="dxa"/>
          </w:tcPr>
          <w:p w14:paraId="03FBEED9"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73069F65" w14:textId="3C8B3DF9" w:rsidR="00EB504E" w:rsidRPr="00EB504E" w:rsidRDefault="002916E7" w:rsidP="00173A24">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601DD81B" w14:textId="19986023" w:rsidR="00EB504E" w:rsidRPr="00173A24" w:rsidRDefault="00E47767"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r w:rsidR="005E1C6E">
              <w:rPr>
                <w:rFonts w:ascii="Times New Roman" w:eastAsia="Times New Roman" w:hAnsi="Times New Roman" w:cs="Times New Roman"/>
              </w:rPr>
              <w:t>39</w:t>
            </w:r>
          </w:p>
        </w:tc>
      </w:tr>
      <w:tr w:rsidR="00EB504E" w14:paraId="1B859962" w14:textId="77777777" w:rsidTr="00D83FDA">
        <w:tc>
          <w:tcPr>
            <w:tcW w:w="723" w:type="dxa"/>
          </w:tcPr>
          <w:p w14:paraId="0E318A61" w14:textId="77777777" w:rsidR="00EB504E" w:rsidRDefault="00EB504E" w:rsidP="00173A24">
            <w:pPr>
              <w:spacing w:before="100" w:beforeAutospacing="1" w:after="100" w:afterAutospacing="1"/>
              <w:jc w:val="center"/>
              <w:outlineLvl w:val="1"/>
              <w:rPr>
                <w:rFonts w:ascii="Times New Roman" w:eastAsia="Times New Roman" w:hAnsi="Times New Roman" w:cs="Times New Roman"/>
              </w:rPr>
            </w:pPr>
          </w:p>
        </w:tc>
        <w:tc>
          <w:tcPr>
            <w:tcW w:w="8189" w:type="dxa"/>
          </w:tcPr>
          <w:p w14:paraId="1D965281" w14:textId="5948DEAB" w:rsidR="00EB504E" w:rsidRPr="00EB504E" w:rsidRDefault="002916E7" w:rsidP="00173A24">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2AE7D93C" w14:textId="4DA2B5D6" w:rsidR="00EB504E" w:rsidRPr="00173A24" w:rsidRDefault="005E1C6E" w:rsidP="00EB504E">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146</w:t>
            </w:r>
          </w:p>
        </w:tc>
      </w:tr>
      <w:bookmarkEnd w:id="0"/>
    </w:tbl>
    <w:p w14:paraId="24396F7B" w14:textId="3D2F6AF6" w:rsidR="00D12D49" w:rsidRDefault="00D12D49" w:rsidP="0041164B">
      <w:pPr>
        <w:shd w:val="clear" w:color="auto" w:fill="FFFFFF"/>
        <w:spacing w:before="100" w:beforeAutospacing="1" w:after="100" w:afterAutospacing="1"/>
        <w:outlineLvl w:val="1"/>
        <w:rPr>
          <w:rFonts w:ascii="Times New Roman" w:hAnsi="Times New Roman" w:cs="Times New Roman"/>
        </w:rPr>
      </w:pPr>
    </w:p>
    <w:p w14:paraId="5F2743FF" w14:textId="0068654F"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00328BE" w14:textId="543EDED6"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AF7897E" w14:textId="556260C4"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3A272FAC" w14:textId="0C5CA59D"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594A407D" w14:textId="1098EE0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55F13F1D" w14:textId="230F25EF"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172F18F8" w14:textId="04DD9F17"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52CE349" w14:textId="66184E9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D8D0134" w14:textId="357400C2"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3E4DD649" w14:textId="4B22971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90C499F" w14:textId="37710592"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5EF7D59" w14:textId="4FA86180"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09B13EC0" w14:textId="6FC0F7A8"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58E9D2CE" w14:textId="1D48FC89"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140CC321" w14:textId="48A674AC"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34D6C05A" w14:textId="2D9E1CAE"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25BF0CD7" w14:textId="2D5C4E7A"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493B64E7" w14:textId="069ACFCF"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7C22DC29" w14:textId="6065184A" w:rsidR="00954042" w:rsidRDefault="00954042" w:rsidP="0041164B">
      <w:pPr>
        <w:shd w:val="clear" w:color="auto" w:fill="FFFFFF"/>
        <w:spacing w:before="100" w:beforeAutospacing="1" w:after="100" w:afterAutospacing="1"/>
        <w:outlineLvl w:val="1"/>
        <w:rPr>
          <w:rFonts w:ascii="Times New Roman" w:hAnsi="Times New Roman" w:cs="Times New Roman"/>
        </w:rPr>
      </w:pPr>
    </w:p>
    <w:p w14:paraId="1587068E" w14:textId="3B10F439" w:rsidR="00D01735" w:rsidRDefault="00D01735" w:rsidP="00D01735">
      <w:pPr>
        <w:shd w:val="clear" w:color="auto" w:fill="FFFFFF"/>
        <w:spacing w:before="100" w:beforeAutospacing="1" w:after="100" w:afterAutospacing="1"/>
        <w:outlineLvl w:val="1"/>
        <w:rPr>
          <w:rFonts w:ascii="Times New Roman" w:hAnsi="Times New Roman" w:cs="Times New Roman"/>
        </w:rPr>
      </w:pPr>
    </w:p>
    <w:p w14:paraId="6FF61735" w14:textId="0E205AA9" w:rsidR="00977B7D" w:rsidRDefault="00977B7D" w:rsidP="00D01735">
      <w:pPr>
        <w:shd w:val="clear" w:color="auto" w:fill="FFFFFF"/>
        <w:spacing w:before="100" w:beforeAutospacing="1" w:after="100" w:afterAutospacing="1"/>
        <w:outlineLvl w:val="1"/>
        <w:rPr>
          <w:rFonts w:ascii="Times New Roman" w:hAnsi="Times New Roman" w:cs="Times New Roman"/>
          <w:noProof/>
        </w:rPr>
      </w:pPr>
    </w:p>
    <w:p w14:paraId="0A42C7EF" w14:textId="14A108B7" w:rsidR="00DC4648" w:rsidRDefault="00DC4648" w:rsidP="00D01735">
      <w:pPr>
        <w:shd w:val="clear" w:color="auto" w:fill="FFFFFF"/>
        <w:spacing w:before="100" w:beforeAutospacing="1" w:after="100" w:afterAutospacing="1"/>
        <w:outlineLvl w:val="1"/>
        <w:rPr>
          <w:rFonts w:ascii="Times New Roman" w:hAnsi="Times New Roman" w:cs="Times New Roman"/>
          <w:noProof/>
        </w:rPr>
      </w:pPr>
    </w:p>
    <w:p w14:paraId="00D80EEE" w14:textId="6842B320" w:rsidR="00DC4648" w:rsidRDefault="006A6BC0" w:rsidP="00D01735">
      <w:pPr>
        <w:shd w:val="clear" w:color="auto" w:fill="FFFFFF"/>
        <w:spacing w:before="100" w:beforeAutospacing="1" w:after="100" w:afterAutospacing="1"/>
        <w:outlineLvl w:val="1"/>
        <w:rPr>
          <w:rFonts w:ascii="Times New Roman" w:hAnsi="Times New Roman" w:cs="Times New Roman"/>
          <w:noProof/>
        </w:rPr>
      </w:pPr>
      <w:r w:rsidRPr="006A6BC0">
        <w:rPr>
          <w:rFonts w:ascii="Times New Roman" w:hAnsi="Times New Roman" w:cs="Times New Roman"/>
          <w:noProof/>
        </w:rPr>
        <w:drawing>
          <wp:inline distT="0" distB="0" distL="0" distR="0" wp14:anchorId="61DEC005" wp14:editId="1B865F50">
            <wp:extent cx="5658302" cy="78200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61352" cy="7824241"/>
                    </a:xfrm>
                    <a:prstGeom prst="rect">
                      <a:avLst/>
                    </a:prstGeom>
                  </pic:spPr>
                </pic:pic>
              </a:graphicData>
            </a:graphic>
          </wp:inline>
        </w:drawing>
      </w:r>
    </w:p>
    <w:p w14:paraId="45B22512" w14:textId="5E44F9C8" w:rsidR="00DC4648" w:rsidRDefault="00DC4648" w:rsidP="00D01735">
      <w:pPr>
        <w:shd w:val="clear" w:color="auto" w:fill="FFFFFF"/>
        <w:spacing w:before="100" w:beforeAutospacing="1" w:after="100" w:afterAutospacing="1"/>
        <w:outlineLvl w:val="1"/>
        <w:rPr>
          <w:rFonts w:ascii="Times New Roman" w:hAnsi="Times New Roman" w:cs="Times New Roman"/>
          <w:noProof/>
        </w:rPr>
      </w:pPr>
    </w:p>
    <w:p w14:paraId="172F4A1F" w14:textId="0C3B4049" w:rsidR="00DC4648" w:rsidRDefault="00DC4648" w:rsidP="00D01735">
      <w:pPr>
        <w:shd w:val="clear" w:color="auto" w:fill="FFFFFF"/>
        <w:spacing w:before="100" w:beforeAutospacing="1" w:after="100" w:afterAutospacing="1"/>
        <w:outlineLvl w:val="1"/>
        <w:rPr>
          <w:rFonts w:ascii="Times New Roman" w:hAnsi="Times New Roman" w:cs="Times New Roman"/>
          <w:noProof/>
        </w:rPr>
      </w:pPr>
    </w:p>
    <w:p w14:paraId="581DECC3" w14:textId="0F10D02E" w:rsidR="00DC4648" w:rsidRDefault="00DC4648" w:rsidP="00D01735">
      <w:pPr>
        <w:shd w:val="clear" w:color="auto" w:fill="FFFFFF"/>
        <w:spacing w:before="100" w:beforeAutospacing="1" w:after="100" w:afterAutospacing="1"/>
        <w:outlineLvl w:val="1"/>
        <w:rPr>
          <w:rFonts w:ascii="Times New Roman" w:hAnsi="Times New Roman" w:cs="Times New Roman"/>
          <w:noProof/>
        </w:rPr>
      </w:pPr>
    </w:p>
    <w:p w14:paraId="130F384D" w14:textId="49EF8F4E" w:rsidR="00DC4648" w:rsidRDefault="00DC4648" w:rsidP="00D01735">
      <w:pPr>
        <w:shd w:val="clear" w:color="auto" w:fill="FFFFFF"/>
        <w:spacing w:before="100" w:beforeAutospacing="1" w:after="100" w:afterAutospacing="1"/>
        <w:outlineLvl w:val="1"/>
        <w:rPr>
          <w:rFonts w:ascii="Times New Roman" w:hAnsi="Times New Roman" w:cs="Times New Roman"/>
          <w:noProof/>
        </w:rPr>
      </w:pPr>
    </w:p>
    <w:p w14:paraId="00EB6817" w14:textId="36AE59BB" w:rsidR="00D2732E" w:rsidRDefault="006A6BC0" w:rsidP="00D01735">
      <w:pPr>
        <w:shd w:val="clear" w:color="auto" w:fill="FFFFFF"/>
        <w:spacing w:before="100" w:beforeAutospacing="1" w:after="100" w:afterAutospacing="1"/>
        <w:outlineLvl w:val="1"/>
        <w:rPr>
          <w:rFonts w:ascii="Times New Roman" w:hAnsi="Times New Roman" w:cs="Times New Roman"/>
          <w:noProof/>
        </w:rPr>
      </w:pPr>
      <w:r w:rsidRPr="006A6BC0">
        <w:rPr>
          <w:rFonts w:ascii="Times New Roman" w:hAnsi="Times New Roman" w:cs="Times New Roman"/>
          <w:noProof/>
        </w:rPr>
        <w:lastRenderedPageBreak/>
        <w:drawing>
          <wp:inline distT="0" distB="0" distL="0" distR="0" wp14:anchorId="12CCB7F0" wp14:editId="0A3537E7">
            <wp:extent cx="5667823" cy="7810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0854" cy="7814677"/>
                    </a:xfrm>
                    <a:prstGeom prst="rect">
                      <a:avLst/>
                    </a:prstGeom>
                  </pic:spPr>
                </pic:pic>
              </a:graphicData>
            </a:graphic>
          </wp:inline>
        </w:drawing>
      </w:r>
    </w:p>
    <w:p w14:paraId="1E5B13BA" w14:textId="77777777" w:rsidR="00D37F63" w:rsidRDefault="00D37F63" w:rsidP="00D37F63">
      <w:pPr>
        <w:pStyle w:val="a4"/>
        <w:tabs>
          <w:tab w:val="left" w:pos="6777"/>
        </w:tabs>
        <w:ind w:firstLine="0"/>
        <w:rPr>
          <w:rFonts w:ascii="Times New Roman" w:hAnsi="Times New Roman"/>
          <w:b/>
        </w:rPr>
      </w:pPr>
    </w:p>
    <w:p w14:paraId="4217E2A3" w14:textId="77777777" w:rsidR="00D37F63" w:rsidRDefault="00D37F63" w:rsidP="00D37F63">
      <w:pPr>
        <w:pStyle w:val="a4"/>
        <w:tabs>
          <w:tab w:val="left" w:pos="6777"/>
        </w:tabs>
        <w:ind w:firstLine="0"/>
        <w:rPr>
          <w:rFonts w:ascii="Times New Roman" w:hAnsi="Times New Roman"/>
          <w:b/>
        </w:rPr>
      </w:pPr>
    </w:p>
    <w:p w14:paraId="265EF502" w14:textId="77777777" w:rsidR="00D37F63" w:rsidRDefault="00D37F63" w:rsidP="00D37F63">
      <w:pPr>
        <w:pStyle w:val="a4"/>
        <w:tabs>
          <w:tab w:val="left" w:pos="6777"/>
        </w:tabs>
        <w:ind w:firstLine="0"/>
        <w:rPr>
          <w:rFonts w:ascii="Times New Roman" w:hAnsi="Times New Roman"/>
          <w:b/>
        </w:rPr>
      </w:pPr>
    </w:p>
    <w:p w14:paraId="659B7E46" w14:textId="77777777" w:rsidR="00D37F63" w:rsidRDefault="00D37F63" w:rsidP="00D37F63">
      <w:pPr>
        <w:pStyle w:val="a4"/>
        <w:tabs>
          <w:tab w:val="left" w:pos="6777"/>
        </w:tabs>
        <w:ind w:firstLine="0"/>
        <w:rPr>
          <w:rFonts w:ascii="Times New Roman" w:hAnsi="Times New Roman"/>
          <w:b/>
        </w:rPr>
      </w:pPr>
    </w:p>
    <w:p w14:paraId="0071FC67" w14:textId="77777777" w:rsidR="00D37F63" w:rsidRDefault="00D37F63" w:rsidP="00D37F63">
      <w:pPr>
        <w:pStyle w:val="a4"/>
        <w:tabs>
          <w:tab w:val="left" w:pos="6777"/>
        </w:tabs>
        <w:ind w:firstLine="0"/>
        <w:rPr>
          <w:rFonts w:ascii="Times New Roman" w:hAnsi="Times New Roman"/>
          <w:b/>
        </w:rPr>
      </w:pPr>
    </w:p>
    <w:p w14:paraId="27826768" w14:textId="77777777" w:rsidR="00D37F63" w:rsidRDefault="00D37F63" w:rsidP="00D37F63">
      <w:pPr>
        <w:pStyle w:val="a4"/>
        <w:tabs>
          <w:tab w:val="left" w:pos="6777"/>
        </w:tabs>
        <w:ind w:firstLine="0"/>
        <w:rPr>
          <w:rFonts w:ascii="Times New Roman" w:hAnsi="Times New Roman"/>
          <w:b/>
        </w:rPr>
      </w:pPr>
    </w:p>
    <w:p w14:paraId="50261598" w14:textId="77777777" w:rsidR="00D37F63" w:rsidRDefault="00D37F63" w:rsidP="00D37F63">
      <w:pPr>
        <w:pStyle w:val="a4"/>
        <w:tabs>
          <w:tab w:val="left" w:pos="6777"/>
        </w:tabs>
        <w:ind w:firstLine="0"/>
        <w:rPr>
          <w:rFonts w:ascii="Times New Roman" w:hAnsi="Times New Roman"/>
          <w:b/>
        </w:rPr>
      </w:pPr>
    </w:p>
    <w:p w14:paraId="642421EF" w14:textId="50C5D26A" w:rsidR="00BB3AAE" w:rsidRPr="000204E5" w:rsidRDefault="00495A92" w:rsidP="000204E5">
      <w:pPr>
        <w:pStyle w:val="a4"/>
        <w:numPr>
          <w:ilvl w:val="0"/>
          <w:numId w:val="12"/>
        </w:numPr>
        <w:tabs>
          <w:tab w:val="left" w:pos="6777"/>
        </w:tabs>
        <w:jc w:val="center"/>
        <w:rPr>
          <w:rFonts w:ascii="Times New Roman" w:hAnsi="Times New Roman"/>
          <w:b/>
        </w:rPr>
      </w:pPr>
      <w:r w:rsidRPr="000204E5">
        <w:rPr>
          <w:rFonts w:ascii="Times New Roman" w:hAnsi="Times New Roman"/>
          <w:b/>
        </w:rPr>
        <w:lastRenderedPageBreak/>
        <w:t>ОБЩИЕ ПОЛОЖЕНИЯ</w:t>
      </w:r>
    </w:p>
    <w:p w14:paraId="5936C03D" w14:textId="09EF9A7A" w:rsidR="00DE36A4" w:rsidRPr="00DE36A4" w:rsidRDefault="00D12D49" w:rsidP="00BB3AAE">
      <w:pPr>
        <w:tabs>
          <w:tab w:val="left" w:pos="6777"/>
        </w:tabs>
        <w:jc w:val="both"/>
        <w:rPr>
          <w:rFonts w:ascii="Times New Roman" w:hAnsi="Times New Roman" w:cs="Times New Roman"/>
          <w:b/>
        </w:rPr>
      </w:pPr>
      <w:r>
        <w:rPr>
          <w:rFonts w:ascii="Times New Roman" w:hAnsi="Times New Roman" w:cs="Times New Roman"/>
          <w:b/>
        </w:rPr>
        <w:t>2</w:t>
      </w:r>
      <w:r w:rsidR="00DE36A4" w:rsidRPr="00DE36A4">
        <w:rPr>
          <w:rFonts w:ascii="Times New Roman" w:hAnsi="Times New Roman" w:cs="Times New Roman"/>
          <w:b/>
        </w:rPr>
        <w:t>.1 Общая харак</w:t>
      </w:r>
      <w:r w:rsidR="00DE36A4">
        <w:rPr>
          <w:rFonts w:ascii="Times New Roman" w:hAnsi="Times New Roman" w:cs="Times New Roman"/>
          <w:b/>
        </w:rPr>
        <w:t>те</w:t>
      </w:r>
      <w:r w:rsidR="00DE36A4" w:rsidRPr="00DE36A4">
        <w:rPr>
          <w:rFonts w:ascii="Times New Roman" w:hAnsi="Times New Roman" w:cs="Times New Roman"/>
          <w:b/>
        </w:rPr>
        <w:t>ристика</w:t>
      </w:r>
    </w:p>
    <w:p w14:paraId="2479CC03" w14:textId="61388419" w:rsidR="00BB3AAE" w:rsidRPr="00B546AC" w:rsidRDefault="00BB3AAE" w:rsidP="00DC4648">
      <w:pPr>
        <w:rPr>
          <w:rFonts w:ascii="Times New Roman" w:hAnsi="Times New Roman" w:cs="Times New Roman"/>
          <w:i/>
          <w:sz w:val="32"/>
          <w:szCs w:val="32"/>
        </w:rPr>
      </w:pPr>
      <w:r w:rsidRPr="00BB3AAE">
        <w:rPr>
          <w:rFonts w:ascii="Times New Roman" w:hAnsi="Times New Roman" w:cs="Times New Roman"/>
        </w:rPr>
        <w:t xml:space="preserve">Основная профессиональная образовательная программа среднего профессионального образования по специальности </w:t>
      </w:r>
      <w:r w:rsidR="005F4D25" w:rsidRPr="005F4D25">
        <w:rPr>
          <w:rFonts w:ascii="Times New Roman" w:hAnsi="Times New Roman" w:cs="Times New Roman"/>
          <w:b/>
          <w:bCs/>
        </w:rPr>
        <w:t>34.02.01 Сестринское дело</w:t>
      </w:r>
      <w:r w:rsidRPr="00BB3AAE">
        <w:rPr>
          <w:rFonts w:ascii="Times New Roman" w:hAnsi="Times New Roman" w:cs="Times New Roman"/>
        </w:rPr>
        <w:t xml:space="preserve">, реализуемая </w:t>
      </w:r>
      <w:r>
        <w:rPr>
          <w:rFonts w:ascii="Times New Roman" w:hAnsi="Times New Roman" w:cs="Times New Roman"/>
        </w:rPr>
        <w:t xml:space="preserve">БУ </w:t>
      </w:r>
      <w:r w:rsidRPr="00BB3AAE">
        <w:rPr>
          <w:rFonts w:ascii="Times New Roman" w:hAnsi="Times New Roman" w:cs="Times New Roman"/>
        </w:rPr>
        <w:t xml:space="preserve"> «</w:t>
      </w:r>
      <w:r>
        <w:rPr>
          <w:rFonts w:ascii="Times New Roman" w:hAnsi="Times New Roman" w:cs="Times New Roman"/>
        </w:rPr>
        <w:t>Няганский технологический колледж</w:t>
      </w:r>
      <w:r w:rsidRPr="00BB3AAE">
        <w:rPr>
          <w:rFonts w:ascii="Times New Roman" w:hAnsi="Times New Roman" w:cs="Times New Roman"/>
        </w:rPr>
        <w:t>», представляет собой систему документов, разработанную и у</w:t>
      </w:r>
      <w:r w:rsidR="00324317">
        <w:rPr>
          <w:rFonts w:ascii="Times New Roman" w:hAnsi="Times New Roman" w:cs="Times New Roman"/>
        </w:rPr>
        <w:t>т</w:t>
      </w:r>
      <w:r w:rsidRPr="00BB3AAE">
        <w:rPr>
          <w:rFonts w:ascii="Times New Roman" w:hAnsi="Times New Roman" w:cs="Times New Roman"/>
        </w:rPr>
        <w:t>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w:t>
      </w:r>
      <w:r>
        <w:rPr>
          <w:rFonts w:ascii="Times New Roman" w:hAnsi="Times New Roman" w:cs="Times New Roman"/>
        </w:rPr>
        <w:t>нального образования (ФГОС СПО)</w:t>
      </w:r>
      <w:r w:rsidRPr="00BB3AAE">
        <w:rPr>
          <w:rFonts w:ascii="Times New Roman" w:hAnsi="Times New Roman" w:cs="Times New Roman"/>
        </w:rPr>
        <w:t>.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r>
        <w:rPr>
          <w:rFonts w:ascii="Times New Roman" w:hAnsi="Times New Roman" w:cs="Times New Roman"/>
        </w:rPr>
        <w:t>.</w:t>
      </w:r>
    </w:p>
    <w:p w14:paraId="6F945F7C" w14:textId="6BBCCE22" w:rsidR="00A00243" w:rsidRPr="00B83658" w:rsidRDefault="00BB3AAE" w:rsidP="00B83658">
      <w:pPr>
        <w:tabs>
          <w:tab w:val="left" w:pos="6777"/>
        </w:tabs>
        <w:jc w:val="both"/>
        <w:rPr>
          <w:rFonts w:ascii="Times New Roman" w:hAnsi="Times New Roman" w:cs="Times New Roman"/>
          <w:b/>
        </w:rPr>
      </w:pPr>
      <w:r w:rsidRPr="00BB3AAE">
        <w:rPr>
          <w:rFonts w:ascii="Times New Roman" w:hAnsi="Times New Roman" w:cs="Times New Roman"/>
        </w:rPr>
        <w:t xml:space="preserve">Миссия основной профессиональной образовательной программы среднего профессионального образования по специальности </w:t>
      </w:r>
      <w:r w:rsidR="005F4D25" w:rsidRPr="005F4D25">
        <w:rPr>
          <w:rFonts w:ascii="Times New Roman" w:hAnsi="Times New Roman" w:cs="Times New Roman"/>
          <w:b/>
          <w:bCs/>
        </w:rPr>
        <w:t>34.02.01 Сестринское дело</w:t>
      </w:r>
      <w:r w:rsidR="005F4D25" w:rsidRPr="005F4D25">
        <w:rPr>
          <w:rFonts w:ascii="Times New Roman" w:hAnsi="Times New Roman" w:cs="Times New Roman"/>
          <w:b/>
        </w:rPr>
        <w:t xml:space="preserve"> </w:t>
      </w:r>
      <w:r w:rsidRPr="00BB3AAE">
        <w:rPr>
          <w:rFonts w:ascii="Times New Roman" w:hAnsi="Times New Roman" w:cs="Times New Roman"/>
        </w:rPr>
        <w:t xml:space="preserve">состоит в создании, поддержании и ежегодном обновлении условий, обеспечивающих качественную подготовку </w:t>
      </w:r>
      <w:r w:rsidR="00A00243">
        <w:rPr>
          <w:rFonts w:ascii="Times New Roman" w:hAnsi="Times New Roman" w:cs="Times New Roman"/>
        </w:rPr>
        <w:t>специалистов</w:t>
      </w:r>
      <w:r w:rsidRPr="00BB3AAE">
        <w:rPr>
          <w:rFonts w:ascii="Times New Roman" w:hAnsi="Times New Roman" w:cs="Times New Roman"/>
        </w:rPr>
        <w:t xml:space="preserve">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2A20146E" w14:textId="77777777" w:rsidR="00A00243" w:rsidRDefault="00BB3AAE" w:rsidP="00BB3AAE">
      <w:pPr>
        <w:tabs>
          <w:tab w:val="left" w:pos="6777"/>
        </w:tabs>
        <w:jc w:val="both"/>
        <w:rPr>
          <w:rFonts w:ascii="Times New Roman" w:hAnsi="Times New Roman" w:cs="Times New Roman"/>
        </w:rPr>
      </w:pPr>
      <w:r w:rsidRPr="00BB3AAE">
        <w:rPr>
          <w:rFonts w:ascii="Times New Roman" w:hAnsi="Times New Roman" w:cs="Times New Roman"/>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2BBC8785" w14:textId="77777777" w:rsidR="00BB3AAE" w:rsidRDefault="00BB3AAE" w:rsidP="00BB3AAE">
      <w:pPr>
        <w:tabs>
          <w:tab w:val="left" w:pos="6777"/>
        </w:tabs>
        <w:jc w:val="both"/>
        <w:rPr>
          <w:rFonts w:ascii="Times New Roman" w:hAnsi="Times New Roman" w:cs="Times New Roman"/>
        </w:rPr>
      </w:pPr>
      <w:r w:rsidRPr="00BB3AAE">
        <w:rPr>
          <w:rFonts w:ascii="Times New Roman" w:hAnsi="Times New Roman" w:cs="Times New Roman"/>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7AA7BEB2" w14:textId="77777777" w:rsidR="00B93567" w:rsidRPr="006475EA" w:rsidRDefault="00B93567" w:rsidP="00B93567">
      <w:pPr>
        <w:widowControl w:val="0"/>
        <w:jc w:val="both"/>
        <w:rPr>
          <w:rFonts w:ascii="Times New Roman" w:hAnsi="Times New Roman"/>
        </w:rPr>
      </w:pPr>
      <w:r w:rsidRPr="006475EA">
        <w:rPr>
          <w:rFonts w:ascii="Times New Roman" w:hAnsi="Times New Roman"/>
        </w:rPr>
        <w:t>При разработке ОПОП учитывалось:</w:t>
      </w:r>
    </w:p>
    <w:p w14:paraId="104BBA83" w14:textId="77777777" w:rsidR="00B93567" w:rsidRPr="006475EA"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непрерывность фундаментальной подготовки специалистов;</w:t>
      </w:r>
    </w:p>
    <w:p w14:paraId="443EF334" w14:textId="77777777" w:rsidR="00B93567" w:rsidRPr="006475EA"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унификаци</w:t>
      </w:r>
      <w:r>
        <w:rPr>
          <w:rFonts w:ascii="Times New Roman" w:hAnsi="Times New Roman"/>
        </w:rPr>
        <w:t>я</w:t>
      </w:r>
      <w:r w:rsidRPr="006475EA">
        <w:rPr>
          <w:rFonts w:ascii="Times New Roman" w:hAnsi="Times New Roman"/>
        </w:rPr>
        <w:t xml:space="preserve">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3E04F3E6" w14:textId="77777777" w:rsidR="00B93567" w:rsidRPr="006475EA"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5F0D8882" w14:textId="77777777" w:rsidR="00B93567" w:rsidRDefault="00B93567" w:rsidP="00803261">
      <w:pPr>
        <w:widowControl w:val="0"/>
        <w:numPr>
          <w:ilvl w:val="0"/>
          <w:numId w:val="3"/>
        </w:numPr>
        <w:ind w:left="0" w:firstLine="720"/>
        <w:jc w:val="both"/>
        <w:rPr>
          <w:rFonts w:ascii="Times New Roman" w:hAnsi="Times New Roman"/>
        </w:rPr>
      </w:pPr>
      <w:r w:rsidRPr="006475EA">
        <w:rPr>
          <w:rFonts w:ascii="Times New Roman" w:hAnsi="Times New Roman"/>
        </w:rPr>
        <w:t>комплексность закрепления знаний, умений и навыков в процессе проведения уче</w:t>
      </w:r>
      <w:r>
        <w:rPr>
          <w:rFonts w:ascii="Times New Roman" w:hAnsi="Times New Roman"/>
        </w:rPr>
        <w:t>бных и производственных практик;</w:t>
      </w:r>
    </w:p>
    <w:p w14:paraId="253AC7C8" w14:textId="77777777" w:rsidR="00B93567" w:rsidRPr="006475EA" w:rsidRDefault="00B93567" w:rsidP="00803261">
      <w:pPr>
        <w:widowControl w:val="0"/>
        <w:numPr>
          <w:ilvl w:val="0"/>
          <w:numId w:val="3"/>
        </w:numPr>
        <w:ind w:left="0" w:firstLine="720"/>
        <w:jc w:val="both"/>
        <w:rPr>
          <w:rFonts w:ascii="Times New Roman" w:hAnsi="Times New Roman"/>
        </w:rPr>
      </w:pPr>
      <w:r>
        <w:rPr>
          <w:rFonts w:ascii="Times New Roman" w:hAnsi="Times New Roman"/>
        </w:rPr>
        <w:t>профессиональные стандарты</w:t>
      </w:r>
    </w:p>
    <w:p w14:paraId="5B0F145A" w14:textId="6DD0644E" w:rsidR="00B93567" w:rsidRPr="00BB3AAE" w:rsidRDefault="00D12D49" w:rsidP="00B93567">
      <w:pPr>
        <w:tabs>
          <w:tab w:val="left" w:pos="6777"/>
        </w:tabs>
        <w:jc w:val="both"/>
        <w:rPr>
          <w:rFonts w:ascii="Times New Roman" w:hAnsi="Times New Roman" w:cs="Times New Roman"/>
        </w:rPr>
      </w:pPr>
      <w:r>
        <w:rPr>
          <w:rFonts w:ascii="Times New Roman" w:hAnsi="Times New Roman" w:cs="Times New Roman"/>
          <w:b/>
        </w:rPr>
        <w:t>2</w:t>
      </w:r>
      <w:r w:rsidR="00B93567">
        <w:rPr>
          <w:rFonts w:ascii="Times New Roman" w:hAnsi="Times New Roman" w:cs="Times New Roman"/>
          <w:b/>
        </w:rPr>
        <w:t xml:space="preserve">.2 </w:t>
      </w:r>
      <w:r w:rsidR="00B93567" w:rsidRPr="00BB3AAE">
        <w:rPr>
          <w:rFonts w:ascii="Times New Roman" w:hAnsi="Times New Roman" w:cs="Times New Roman"/>
          <w:b/>
        </w:rPr>
        <w:t>Нормативная документация</w:t>
      </w:r>
      <w:r w:rsidR="00B93567" w:rsidRPr="00CD0441">
        <w:rPr>
          <w:rFonts w:ascii="Times New Roman" w:hAnsi="Times New Roman" w:cs="Times New Roman"/>
          <w:b/>
        </w:rPr>
        <w:t xml:space="preserve"> </w:t>
      </w:r>
      <w:r w:rsidR="00B93567" w:rsidRPr="00CD0441">
        <w:rPr>
          <w:rFonts w:ascii="Times New Roman" w:eastAsia="Times New Roman" w:hAnsi="Times New Roman" w:cs="Times New Roman"/>
          <w:b/>
          <w:bCs/>
        </w:rPr>
        <w:t xml:space="preserve">для  разработки  ОПОП </w:t>
      </w:r>
      <w:r w:rsidR="00B93567" w:rsidRPr="00BB3AAE">
        <w:rPr>
          <w:rFonts w:ascii="Times New Roman" w:hAnsi="Times New Roman" w:cs="Times New Roman"/>
        </w:rPr>
        <w:tab/>
      </w:r>
    </w:p>
    <w:p w14:paraId="6CAC01ED" w14:textId="42DA54DE" w:rsidR="00C74BC3" w:rsidRDefault="00C74BC3" w:rsidP="00C74BC3">
      <w:pPr>
        <w:pStyle w:val="a4"/>
        <w:numPr>
          <w:ilvl w:val="0"/>
          <w:numId w:val="1"/>
        </w:numPr>
        <w:ind w:left="0" w:firstLine="0"/>
        <w:jc w:val="both"/>
        <w:rPr>
          <w:rFonts w:ascii="Times New Roman" w:hAnsi="Times New Roman"/>
          <w:sz w:val="24"/>
          <w:szCs w:val="24"/>
          <w:lang w:val="ru-RU"/>
        </w:rPr>
      </w:pPr>
      <w:r w:rsidRPr="00EB504E">
        <w:rPr>
          <w:rFonts w:ascii="Times New Roman" w:hAnsi="Times New Roman"/>
          <w:sz w:val="24"/>
          <w:szCs w:val="24"/>
          <w:lang w:val="ru-RU"/>
        </w:rPr>
        <w:t>Федеральный закон от 29 декабря 2012 г. №273-ФЗ «Об образовании в Российской Федерации»;</w:t>
      </w:r>
    </w:p>
    <w:p w14:paraId="4CF6906E" w14:textId="713602F9" w:rsidR="00D2732E" w:rsidRPr="00D2732E" w:rsidRDefault="00D2732E" w:rsidP="00D2732E">
      <w:pPr>
        <w:pStyle w:val="a4"/>
        <w:numPr>
          <w:ilvl w:val="0"/>
          <w:numId w:val="1"/>
        </w:numPr>
        <w:ind w:left="0" w:firstLine="0"/>
        <w:rPr>
          <w:rFonts w:ascii="Times New Roman" w:hAnsi="Times New Roman"/>
          <w:sz w:val="24"/>
          <w:szCs w:val="24"/>
          <w:lang w:val="ru-RU"/>
        </w:rPr>
      </w:pPr>
      <w:r w:rsidRPr="00D2732E">
        <w:rPr>
          <w:rFonts w:ascii="Times New Roman" w:hAnsi="Times New Roman"/>
          <w:sz w:val="24"/>
          <w:szCs w:val="24"/>
          <w:lang w:val="ru-RU"/>
        </w:rPr>
        <w:t xml:space="preserve">Приказ </w:t>
      </w:r>
      <w:r w:rsidR="005F4D25" w:rsidRPr="005F4D25">
        <w:rPr>
          <w:rFonts w:ascii="Times New Roman" w:hAnsi="Times New Roman"/>
          <w:sz w:val="24"/>
          <w:szCs w:val="24"/>
          <w:lang w:val="ru-RU"/>
        </w:rPr>
        <w:t>Министерства просвещения Российской Федерации N 527 от 04 июля 2022 г.</w:t>
      </w:r>
      <w:r w:rsidR="005F4D25">
        <w:rPr>
          <w:rFonts w:ascii="Times New Roman" w:hAnsi="Times New Roman"/>
          <w:sz w:val="24"/>
          <w:szCs w:val="24"/>
          <w:lang w:val="ru-RU"/>
        </w:rPr>
        <w:t xml:space="preserve"> </w:t>
      </w:r>
      <w:r w:rsidRPr="00D2732E">
        <w:rPr>
          <w:rFonts w:ascii="Times New Roman" w:hAnsi="Times New Roman"/>
          <w:sz w:val="24"/>
          <w:szCs w:val="24"/>
          <w:lang w:val="ru-RU"/>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5F4D25" w:rsidRPr="005F4D25">
        <w:rPr>
          <w:rFonts w:ascii="Times New Roman" w:hAnsi="Times New Roman"/>
          <w:b/>
          <w:bCs/>
          <w:sz w:val="24"/>
          <w:szCs w:val="24"/>
          <w:lang w:val="ru-RU"/>
        </w:rPr>
        <w:t>34.02.01 Сестринское дело</w:t>
      </w:r>
      <w:r w:rsidRPr="00D2732E">
        <w:rPr>
          <w:rFonts w:ascii="Times New Roman" w:hAnsi="Times New Roman"/>
          <w:sz w:val="24"/>
          <w:szCs w:val="24"/>
          <w:lang w:val="ru-RU"/>
        </w:rPr>
        <w:t xml:space="preserve">; </w:t>
      </w:r>
    </w:p>
    <w:p w14:paraId="1DD2CE6C" w14:textId="3F59EE31" w:rsidR="00C74BC3" w:rsidRPr="00EB504E" w:rsidRDefault="00C74BC3" w:rsidP="00803261">
      <w:pPr>
        <w:pStyle w:val="a4"/>
        <w:numPr>
          <w:ilvl w:val="0"/>
          <w:numId w:val="11"/>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w:t>
      </w:r>
      <w:r w:rsidR="00D17105" w:rsidRPr="00D17105">
        <w:rPr>
          <w:rFonts w:ascii="Times New Roman" w:hAnsi="Times New Roman"/>
          <w:sz w:val="24"/>
          <w:szCs w:val="24"/>
          <w:lang w:val="ru-RU"/>
        </w:rPr>
        <w:t xml:space="preserve">Министерства просвещения Российской Федерации </w:t>
      </w:r>
      <w:r w:rsidRPr="00EB504E">
        <w:rPr>
          <w:rFonts w:ascii="Times New Roman" w:hAnsi="Times New Roman"/>
          <w:sz w:val="24"/>
          <w:szCs w:val="24"/>
          <w:lang w:val="ru-RU"/>
        </w:rPr>
        <w: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3B45B94F" w14:textId="401CF5C1" w:rsidR="00C74BC3" w:rsidRPr="00EB504E" w:rsidRDefault="00C74BC3" w:rsidP="00803261">
      <w:pPr>
        <w:pStyle w:val="a4"/>
        <w:numPr>
          <w:ilvl w:val="0"/>
          <w:numId w:val="11"/>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14:paraId="7CE2EEC0" w14:textId="77777777" w:rsidR="00C74BC3" w:rsidRPr="00EB504E" w:rsidRDefault="00C74BC3" w:rsidP="00803261">
      <w:pPr>
        <w:pStyle w:val="a4"/>
        <w:numPr>
          <w:ilvl w:val="0"/>
          <w:numId w:val="11"/>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lastRenderedPageBreak/>
        <w:t xml:space="preserve">  Приказ Минпросвещения РФ от 17.05.2022 </w:t>
      </w:r>
      <w:r w:rsidRPr="00EB504E">
        <w:rPr>
          <w:rFonts w:ascii="Times New Roman" w:hAnsi="Times New Roman"/>
          <w:sz w:val="24"/>
          <w:szCs w:val="24"/>
        </w:rPr>
        <w:t>N</w:t>
      </w:r>
      <w:r w:rsidRPr="00EB504E">
        <w:rPr>
          <w:rFonts w:ascii="Times New Roman" w:hAnsi="Times New Roman"/>
          <w:sz w:val="24"/>
          <w:szCs w:val="24"/>
          <w:lang w:val="ru-RU"/>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EB504E">
        <w:rPr>
          <w:rFonts w:ascii="Times New Roman" w:hAnsi="Times New Roman"/>
          <w:sz w:val="24"/>
          <w:szCs w:val="24"/>
        </w:rPr>
        <w:t>N</w:t>
      </w:r>
      <w:r w:rsidRPr="00EB504E">
        <w:rPr>
          <w:rFonts w:ascii="Times New Roman" w:hAnsi="Times New Roman"/>
          <w:sz w:val="24"/>
          <w:szCs w:val="24"/>
          <w:lang w:val="ru-RU"/>
        </w:rPr>
        <w:t xml:space="preserve"> 1199 "Об утверждении перечней профессий и специальностей среднего профессионального образования";</w:t>
      </w:r>
    </w:p>
    <w:p w14:paraId="28EE40E6" w14:textId="77777777" w:rsidR="00C74BC3" w:rsidRPr="00EB504E" w:rsidRDefault="00C74BC3" w:rsidP="00803261">
      <w:pPr>
        <w:pStyle w:val="a4"/>
        <w:numPr>
          <w:ilvl w:val="0"/>
          <w:numId w:val="11"/>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Приказ Министра обороны РФ № 96, Минобрнауки РФ № 134 от 24.02.2010;</w:t>
      </w:r>
    </w:p>
    <w:p w14:paraId="573C88DA" w14:textId="320CCB26" w:rsidR="00C74BC3" w:rsidRPr="00EB504E" w:rsidRDefault="00C74BC3" w:rsidP="00C74BC3">
      <w:pPr>
        <w:pStyle w:val="a4"/>
        <w:numPr>
          <w:ilvl w:val="0"/>
          <w:numId w:val="2"/>
        </w:numPr>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485AF01B" w14:textId="77777777" w:rsidR="00C74BC3" w:rsidRPr="00EB504E" w:rsidRDefault="00C74BC3" w:rsidP="00C74BC3">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63BA1EA3" w14:textId="77777777" w:rsidR="00C74BC3" w:rsidRPr="00EB504E" w:rsidRDefault="00C74BC3" w:rsidP="00C74BC3">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6364374"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1AC6BD18"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5550F040"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D1D9960" w14:textId="77777777" w:rsidR="00C74BC3" w:rsidRPr="00EB504E" w:rsidRDefault="00C74BC3" w:rsidP="00C74BC3">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r w:rsidR="00B546AC" w:rsidRPr="00EB504E">
        <w:rPr>
          <w:rFonts w:ascii="Times New Roman" w:eastAsia="Times New Roman" w:hAnsi="Times New Roman" w:cs="Times New Roman"/>
          <w:lang w:bidi="en-US"/>
        </w:rPr>
        <w:t>)</w:t>
      </w:r>
    </w:p>
    <w:p w14:paraId="1391AE5A" w14:textId="25668AFD" w:rsidR="006475EA" w:rsidRPr="00EB504E" w:rsidRDefault="00D12D49" w:rsidP="006475EA">
      <w:pPr>
        <w:pStyle w:val="a4"/>
        <w:ind w:left="0" w:firstLine="0"/>
        <w:jc w:val="both"/>
        <w:rPr>
          <w:rFonts w:ascii="Times New Roman" w:hAnsi="Times New Roman"/>
          <w:b/>
          <w:sz w:val="24"/>
          <w:szCs w:val="24"/>
          <w:lang w:val="ru-RU"/>
        </w:rPr>
      </w:pPr>
      <w:r w:rsidRPr="00EB504E">
        <w:rPr>
          <w:rFonts w:ascii="Times New Roman" w:hAnsi="Times New Roman"/>
          <w:b/>
          <w:sz w:val="24"/>
          <w:szCs w:val="24"/>
          <w:lang w:val="ru-RU"/>
        </w:rPr>
        <w:t>2</w:t>
      </w:r>
      <w:r w:rsidR="006475EA" w:rsidRPr="00EB504E">
        <w:rPr>
          <w:rFonts w:ascii="Times New Roman" w:hAnsi="Times New Roman"/>
          <w:b/>
          <w:sz w:val="24"/>
          <w:szCs w:val="24"/>
          <w:lang w:val="ru-RU"/>
        </w:rPr>
        <w:t>.</w:t>
      </w:r>
      <w:r w:rsidR="00DE36A4" w:rsidRPr="00EB504E">
        <w:rPr>
          <w:rFonts w:ascii="Times New Roman" w:hAnsi="Times New Roman"/>
          <w:b/>
          <w:sz w:val="24"/>
          <w:szCs w:val="24"/>
          <w:lang w:val="ru-RU"/>
        </w:rPr>
        <w:t>3</w:t>
      </w:r>
      <w:r w:rsidR="006475EA" w:rsidRPr="00EB504E">
        <w:rPr>
          <w:rFonts w:ascii="Times New Roman" w:hAnsi="Times New Roman"/>
          <w:b/>
          <w:sz w:val="24"/>
          <w:szCs w:val="24"/>
          <w:lang w:val="ru-RU"/>
        </w:rPr>
        <w:t xml:space="preserve"> Трудоемкость образовательной программы</w:t>
      </w:r>
    </w:p>
    <w:tbl>
      <w:tblPr>
        <w:tblStyle w:val="a6"/>
        <w:tblW w:w="0" w:type="auto"/>
        <w:tblLook w:val="04A0" w:firstRow="1" w:lastRow="0" w:firstColumn="1" w:lastColumn="0" w:noHBand="0" w:noVBand="1"/>
      </w:tblPr>
      <w:tblGrid>
        <w:gridCol w:w="7476"/>
        <w:gridCol w:w="1585"/>
      </w:tblGrid>
      <w:tr w:rsidR="006475EA" w:rsidRPr="00EB504E" w14:paraId="7CFE6C77" w14:textId="77777777" w:rsidTr="006475EA">
        <w:tc>
          <w:tcPr>
            <w:tcW w:w="7905" w:type="dxa"/>
          </w:tcPr>
          <w:p w14:paraId="56DA6831" w14:textId="77777777" w:rsidR="006475EA" w:rsidRPr="00EB504E" w:rsidRDefault="006475EA" w:rsidP="006475EA">
            <w:pPr>
              <w:pStyle w:val="a4"/>
              <w:ind w:left="0" w:firstLine="0"/>
              <w:rPr>
                <w:rFonts w:ascii="Times New Roman" w:hAnsi="Times New Roman"/>
                <w:sz w:val="24"/>
                <w:szCs w:val="24"/>
                <w:lang w:val="ru-RU"/>
              </w:rPr>
            </w:pPr>
            <w:r w:rsidRPr="00EB504E">
              <w:rPr>
                <w:rFonts w:ascii="Times New Roman" w:hAnsi="Times New Roman"/>
                <w:bCs/>
                <w:sz w:val="24"/>
                <w:szCs w:val="24"/>
                <w:lang w:val="ru-RU"/>
              </w:rPr>
              <w:t>Обучение по дисциплинам и междисциплинарным курсам</w:t>
            </w:r>
          </w:p>
        </w:tc>
        <w:tc>
          <w:tcPr>
            <w:tcW w:w="1666" w:type="dxa"/>
          </w:tcPr>
          <w:p w14:paraId="13DC142B" w14:textId="353C5086" w:rsidR="006475EA" w:rsidRPr="00EB504E" w:rsidRDefault="004072D3" w:rsidP="00E26E61">
            <w:pPr>
              <w:pStyle w:val="a4"/>
              <w:ind w:left="0" w:firstLine="0"/>
              <w:jc w:val="center"/>
              <w:rPr>
                <w:rFonts w:ascii="Times New Roman" w:hAnsi="Times New Roman"/>
                <w:sz w:val="24"/>
                <w:szCs w:val="24"/>
                <w:lang w:val="ru-RU"/>
              </w:rPr>
            </w:pPr>
            <w:r>
              <w:rPr>
                <w:rFonts w:ascii="Times New Roman" w:hAnsi="Times New Roman"/>
                <w:sz w:val="24"/>
                <w:szCs w:val="24"/>
                <w:lang w:val="ru-RU"/>
              </w:rPr>
              <w:t>97,5</w:t>
            </w:r>
          </w:p>
        </w:tc>
      </w:tr>
      <w:tr w:rsidR="006475EA" w:rsidRPr="00EB504E" w14:paraId="6948CA15" w14:textId="77777777" w:rsidTr="006475EA">
        <w:tc>
          <w:tcPr>
            <w:tcW w:w="7905" w:type="dxa"/>
          </w:tcPr>
          <w:p w14:paraId="47940FEF"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Учебная практика</w:t>
            </w:r>
          </w:p>
        </w:tc>
        <w:tc>
          <w:tcPr>
            <w:tcW w:w="1666" w:type="dxa"/>
            <w:vMerge w:val="restart"/>
          </w:tcPr>
          <w:p w14:paraId="163423A9" w14:textId="59666D90" w:rsidR="006475EA" w:rsidRPr="00EB504E" w:rsidRDefault="00B54BFF" w:rsidP="00B546AC">
            <w:pPr>
              <w:pStyle w:val="a4"/>
              <w:ind w:left="0" w:firstLine="0"/>
              <w:jc w:val="center"/>
              <w:rPr>
                <w:rFonts w:ascii="Times New Roman" w:hAnsi="Times New Roman"/>
                <w:sz w:val="24"/>
                <w:szCs w:val="24"/>
                <w:lang w:val="ru-RU"/>
              </w:rPr>
            </w:pPr>
            <w:r>
              <w:rPr>
                <w:rFonts w:ascii="Times New Roman" w:hAnsi="Times New Roman"/>
                <w:sz w:val="24"/>
                <w:szCs w:val="24"/>
                <w:lang w:val="ru-RU"/>
              </w:rPr>
              <w:t>1</w:t>
            </w:r>
            <w:r w:rsidR="004072D3">
              <w:rPr>
                <w:rFonts w:ascii="Times New Roman" w:hAnsi="Times New Roman"/>
                <w:sz w:val="24"/>
                <w:szCs w:val="24"/>
                <w:lang w:val="ru-RU"/>
              </w:rPr>
              <w:t>5</w:t>
            </w:r>
          </w:p>
        </w:tc>
      </w:tr>
      <w:tr w:rsidR="006475EA" w:rsidRPr="00EB504E" w14:paraId="45533A02" w14:textId="77777777" w:rsidTr="006475EA">
        <w:tc>
          <w:tcPr>
            <w:tcW w:w="7905" w:type="dxa"/>
          </w:tcPr>
          <w:p w14:paraId="287D709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Производственная практика</w:t>
            </w:r>
          </w:p>
        </w:tc>
        <w:tc>
          <w:tcPr>
            <w:tcW w:w="1666" w:type="dxa"/>
            <w:vMerge/>
          </w:tcPr>
          <w:p w14:paraId="6F55B024" w14:textId="77777777" w:rsidR="006475EA" w:rsidRPr="00EB504E" w:rsidRDefault="006475EA" w:rsidP="006475EA">
            <w:pPr>
              <w:pStyle w:val="a4"/>
              <w:ind w:left="0" w:firstLine="0"/>
              <w:jc w:val="center"/>
              <w:rPr>
                <w:rFonts w:ascii="Times New Roman" w:hAnsi="Times New Roman"/>
                <w:sz w:val="24"/>
                <w:szCs w:val="24"/>
                <w:lang w:val="ru-RU"/>
              </w:rPr>
            </w:pPr>
          </w:p>
        </w:tc>
      </w:tr>
      <w:tr w:rsidR="006475EA" w:rsidRPr="00EB504E" w14:paraId="338A8617" w14:textId="77777777" w:rsidTr="006475EA">
        <w:tc>
          <w:tcPr>
            <w:tcW w:w="7905" w:type="dxa"/>
          </w:tcPr>
          <w:p w14:paraId="24E52BF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Промежуточная аттестация</w:t>
            </w:r>
          </w:p>
        </w:tc>
        <w:tc>
          <w:tcPr>
            <w:tcW w:w="1666" w:type="dxa"/>
          </w:tcPr>
          <w:p w14:paraId="06D4FA14" w14:textId="34FE3E27" w:rsidR="006475EA" w:rsidRPr="00EB504E" w:rsidRDefault="00B54BFF"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3</w:t>
            </w:r>
            <w:r w:rsidR="004072D3">
              <w:rPr>
                <w:rFonts w:ascii="Times New Roman" w:hAnsi="Times New Roman"/>
                <w:sz w:val="24"/>
                <w:szCs w:val="24"/>
                <w:lang w:val="ru-RU"/>
              </w:rPr>
              <w:t>,5</w:t>
            </w:r>
          </w:p>
        </w:tc>
      </w:tr>
      <w:tr w:rsidR="004072D3" w:rsidRPr="00EB504E" w14:paraId="6D265FEE" w14:textId="77777777" w:rsidTr="006475EA">
        <w:tc>
          <w:tcPr>
            <w:tcW w:w="7905" w:type="dxa"/>
          </w:tcPr>
          <w:p w14:paraId="56C443F8" w14:textId="0B1E7526" w:rsidR="004072D3" w:rsidRPr="00EB504E" w:rsidRDefault="004072D3"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Преддипломная практика</w:t>
            </w:r>
          </w:p>
        </w:tc>
        <w:tc>
          <w:tcPr>
            <w:tcW w:w="1666" w:type="dxa"/>
          </w:tcPr>
          <w:p w14:paraId="427066D9" w14:textId="2A80EED3" w:rsidR="004072D3" w:rsidRDefault="004072D3"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4</w:t>
            </w:r>
          </w:p>
        </w:tc>
      </w:tr>
      <w:tr w:rsidR="006475EA" w:rsidRPr="00EB504E" w14:paraId="1B8DE6F7" w14:textId="77777777" w:rsidTr="006475EA">
        <w:tc>
          <w:tcPr>
            <w:tcW w:w="7905" w:type="dxa"/>
          </w:tcPr>
          <w:p w14:paraId="6446FC5E"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Государственная (итоговая) аттестация</w:t>
            </w:r>
          </w:p>
        </w:tc>
        <w:tc>
          <w:tcPr>
            <w:tcW w:w="1666" w:type="dxa"/>
          </w:tcPr>
          <w:p w14:paraId="124C7E17" w14:textId="6793DF8D" w:rsidR="006475EA" w:rsidRPr="00EB504E" w:rsidRDefault="00C646DF"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3</w:t>
            </w:r>
          </w:p>
        </w:tc>
      </w:tr>
      <w:tr w:rsidR="006475EA" w:rsidRPr="00EB504E" w14:paraId="465FE195" w14:textId="77777777" w:rsidTr="006475EA">
        <w:tc>
          <w:tcPr>
            <w:tcW w:w="7905" w:type="dxa"/>
          </w:tcPr>
          <w:p w14:paraId="2DE24475"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Каникулярное время</w:t>
            </w:r>
          </w:p>
        </w:tc>
        <w:tc>
          <w:tcPr>
            <w:tcW w:w="1666" w:type="dxa"/>
          </w:tcPr>
          <w:p w14:paraId="5C691538" w14:textId="321FAAF1" w:rsidR="006475EA" w:rsidRPr="00EB504E" w:rsidRDefault="00B54BFF" w:rsidP="00E02DA1">
            <w:pPr>
              <w:pStyle w:val="a4"/>
              <w:ind w:left="0" w:firstLine="0"/>
              <w:jc w:val="center"/>
              <w:rPr>
                <w:rFonts w:ascii="Times New Roman" w:hAnsi="Times New Roman"/>
                <w:sz w:val="24"/>
                <w:szCs w:val="24"/>
                <w:lang w:val="ru-RU"/>
              </w:rPr>
            </w:pPr>
            <w:r>
              <w:rPr>
                <w:rFonts w:ascii="Times New Roman" w:hAnsi="Times New Roman"/>
                <w:sz w:val="24"/>
                <w:szCs w:val="24"/>
                <w:lang w:val="ru-RU"/>
              </w:rPr>
              <w:t>2</w:t>
            </w:r>
            <w:r w:rsidR="004072D3">
              <w:rPr>
                <w:rFonts w:ascii="Times New Roman" w:hAnsi="Times New Roman"/>
                <w:sz w:val="24"/>
                <w:szCs w:val="24"/>
                <w:lang w:val="ru-RU"/>
              </w:rPr>
              <w:t>3</w:t>
            </w:r>
          </w:p>
        </w:tc>
      </w:tr>
      <w:tr w:rsidR="006475EA" w:rsidRPr="00EB504E" w14:paraId="2DB05602" w14:textId="77777777" w:rsidTr="006475EA">
        <w:tc>
          <w:tcPr>
            <w:tcW w:w="7905" w:type="dxa"/>
          </w:tcPr>
          <w:p w14:paraId="675DDB9B" w14:textId="77777777" w:rsidR="006475EA" w:rsidRPr="00EB504E" w:rsidRDefault="006475EA" w:rsidP="006475EA">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Итого</w:t>
            </w:r>
          </w:p>
        </w:tc>
        <w:tc>
          <w:tcPr>
            <w:tcW w:w="1666" w:type="dxa"/>
          </w:tcPr>
          <w:p w14:paraId="16BEB848" w14:textId="4DB5B911" w:rsidR="006475EA" w:rsidRPr="00EB504E" w:rsidRDefault="00993804" w:rsidP="006475EA">
            <w:pPr>
              <w:pStyle w:val="a4"/>
              <w:ind w:left="0" w:firstLine="0"/>
              <w:jc w:val="center"/>
              <w:rPr>
                <w:rFonts w:ascii="Times New Roman" w:hAnsi="Times New Roman"/>
                <w:sz w:val="24"/>
                <w:szCs w:val="24"/>
                <w:lang w:val="ru-RU"/>
              </w:rPr>
            </w:pPr>
            <w:r w:rsidRPr="00EB504E">
              <w:rPr>
                <w:rFonts w:ascii="Times New Roman" w:hAnsi="Times New Roman"/>
                <w:sz w:val="24"/>
                <w:szCs w:val="24"/>
                <w:lang w:val="ru-RU"/>
              </w:rPr>
              <w:t>1</w:t>
            </w:r>
            <w:r w:rsidR="004072D3">
              <w:rPr>
                <w:rFonts w:ascii="Times New Roman" w:hAnsi="Times New Roman"/>
                <w:sz w:val="24"/>
                <w:szCs w:val="24"/>
                <w:lang w:val="ru-RU"/>
              </w:rPr>
              <w:t>46</w:t>
            </w:r>
          </w:p>
        </w:tc>
      </w:tr>
    </w:tbl>
    <w:p w14:paraId="60E058E0" w14:textId="035F2B8A" w:rsidR="006475EA" w:rsidRPr="00EB504E" w:rsidRDefault="00DE36A4" w:rsidP="00DE36A4">
      <w:pPr>
        <w:rPr>
          <w:rFonts w:ascii="Times New Roman" w:hAnsi="Times New Roman"/>
          <w:b/>
          <w:bCs/>
        </w:rPr>
      </w:pPr>
      <w:r w:rsidRPr="00EB504E">
        <w:rPr>
          <w:rFonts w:ascii="Times New Roman" w:hAnsi="Times New Roman"/>
          <w:b/>
          <w:bCs/>
        </w:rPr>
        <w:t>Обозначения и сокращения</w:t>
      </w:r>
    </w:p>
    <w:p w14:paraId="19BE7486" w14:textId="77777777" w:rsidR="00DE36A4" w:rsidRPr="00EB504E" w:rsidRDefault="00DE36A4" w:rsidP="00DE36A4">
      <w:pPr>
        <w:rPr>
          <w:rFonts w:ascii="Times New Roman" w:hAnsi="Times New Roman"/>
          <w:bCs/>
        </w:rPr>
      </w:pPr>
      <w:r w:rsidRPr="00EB504E">
        <w:rPr>
          <w:rFonts w:ascii="Times New Roman" w:hAnsi="Times New Roman"/>
          <w:bCs/>
        </w:rPr>
        <w:t>ФГОС – федеральный государственный образовательный стандарт</w:t>
      </w:r>
    </w:p>
    <w:p w14:paraId="3A8908C7" w14:textId="77777777" w:rsidR="00DE36A4" w:rsidRPr="00EB504E" w:rsidRDefault="00DE36A4" w:rsidP="00DE36A4">
      <w:pPr>
        <w:rPr>
          <w:rFonts w:ascii="Times New Roman" w:hAnsi="Times New Roman"/>
          <w:bCs/>
        </w:rPr>
      </w:pPr>
      <w:r w:rsidRPr="00EB504E">
        <w:rPr>
          <w:rFonts w:ascii="Times New Roman" w:hAnsi="Times New Roman"/>
          <w:bCs/>
        </w:rPr>
        <w:t>ОПОП – основная профессиональная образовательная программа</w:t>
      </w:r>
    </w:p>
    <w:p w14:paraId="36229ACD" w14:textId="4F89A9ED" w:rsidR="00DE36A4" w:rsidRPr="00EB504E" w:rsidRDefault="00DE36A4" w:rsidP="00DE36A4">
      <w:pPr>
        <w:rPr>
          <w:rFonts w:ascii="Times New Roman" w:hAnsi="Times New Roman"/>
          <w:bCs/>
        </w:rPr>
      </w:pPr>
      <w:r w:rsidRPr="00EB504E">
        <w:rPr>
          <w:rFonts w:ascii="Times New Roman" w:hAnsi="Times New Roman"/>
          <w:bCs/>
        </w:rPr>
        <w:t>СПО – среднее профессиональное образование</w:t>
      </w:r>
    </w:p>
    <w:p w14:paraId="68998283" w14:textId="77777777" w:rsidR="00DE36A4" w:rsidRPr="00EB504E" w:rsidRDefault="00DE36A4" w:rsidP="00DE36A4">
      <w:pPr>
        <w:rPr>
          <w:rFonts w:ascii="Times New Roman" w:hAnsi="Times New Roman"/>
          <w:bCs/>
        </w:rPr>
      </w:pPr>
      <w:r w:rsidRPr="00EB504E">
        <w:rPr>
          <w:rFonts w:ascii="Times New Roman" w:hAnsi="Times New Roman"/>
          <w:bCs/>
        </w:rPr>
        <w:t>ППССЗ – программа подготовки специалистов среднего звена</w:t>
      </w:r>
    </w:p>
    <w:p w14:paraId="6430C5D6" w14:textId="77777777" w:rsidR="00DE36A4" w:rsidRPr="00EB504E" w:rsidRDefault="00DE36A4" w:rsidP="00DE36A4">
      <w:pPr>
        <w:rPr>
          <w:rFonts w:ascii="Times New Roman" w:hAnsi="Times New Roman"/>
          <w:bCs/>
        </w:rPr>
      </w:pPr>
      <w:r w:rsidRPr="00EB504E">
        <w:rPr>
          <w:rFonts w:ascii="Times New Roman" w:hAnsi="Times New Roman"/>
          <w:bCs/>
        </w:rPr>
        <w:t>ППКРС – программа подготовки квалифицированных рабочих, служащих</w:t>
      </w:r>
    </w:p>
    <w:p w14:paraId="3E229250" w14:textId="77777777" w:rsidR="00DE36A4" w:rsidRPr="00EB504E" w:rsidRDefault="00DE36A4" w:rsidP="00DE36A4">
      <w:pPr>
        <w:rPr>
          <w:rFonts w:ascii="Times New Roman" w:hAnsi="Times New Roman"/>
          <w:bCs/>
        </w:rPr>
      </w:pPr>
      <w:r w:rsidRPr="00EB504E">
        <w:rPr>
          <w:rFonts w:ascii="Times New Roman" w:hAnsi="Times New Roman"/>
          <w:bCs/>
        </w:rPr>
        <w:t>ПЦК – предметно-цикловая комиссия</w:t>
      </w:r>
    </w:p>
    <w:p w14:paraId="4F53CC4C" w14:textId="77777777" w:rsidR="00DE36A4" w:rsidRPr="00EB504E" w:rsidRDefault="00DE36A4" w:rsidP="00DE36A4">
      <w:pPr>
        <w:rPr>
          <w:rFonts w:ascii="Times New Roman" w:hAnsi="Times New Roman" w:cs="Times New Roman"/>
          <w:color w:val="auto"/>
        </w:rPr>
      </w:pPr>
      <w:r w:rsidRPr="00EB504E">
        <w:rPr>
          <w:rFonts w:ascii="Times New Roman" w:hAnsi="Times New Roman"/>
          <w:bCs/>
        </w:rPr>
        <w:lastRenderedPageBreak/>
        <w:t xml:space="preserve">Колледж - </w:t>
      </w:r>
      <w:r w:rsidRPr="00EB504E">
        <w:rPr>
          <w:rFonts w:ascii="Times New Roman" w:hAnsi="Times New Roman" w:cs="Times New Roman"/>
          <w:color w:val="auto"/>
        </w:rPr>
        <w:t>бюджетное учреждение профессионального образования «Няганский технологический колледж»</w:t>
      </w:r>
    </w:p>
    <w:p w14:paraId="5CD15327" w14:textId="77777777" w:rsidR="00DE36A4" w:rsidRPr="00EB504E" w:rsidRDefault="00DE36A4" w:rsidP="00DE36A4">
      <w:pPr>
        <w:rPr>
          <w:rFonts w:ascii="Times New Roman" w:hAnsi="Times New Roman"/>
          <w:bCs/>
        </w:rPr>
      </w:pPr>
      <w:r w:rsidRPr="00EB504E">
        <w:rPr>
          <w:rFonts w:ascii="Times New Roman" w:hAnsi="Times New Roman"/>
          <w:bCs/>
        </w:rPr>
        <w:t>ОК – общая компетенция</w:t>
      </w:r>
    </w:p>
    <w:p w14:paraId="656FED50" w14:textId="77777777" w:rsidR="00DE36A4" w:rsidRPr="00EB504E" w:rsidRDefault="00DE36A4" w:rsidP="00DE36A4">
      <w:pPr>
        <w:rPr>
          <w:rFonts w:ascii="Times New Roman" w:hAnsi="Times New Roman"/>
          <w:bCs/>
        </w:rPr>
      </w:pPr>
      <w:r w:rsidRPr="00EB504E">
        <w:rPr>
          <w:rFonts w:ascii="Times New Roman" w:hAnsi="Times New Roman"/>
          <w:bCs/>
        </w:rPr>
        <w:t>ПК – профессиональная компетенция</w:t>
      </w:r>
    </w:p>
    <w:p w14:paraId="11EFF05B" w14:textId="77777777" w:rsidR="00DE36A4" w:rsidRPr="00EB504E" w:rsidRDefault="00DE36A4" w:rsidP="00DE36A4">
      <w:pPr>
        <w:rPr>
          <w:rFonts w:ascii="Times New Roman" w:hAnsi="Times New Roman"/>
          <w:bCs/>
        </w:rPr>
      </w:pPr>
      <w:r w:rsidRPr="00EB504E">
        <w:rPr>
          <w:rFonts w:ascii="Times New Roman" w:hAnsi="Times New Roman"/>
          <w:bCs/>
        </w:rPr>
        <w:t>ПМ – профессиональный модуль</w:t>
      </w:r>
    </w:p>
    <w:p w14:paraId="3CE481D0" w14:textId="77777777" w:rsidR="00DE36A4" w:rsidRDefault="00DE36A4" w:rsidP="00DE36A4">
      <w:pPr>
        <w:rPr>
          <w:rFonts w:ascii="Times New Roman" w:hAnsi="Times New Roman"/>
          <w:bCs/>
        </w:rPr>
      </w:pPr>
      <w:r>
        <w:rPr>
          <w:rFonts w:ascii="Times New Roman" w:hAnsi="Times New Roman"/>
          <w:bCs/>
        </w:rPr>
        <w:t>МДК – междисциплинарный курс</w:t>
      </w:r>
    </w:p>
    <w:p w14:paraId="2554EF97" w14:textId="77777777" w:rsidR="00DE36A4" w:rsidRDefault="00DE36A4" w:rsidP="00DE36A4">
      <w:pPr>
        <w:rPr>
          <w:rFonts w:ascii="Times New Roman" w:hAnsi="Times New Roman"/>
          <w:bCs/>
        </w:rPr>
      </w:pPr>
      <w:r>
        <w:rPr>
          <w:rFonts w:ascii="Times New Roman" w:hAnsi="Times New Roman"/>
          <w:bCs/>
        </w:rPr>
        <w:t>УП – учебная практика</w:t>
      </w:r>
    </w:p>
    <w:p w14:paraId="46784454" w14:textId="77777777" w:rsidR="00DE36A4" w:rsidRDefault="00DE36A4" w:rsidP="00DE36A4">
      <w:pPr>
        <w:rPr>
          <w:rFonts w:ascii="Times New Roman" w:hAnsi="Times New Roman"/>
          <w:bCs/>
        </w:rPr>
      </w:pPr>
      <w:r>
        <w:rPr>
          <w:rFonts w:ascii="Times New Roman" w:hAnsi="Times New Roman"/>
          <w:bCs/>
        </w:rPr>
        <w:t>ПП – производственная практика</w:t>
      </w:r>
    </w:p>
    <w:p w14:paraId="0EE22781" w14:textId="77777777" w:rsidR="00DE36A4" w:rsidRDefault="00DE36A4" w:rsidP="00DE36A4">
      <w:pPr>
        <w:rPr>
          <w:rFonts w:ascii="Times New Roman" w:hAnsi="Times New Roman"/>
          <w:bCs/>
        </w:rPr>
      </w:pPr>
      <w:r>
        <w:rPr>
          <w:rFonts w:ascii="Times New Roman" w:hAnsi="Times New Roman"/>
          <w:bCs/>
        </w:rPr>
        <w:t>ФОС – фонд оценочного средства</w:t>
      </w:r>
    </w:p>
    <w:p w14:paraId="1512434D" w14:textId="77777777" w:rsidR="00DE36A4" w:rsidRDefault="00DE36A4" w:rsidP="00DE36A4">
      <w:pPr>
        <w:rPr>
          <w:rFonts w:ascii="Times New Roman" w:hAnsi="Times New Roman"/>
          <w:bCs/>
        </w:rPr>
      </w:pPr>
      <w:r>
        <w:rPr>
          <w:rFonts w:ascii="Times New Roman" w:hAnsi="Times New Roman"/>
          <w:bCs/>
        </w:rPr>
        <w:t>ГИА – государственная (итоговая) аттестация</w:t>
      </w:r>
    </w:p>
    <w:p w14:paraId="78ACA6BA" w14:textId="77777777" w:rsidR="00DE36A4" w:rsidRPr="00DE36A4" w:rsidRDefault="00DE36A4" w:rsidP="00DE36A4">
      <w:pPr>
        <w:rPr>
          <w:rFonts w:ascii="Times New Roman" w:hAnsi="Times New Roman"/>
          <w:bCs/>
        </w:rPr>
      </w:pPr>
      <w:r>
        <w:rPr>
          <w:rFonts w:ascii="Times New Roman" w:hAnsi="Times New Roman"/>
          <w:bCs/>
        </w:rPr>
        <w:t>УД – учебная дисциплина</w:t>
      </w:r>
    </w:p>
    <w:p w14:paraId="128531E6" w14:textId="6772F139" w:rsidR="00A00243" w:rsidRDefault="00D12D49" w:rsidP="00A00243">
      <w:pPr>
        <w:jc w:val="center"/>
        <w:rPr>
          <w:rFonts w:ascii="Times New Roman" w:hAnsi="Times New Roman"/>
          <w:b/>
          <w:bCs/>
        </w:rPr>
      </w:pPr>
      <w:r>
        <w:rPr>
          <w:rFonts w:ascii="Times New Roman" w:hAnsi="Times New Roman"/>
          <w:b/>
          <w:bCs/>
        </w:rPr>
        <w:t>3</w:t>
      </w:r>
      <w:r w:rsidR="00A00243" w:rsidRPr="00A00243">
        <w:rPr>
          <w:rFonts w:ascii="Times New Roman" w:hAnsi="Times New Roman"/>
          <w:b/>
          <w:bCs/>
        </w:rPr>
        <w:t xml:space="preserve">. </w:t>
      </w:r>
      <w:r w:rsidR="00495A92">
        <w:rPr>
          <w:rFonts w:ascii="Times New Roman" w:hAnsi="Times New Roman"/>
          <w:b/>
          <w:bCs/>
        </w:rPr>
        <w:t>ХАРАКТЕРИСТИКА ПРОФЕССИОНАЛЬНОЙ ДЕЯТЕЛЬНОСТИ ВЫПУСКНИКОВ</w:t>
      </w:r>
    </w:p>
    <w:p w14:paraId="01D85109" w14:textId="118F7E0D" w:rsidR="005F4D25" w:rsidRDefault="00D12D49" w:rsidP="00A00243">
      <w:pPr>
        <w:rPr>
          <w:rFonts w:ascii="Times New Roman" w:hAnsi="Times New Roman" w:cs="Times New Roman"/>
          <w:shd w:val="clear" w:color="auto" w:fill="FFFFFF"/>
        </w:rPr>
      </w:pPr>
      <w:r>
        <w:rPr>
          <w:rFonts w:ascii="Times New Roman" w:hAnsi="Times New Roman"/>
          <w:b/>
          <w:bCs/>
        </w:rPr>
        <w:t>3</w:t>
      </w:r>
      <w:r w:rsidR="00A00243">
        <w:rPr>
          <w:rFonts w:ascii="Times New Roman" w:hAnsi="Times New Roman"/>
          <w:b/>
          <w:bCs/>
        </w:rPr>
        <w:t xml:space="preserve">.1 </w:t>
      </w:r>
      <w:r w:rsidR="00A00243" w:rsidRPr="00A00243">
        <w:rPr>
          <w:rFonts w:ascii="Times New Roman" w:hAnsi="Times New Roman"/>
          <w:b/>
        </w:rPr>
        <w:t>Область профессиональной деятельности выпускников:</w:t>
      </w:r>
      <w:r w:rsidR="005F4D25">
        <w:rPr>
          <w:rFonts w:ascii="Times New Roman" w:hAnsi="Times New Roman" w:cs="Times New Roman"/>
          <w:shd w:val="clear" w:color="auto" w:fill="FFFFFF"/>
        </w:rPr>
        <w:t xml:space="preserve"> 02</w:t>
      </w:r>
      <w:r w:rsidR="005F4D25" w:rsidRPr="005F4D25">
        <w:rPr>
          <w:rFonts w:ascii="Times New Roman" w:hAnsi="Times New Roman" w:cs="Times New Roman"/>
          <w:shd w:val="clear" w:color="auto" w:fill="FFFFFF"/>
        </w:rPr>
        <w:t> Здравоохранение</w:t>
      </w:r>
    </w:p>
    <w:p w14:paraId="169CC091" w14:textId="1AB08B2F" w:rsidR="00A00243" w:rsidRDefault="00D12D49" w:rsidP="00A00243">
      <w:pPr>
        <w:rPr>
          <w:rFonts w:ascii="Times New Roman" w:hAnsi="Times New Roman"/>
          <w:b/>
          <w:bCs/>
        </w:rPr>
      </w:pPr>
      <w:r>
        <w:rPr>
          <w:rFonts w:ascii="Times New Roman" w:hAnsi="Times New Roman"/>
          <w:b/>
          <w:bCs/>
        </w:rPr>
        <w:t>3</w:t>
      </w:r>
      <w:r w:rsidR="00A00243">
        <w:rPr>
          <w:rFonts w:ascii="Times New Roman" w:hAnsi="Times New Roman"/>
          <w:b/>
          <w:bCs/>
        </w:rPr>
        <w:t>.</w:t>
      </w:r>
      <w:r w:rsidR="00B83658">
        <w:rPr>
          <w:rFonts w:ascii="Times New Roman" w:hAnsi="Times New Roman"/>
          <w:b/>
          <w:bCs/>
        </w:rPr>
        <w:t>2</w:t>
      </w:r>
      <w:r w:rsidR="00A00243">
        <w:rPr>
          <w:rFonts w:ascii="Times New Roman" w:hAnsi="Times New Roman"/>
          <w:b/>
          <w:bCs/>
        </w:rPr>
        <w:t xml:space="preserve"> Виды профессиональной деятельности выпускника</w:t>
      </w:r>
    </w:p>
    <w:p w14:paraId="1694484E" w14:textId="4E59B56F" w:rsidR="00E02DA1" w:rsidRDefault="00C646DF" w:rsidP="00E02DA1">
      <w:pPr>
        <w:rPr>
          <w:rFonts w:ascii="Times New Roman" w:hAnsi="Times New Roman" w:cs="Times New Roman"/>
          <w:b/>
        </w:rPr>
      </w:pPr>
      <w:r>
        <w:rPr>
          <w:rFonts w:ascii="Times New Roman" w:hAnsi="Times New Roman" w:cs="Times New Roman"/>
          <w:b/>
        </w:rPr>
        <w:t xml:space="preserve">Выпускник </w:t>
      </w:r>
      <w:r w:rsidR="0037609C">
        <w:rPr>
          <w:rFonts w:ascii="Times New Roman" w:hAnsi="Times New Roman" w:cs="Times New Roman"/>
          <w:b/>
        </w:rPr>
        <w:t xml:space="preserve"> </w:t>
      </w:r>
      <w:r w:rsidR="00E02DA1" w:rsidRPr="00E02DA1">
        <w:rPr>
          <w:rFonts w:ascii="Times New Roman" w:hAnsi="Times New Roman" w:cs="Times New Roman"/>
          <w:b/>
        </w:rPr>
        <w:t>готовится к следующим видам деятельности:</w:t>
      </w:r>
    </w:p>
    <w:p w14:paraId="62923598" w14:textId="3E594765" w:rsidR="00C646DF" w:rsidRPr="005F4D25" w:rsidRDefault="005F4D25" w:rsidP="00C646DF">
      <w:pPr>
        <w:pStyle w:val="a4"/>
        <w:numPr>
          <w:ilvl w:val="0"/>
          <w:numId w:val="2"/>
        </w:numPr>
        <w:ind w:left="567" w:hanging="283"/>
        <w:rPr>
          <w:rFonts w:ascii="Times New Roman" w:hAnsi="Times New Roman"/>
          <w:bCs/>
          <w:sz w:val="24"/>
          <w:szCs w:val="24"/>
          <w:lang w:val="ru-RU"/>
        </w:rPr>
      </w:pPr>
      <w:r w:rsidRPr="005F4D25">
        <w:rPr>
          <w:rFonts w:ascii="Times New Roman" w:hAnsi="Times New Roman"/>
          <w:bCs/>
          <w:sz w:val="24"/>
          <w:szCs w:val="24"/>
          <w:lang w:val="ru-RU"/>
        </w:rPr>
        <w:t>Проведение мероприятий по профилактике инфекций, связанных с оказанием медицинской помощи</w:t>
      </w:r>
      <w:r w:rsidR="00C646DF" w:rsidRPr="005F4D25">
        <w:rPr>
          <w:rFonts w:ascii="Times New Roman" w:hAnsi="Times New Roman"/>
          <w:bCs/>
          <w:sz w:val="24"/>
          <w:szCs w:val="24"/>
          <w:lang w:val="ru-RU"/>
        </w:rPr>
        <w:t>;</w:t>
      </w:r>
    </w:p>
    <w:p w14:paraId="622488BF" w14:textId="06E08B6E" w:rsidR="005F4D25" w:rsidRPr="005F4D25" w:rsidRDefault="005F4D25" w:rsidP="005F4D25">
      <w:pPr>
        <w:pStyle w:val="a4"/>
        <w:numPr>
          <w:ilvl w:val="0"/>
          <w:numId w:val="2"/>
        </w:numPr>
        <w:ind w:left="567" w:hanging="283"/>
        <w:rPr>
          <w:rFonts w:ascii="Times New Roman" w:hAnsi="Times New Roman"/>
          <w:b/>
          <w:bCs/>
          <w:sz w:val="24"/>
          <w:szCs w:val="24"/>
          <w:lang w:val="ru-RU"/>
        </w:rPr>
      </w:pPr>
      <w:r w:rsidRPr="005F4D25">
        <w:rPr>
          <w:rFonts w:ascii="Times New Roman" w:hAnsi="Times New Roman"/>
          <w:bCs/>
          <w:sz w:val="24"/>
          <w:szCs w:val="24"/>
          <w:lang w:val="ru-RU"/>
        </w:rPr>
        <w:t>Ведение медицинской документации, организация деятельности  находящегося в распоряжении медицинского персонала</w:t>
      </w:r>
      <w:r>
        <w:rPr>
          <w:rFonts w:ascii="Times New Roman" w:hAnsi="Times New Roman"/>
          <w:bCs/>
          <w:sz w:val="24"/>
          <w:szCs w:val="24"/>
          <w:lang w:val="ru-RU"/>
        </w:rPr>
        <w:t>;</w:t>
      </w:r>
    </w:p>
    <w:p w14:paraId="6F51BD6B" w14:textId="41AC2FD7" w:rsidR="005F4D25" w:rsidRDefault="005F4D25" w:rsidP="005F4D25">
      <w:pPr>
        <w:pStyle w:val="a4"/>
        <w:numPr>
          <w:ilvl w:val="0"/>
          <w:numId w:val="2"/>
        </w:numPr>
        <w:ind w:left="567" w:hanging="283"/>
        <w:rPr>
          <w:rFonts w:ascii="Times New Roman" w:hAnsi="Times New Roman"/>
          <w:sz w:val="24"/>
          <w:szCs w:val="24"/>
          <w:lang w:val="ru-RU"/>
        </w:rPr>
      </w:pPr>
      <w:r w:rsidRPr="005F4D25">
        <w:rPr>
          <w:rFonts w:ascii="Times New Roman" w:hAnsi="Times New Roman"/>
          <w:sz w:val="24"/>
          <w:szCs w:val="24"/>
          <w:lang w:val="ru-RU"/>
        </w:rPr>
        <w:t>Проведение мероприятий по профилактике инфекционных и неинфекционных заболеваний, формированию здорового образа жизни</w:t>
      </w:r>
      <w:r>
        <w:rPr>
          <w:rFonts w:ascii="Times New Roman" w:hAnsi="Times New Roman"/>
          <w:sz w:val="24"/>
          <w:szCs w:val="24"/>
          <w:lang w:val="ru-RU"/>
        </w:rPr>
        <w:t>;</w:t>
      </w:r>
    </w:p>
    <w:p w14:paraId="05B419EF" w14:textId="0D1AA247" w:rsidR="005F4D25" w:rsidRDefault="005F4D25" w:rsidP="005F4D25">
      <w:pPr>
        <w:pStyle w:val="a4"/>
        <w:numPr>
          <w:ilvl w:val="0"/>
          <w:numId w:val="2"/>
        </w:numPr>
        <w:ind w:left="567" w:hanging="283"/>
        <w:rPr>
          <w:rFonts w:ascii="Times New Roman" w:hAnsi="Times New Roman"/>
          <w:sz w:val="24"/>
          <w:szCs w:val="24"/>
          <w:lang w:val="ru-RU"/>
        </w:rPr>
      </w:pPr>
      <w:r w:rsidRPr="005F4D25">
        <w:rPr>
          <w:rFonts w:ascii="Times New Roman" w:hAnsi="Times New Roman"/>
          <w:sz w:val="24"/>
          <w:szCs w:val="24"/>
          <w:lang w:val="ru-RU"/>
        </w:rPr>
        <w:t>Оказание медицинской помощи, осуществление сестринского ухода и наблюдения за пациентами при заболеваниях  и (или) состояниях</w:t>
      </w:r>
      <w:r>
        <w:rPr>
          <w:rFonts w:ascii="Times New Roman" w:hAnsi="Times New Roman"/>
          <w:sz w:val="24"/>
          <w:szCs w:val="24"/>
          <w:lang w:val="ru-RU"/>
        </w:rPr>
        <w:t>;</w:t>
      </w:r>
    </w:p>
    <w:p w14:paraId="51D032EB" w14:textId="41A7ADA5" w:rsidR="005F4D25" w:rsidRPr="005F4D25" w:rsidRDefault="005F4D25" w:rsidP="005F4D25">
      <w:pPr>
        <w:pStyle w:val="a4"/>
        <w:numPr>
          <w:ilvl w:val="0"/>
          <w:numId w:val="2"/>
        </w:numPr>
        <w:ind w:left="567" w:hanging="283"/>
        <w:rPr>
          <w:rFonts w:ascii="Times New Roman" w:hAnsi="Times New Roman"/>
          <w:sz w:val="24"/>
          <w:szCs w:val="24"/>
          <w:lang w:val="ru-RU"/>
        </w:rPr>
      </w:pPr>
      <w:r w:rsidRPr="005F4D25">
        <w:rPr>
          <w:rFonts w:ascii="Times New Roman" w:hAnsi="Times New Roman"/>
          <w:sz w:val="24"/>
          <w:szCs w:val="24"/>
          <w:lang w:val="ru-RU"/>
        </w:rPr>
        <w:t>Оказание медицинской помощи в экстренной форме</w:t>
      </w:r>
      <w:r>
        <w:rPr>
          <w:rFonts w:ascii="Times New Roman" w:hAnsi="Times New Roman"/>
          <w:sz w:val="24"/>
          <w:szCs w:val="24"/>
          <w:lang w:val="ru-RU"/>
        </w:rPr>
        <w:t>.</w:t>
      </w:r>
    </w:p>
    <w:p w14:paraId="684EF120" w14:textId="36547BF7" w:rsidR="00A00243" w:rsidRPr="005F4D25" w:rsidRDefault="00D12D49" w:rsidP="00803261">
      <w:pPr>
        <w:pStyle w:val="a4"/>
        <w:numPr>
          <w:ilvl w:val="1"/>
          <w:numId w:val="13"/>
        </w:numPr>
        <w:rPr>
          <w:rFonts w:ascii="Times New Roman" w:hAnsi="Times New Roman"/>
          <w:b/>
          <w:bCs/>
          <w:sz w:val="24"/>
          <w:szCs w:val="24"/>
          <w:lang w:val="ru-RU"/>
        </w:rPr>
      </w:pPr>
      <w:r w:rsidRPr="005F4D25">
        <w:rPr>
          <w:rFonts w:ascii="Times New Roman" w:hAnsi="Times New Roman"/>
          <w:b/>
          <w:bCs/>
          <w:sz w:val="24"/>
          <w:szCs w:val="24"/>
          <w:lang w:val="ru-RU"/>
        </w:rPr>
        <w:t>Требования к результатам освоения ОПОП</w:t>
      </w:r>
    </w:p>
    <w:p w14:paraId="37854965" w14:textId="44D0C62C" w:rsidR="00A00243" w:rsidRDefault="00A00243" w:rsidP="00A00243">
      <w:pPr>
        <w:widowControl w:val="0"/>
        <w:shd w:val="clear" w:color="auto" w:fill="FFFFFF"/>
        <w:autoSpaceDE w:val="0"/>
        <w:autoSpaceDN w:val="0"/>
        <w:adjustRightInd w:val="0"/>
        <w:ind w:right="6"/>
        <w:jc w:val="both"/>
        <w:rPr>
          <w:rFonts w:ascii="Times New Roman" w:hAnsi="Times New Roman"/>
          <w:b/>
          <w:bCs/>
        </w:rPr>
      </w:pPr>
      <w:r>
        <w:rPr>
          <w:rFonts w:ascii="Times New Roman" w:hAnsi="Times New Roman"/>
          <w:b/>
          <w:bCs/>
        </w:rPr>
        <w:t>3.</w:t>
      </w:r>
      <w:r w:rsidR="00D12D49">
        <w:rPr>
          <w:rFonts w:ascii="Times New Roman" w:hAnsi="Times New Roman"/>
          <w:b/>
          <w:bCs/>
        </w:rPr>
        <w:t>3.</w:t>
      </w:r>
      <w:r>
        <w:rPr>
          <w:rFonts w:ascii="Times New Roman" w:hAnsi="Times New Roman"/>
          <w:b/>
          <w:bCs/>
        </w:rPr>
        <w:t>1 Общие компетенции</w:t>
      </w:r>
    </w:p>
    <w:p w14:paraId="0F5D6955" w14:textId="77777777" w:rsidR="00A00243" w:rsidRDefault="00A00243" w:rsidP="00A00243">
      <w:pPr>
        <w:widowControl w:val="0"/>
        <w:shd w:val="clear" w:color="auto" w:fill="FFFFFF"/>
        <w:autoSpaceDE w:val="0"/>
        <w:autoSpaceDN w:val="0"/>
        <w:adjustRightInd w:val="0"/>
        <w:ind w:right="6"/>
        <w:jc w:val="both"/>
        <w:rPr>
          <w:rFonts w:ascii="Times New Roman" w:hAnsi="Times New Roman"/>
          <w:bCs/>
        </w:rPr>
      </w:pPr>
      <w:r w:rsidRPr="00A00243">
        <w:rPr>
          <w:rFonts w:ascii="Times New Roman" w:hAnsi="Times New Roman"/>
          <w:b/>
          <w:bCs/>
        </w:rPr>
        <w:t>Выпускник, освоивший ППССЗ, должен обладать общими компетенциями</w:t>
      </w:r>
      <w:r w:rsidRPr="00A00243">
        <w:rPr>
          <w:rFonts w:ascii="Times New Roman" w:hAnsi="Times New Roman"/>
          <w:bCs/>
        </w:rPr>
        <w:t>, включающими в себя способность:</w:t>
      </w:r>
    </w:p>
    <w:p w14:paraId="1CDFEFE8"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6036B5A"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3A2DE4"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EFF67A2"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04. Эффективно взаимодействовать и работать в коллективе и команде;</w:t>
      </w:r>
    </w:p>
    <w:p w14:paraId="67378997"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8A65A98"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0EE52E9"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1EF7861"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AEA02DE" w14:textId="77777777" w:rsidR="005F4D25" w:rsidRPr="005F4D25" w:rsidRDefault="005F4D25" w:rsidP="005F4D25">
      <w:pPr>
        <w:jc w:val="both"/>
        <w:rPr>
          <w:rFonts w:ascii="Times New Roman" w:eastAsia="Times New Roman" w:hAnsi="Times New Roman" w:cs="Times New Roman"/>
          <w:color w:val="auto"/>
        </w:rPr>
      </w:pPr>
      <w:r w:rsidRPr="005F4D25">
        <w:rPr>
          <w:rFonts w:ascii="Times New Roman" w:eastAsia="Times New Roman" w:hAnsi="Times New Roman" w:cs="Times New Roman"/>
          <w:color w:val="auto"/>
        </w:rPr>
        <w:lastRenderedPageBreak/>
        <w:t>ОК 09. Пользоваться профессиональной документацией на государственном и иностранном языках.</w:t>
      </w:r>
    </w:p>
    <w:p w14:paraId="1DE0D6AF" w14:textId="5FBEABE0" w:rsidR="006475EA" w:rsidRPr="008F5F91" w:rsidRDefault="00A00243" w:rsidP="00FC7DB9">
      <w:pPr>
        <w:jc w:val="both"/>
        <w:rPr>
          <w:rFonts w:ascii="Times New Roman" w:hAnsi="Times New Roman" w:cs="Times New Roman"/>
          <w:b/>
        </w:rPr>
      </w:pPr>
      <w:r w:rsidRPr="008F5F91">
        <w:rPr>
          <w:rFonts w:ascii="Times New Roman" w:hAnsi="Times New Roman" w:cs="Times New Roman"/>
          <w:b/>
        </w:rPr>
        <w:t>3.</w:t>
      </w:r>
      <w:r w:rsidR="00D12D49">
        <w:rPr>
          <w:rFonts w:ascii="Times New Roman" w:hAnsi="Times New Roman" w:cs="Times New Roman"/>
          <w:b/>
        </w:rPr>
        <w:t>3.</w:t>
      </w:r>
      <w:r w:rsidRPr="008F5F91">
        <w:rPr>
          <w:rFonts w:ascii="Times New Roman" w:hAnsi="Times New Roman" w:cs="Times New Roman"/>
          <w:b/>
        </w:rPr>
        <w:t xml:space="preserve">2 </w:t>
      </w:r>
      <w:r w:rsidR="006475EA" w:rsidRPr="008F5F91">
        <w:rPr>
          <w:rFonts w:ascii="Times New Roman" w:hAnsi="Times New Roman" w:cs="Times New Roman"/>
          <w:b/>
        </w:rPr>
        <w:t>Профессиональные компетенции</w:t>
      </w:r>
    </w:p>
    <w:p w14:paraId="44F7C003" w14:textId="492F319A" w:rsidR="00DC4648" w:rsidRPr="00DC4648" w:rsidRDefault="00DC4648" w:rsidP="00DC4648">
      <w:pPr>
        <w:rPr>
          <w:rFonts w:ascii="Times New Roman" w:hAnsi="Times New Roman" w:cs="Times New Roman"/>
          <w:b/>
        </w:rPr>
      </w:pPr>
      <w:r>
        <w:rPr>
          <w:rFonts w:ascii="Times New Roman" w:hAnsi="Times New Roman" w:cs="Times New Roman"/>
          <w:b/>
        </w:rPr>
        <w:t xml:space="preserve">1. </w:t>
      </w:r>
      <w:r w:rsidR="005F4D25" w:rsidRPr="005F4D25">
        <w:rPr>
          <w:rFonts w:ascii="Times New Roman" w:hAnsi="Times New Roman" w:cs="Times New Roman"/>
          <w:b/>
          <w:bCs/>
        </w:rPr>
        <w:t>Проведение мероприятий по профилактике инфекций, связанных с оказанием медицинской помощи</w:t>
      </w:r>
      <w:r w:rsidRPr="00DC4648">
        <w:rPr>
          <w:rFonts w:ascii="Times New Roman" w:hAnsi="Times New Roman" w:cs="Times New Roman"/>
          <w:b/>
        </w:rPr>
        <w:t>:</w:t>
      </w:r>
    </w:p>
    <w:p w14:paraId="57D9C237"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1.1. Организовывать рабочее место.</w:t>
      </w:r>
    </w:p>
    <w:p w14:paraId="57FCAF1E"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1.2. Обеспечивать безопасную окружающую среду.</w:t>
      </w:r>
    </w:p>
    <w:p w14:paraId="7FE013EA" w14:textId="0F25E25A" w:rsidR="005F4D25" w:rsidRDefault="005F4D25" w:rsidP="00FC7DB9">
      <w:pPr>
        <w:rPr>
          <w:rFonts w:ascii="Times New Roman" w:hAnsi="Times New Roman" w:cs="Times New Roman"/>
          <w:bCs/>
        </w:rPr>
      </w:pPr>
      <w:r w:rsidRPr="005F4D25">
        <w:rPr>
          <w:rFonts w:ascii="Times New Roman" w:hAnsi="Times New Roman" w:cs="Times New Roman"/>
          <w:bCs/>
        </w:rPr>
        <w:t>ПК 1.3. Обеспечивать внутренний контроль качества и безопасности медицинской деятельности.</w:t>
      </w:r>
    </w:p>
    <w:p w14:paraId="7CA5CD9F" w14:textId="2305D56C" w:rsidR="00DC4648" w:rsidRDefault="0066753C" w:rsidP="00FC7DB9">
      <w:pPr>
        <w:rPr>
          <w:rFonts w:ascii="Times New Roman" w:hAnsi="Times New Roman" w:cs="Times New Roman"/>
          <w:b/>
        </w:rPr>
      </w:pPr>
      <w:r w:rsidRPr="0066753C">
        <w:rPr>
          <w:rFonts w:ascii="Times New Roman" w:hAnsi="Times New Roman" w:cs="Times New Roman"/>
          <w:b/>
        </w:rPr>
        <w:t xml:space="preserve">2. </w:t>
      </w:r>
      <w:r w:rsidR="005F4D25" w:rsidRPr="005F4D25">
        <w:rPr>
          <w:rFonts w:ascii="Times New Roman" w:hAnsi="Times New Roman" w:cs="Times New Roman"/>
          <w:b/>
          <w:bCs/>
        </w:rPr>
        <w:t>Ведение медицинской документации, организация деятельности  находящегося в распоряжении медицинского персонала</w:t>
      </w:r>
      <w:r w:rsidR="00DC4648" w:rsidRPr="00DC4648">
        <w:rPr>
          <w:rFonts w:ascii="Times New Roman" w:hAnsi="Times New Roman" w:cs="Times New Roman"/>
          <w:b/>
        </w:rPr>
        <w:t>:</w:t>
      </w:r>
    </w:p>
    <w:p w14:paraId="46932DD7"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2.1. Заполнять медицинскую документацию, в том числе в форме электронного документа.</w:t>
      </w:r>
    </w:p>
    <w:p w14:paraId="17526E18"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2.2. Использовать в работе медицинские информационные системы и информационно-телекоммуникационную сеть "Интернет".</w:t>
      </w:r>
    </w:p>
    <w:p w14:paraId="50565227"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2.3. Контролировать выполнение должностных обязанностей находящимся в распоряжении медицинским персоналом.</w:t>
      </w:r>
    </w:p>
    <w:p w14:paraId="31D96162" w14:textId="3E4FF633" w:rsidR="005F4D25" w:rsidRDefault="005F4D25" w:rsidP="00FC7DB9">
      <w:pPr>
        <w:rPr>
          <w:rFonts w:ascii="Times New Roman" w:hAnsi="Times New Roman" w:cs="Times New Roman"/>
          <w:b/>
        </w:rPr>
      </w:pPr>
      <w:r>
        <w:rPr>
          <w:rFonts w:ascii="Times New Roman" w:hAnsi="Times New Roman" w:cs="Times New Roman"/>
          <w:b/>
        </w:rPr>
        <w:t>3. П</w:t>
      </w:r>
      <w:r w:rsidRPr="005F4D25">
        <w:rPr>
          <w:rFonts w:ascii="Times New Roman" w:hAnsi="Times New Roman" w:cs="Times New Roman"/>
          <w:b/>
        </w:rPr>
        <w:t>роведение мероприятий по профилактике неинфекционных и инфекционных заболеваний, формированию здорового образа жизни</w:t>
      </w:r>
      <w:r>
        <w:rPr>
          <w:rFonts w:ascii="Times New Roman" w:hAnsi="Times New Roman" w:cs="Times New Roman"/>
          <w:b/>
        </w:rPr>
        <w:t>:</w:t>
      </w:r>
    </w:p>
    <w:p w14:paraId="0727EFCA"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3.1. Консультировать население по вопросам профилактики заболеваний.</w:t>
      </w:r>
    </w:p>
    <w:p w14:paraId="2226CD22"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3.2. Пропагандировать здоровый образ жизни.</w:t>
      </w:r>
    </w:p>
    <w:p w14:paraId="45986665"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3.3. Участвовать в проведении профилактических осмотров и диспансеризации населения.</w:t>
      </w:r>
    </w:p>
    <w:p w14:paraId="029D10C1"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3.4. Проводить санитарно-противоэпидемические мероприятия по профилактике инфекционных заболеваний.</w:t>
      </w:r>
    </w:p>
    <w:p w14:paraId="5E986A58" w14:textId="77777777" w:rsidR="005F4D25" w:rsidRPr="005F4D25" w:rsidRDefault="005F4D25" w:rsidP="005F4D25">
      <w:pPr>
        <w:rPr>
          <w:rFonts w:ascii="Times New Roman" w:hAnsi="Times New Roman" w:cs="Times New Roman"/>
          <w:bCs/>
        </w:rPr>
      </w:pPr>
      <w:r w:rsidRPr="005F4D25">
        <w:rPr>
          <w:rFonts w:ascii="Times New Roman" w:hAnsi="Times New Roman" w:cs="Times New Roman"/>
          <w:bCs/>
        </w:rPr>
        <w:t>ПК 3.5. Участвовать в иммунопрофилактике инфекционных заболеваний.</w:t>
      </w:r>
    </w:p>
    <w:p w14:paraId="1CA4D2B4" w14:textId="2E6F5129" w:rsidR="005F4D25" w:rsidRDefault="005F4D25" w:rsidP="00FC7DB9">
      <w:pPr>
        <w:rPr>
          <w:rFonts w:ascii="Times New Roman" w:hAnsi="Times New Roman" w:cs="Times New Roman"/>
          <w:b/>
        </w:rPr>
      </w:pPr>
      <w:r>
        <w:rPr>
          <w:rFonts w:ascii="Times New Roman" w:hAnsi="Times New Roman" w:cs="Times New Roman"/>
          <w:b/>
        </w:rPr>
        <w:t>4. О</w:t>
      </w:r>
      <w:r w:rsidRPr="005F4D25">
        <w:rPr>
          <w:rFonts w:ascii="Times New Roman" w:hAnsi="Times New Roman" w:cs="Times New Roman"/>
          <w:b/>
        </w:rPr>
        <w:t>казание медицинской помощи, осуществление сестринского ухода и наблюдения за пациентами при заболеваниях и (или) состояниях</w:t>
      </w:r>
      <w:r>
        <w:rPr>
          <w:rFonts w:ascii="Times New Roman" w:hAnsi="Times New Roman" w:cs="Times New Roman"/>
          <w:b/>
        </w:rPr>
        <w:t>:</w:t>
      </w:r>
    </w:p>
    <w:p w14:paraId="37BF7CF6" w14:textId="78EEB7F5" w:rsidR="00B54BFF" w:rsidRPr="00B54BFF" w:rsidRDefault="00B54BFF" w:rsidP="00B54BFF">
      <w:pPr>
        <w:rPr>
          <w:rFonts w:ascii="Times New Roman" w:hAnsi="Times New Roman" w:cs="Times New Roman"/>
          <w:bCs/>
        </w:rPr>
      </w:pPr>
      <w:r w:rsidRPr="00B54BFF">
        <w:rPr>
          <w:rFonts w:ascii="Times New Roman" w:hAnsi="Times New Roman" w:cs="Times New Roman"/>
          <w:bCs/>
        </w:rPr>
        <w:t>ПК 4.1. Проводить оценку состояния пациента.</w:t>
      </w:r>
    </w:p>
    <w:p w14:paraId="01728520" w14:textId="79142697" w:rsidR="00B54BFF" w:rsidRPr="00B54BFF" w:rsidRDefault="00B54BFF" w:rsidP="00B54BFF">
      <w:pPr>
        <w:rPr>
          <w:rFonts w:ascii="Times New Roman" w:hAnsi="Times New Roman" w:cs="Times New Roman"/>
          <w:bCs/>
        </w:rPr>
      </w:pPr>
      <w:r w:rsidRPr="00B54BFF">
        <w:rPr>
          <w:rFonts w:ascii="Times New Roman" w:hAnsi="Times New Roman" w:cs="Times New Roman"/>
          <w:bCs/>
        </w:rPr>
        <w:t>ПК 4.2. Выполнять медицинские манипуляции при оказании медицинской помощи пациенту.</w:t>
      </w:r>
    </w:p>
    <w:p w14:paraId="729DCFE9" w14:textId="151960F9" w:rsidR="00B54BFF" w:rsidRPr="00B54BFF" w:rsidRDefault="00B54BFF" w:rsidP="00B54BFF">
      <w:pPr>
        <w:rPr>
          <w:rFonts w:ascii="Times New Roman" w:hAnsi="Times New Roman" w:cs="Times New Roman"/>
          <w:bCs/>
        </w:rPr>
      </w:pPr>
      <w:r w:rsidRPr="00B54BFF">
        <w:rPr>
          <w:rFonts w:ascii="Times New Roman" w:hAnsi="Times New Roman" w:cs="Times New Roman"/>
          <w:bCs/>
        </w:rPr>
        <w:t>ПК 4.3. Осуществлять уход за пациентом.</w:t>
      </w:r>
    </w:p>
    <w:p w14:paraId="06B48A96" w14:textId="09A9FC83" w:rsidR="00B54BFF" w:rsidRPr="00B54BFF" w:rsidRDefault="00B54BFF" w:rsidP="00B54BFF">
      <w:pPr>
        <w:rPr>
          <w:rFonts w:ascii="Times New Roman" w:hAnsi="Times New Roman" w:cs="Times New Roman"/>
          <w:bCs/>
        </w:rPr>
      </w:pPr>
      <w:r w:rsidRPr="00B54BFF">
        <w:rPr>
          <w:rFonts w:ascii="Times New Roman" w:hAnsi="Times New Roman" w:cs="Times New Roman"/>
          <w:bCs/>
        </w:rPr>
        <w:t>ПК 4.4. Обучать пациента (его законных представителей) и лиц, осуществляющих уход, приемам ухода и самоухода.</w:t>
      </w:r>
    </w:p>
    <w:p w14:paraId="3152A566" w14:textId="5948EF13" w:rsidR="00B54BFF" w:rsidRPr="00B54BFF" w:rsidRDefault="00B54BFF" w:rsidP="00B54BFF">
      <w:pPr>
        <w:rPr>
          <w:rFonts w:ascii="Times New Roman" w:hAnsi="Times New Roman" w:cs="Times New Roman"/>
          <w:bCs/>
        </w:rPr>
      </w:pPr>
      <w:r w:rsidRPr="00B54BFF">
        <w:rPr>
          <w:rFonts w:ascii="Times New Roman" w:hAnsi="Times New Roman" w:cs="Times New Roman"/>
          <w:bCs/>
        </w:rPr>
        <w:t>ПК 4.5. Оказывать медицинскую помощь в неотложной форме.</w:t>
      </w:r>
    </w:p>
    <w:p w14:paraId="7F89710D" w14:textId="5E08A2AA" w:rsidR="005F4D25" w:rsidRDefault="00B54BFF" w:rsidP="00B54BFF">
      <w:pPr>
        <w:rPr>
          <w:rFonts w:ascii="Times New Roman" w:hAnsi="Times New Roman" w:cs="Times New Roman"/>
          <w:bCs/>
        </w:rPr>
      </w:pPr>
      <w:r w:rsidRPr="00B54BFF">
        <w:rPr>
          <w:rFonts w:ascii="Times New Roman" w:hAnsi="Times New Roman" w:cs="Times New Roman"/>
          <w:bCs/>
        </w:rPr>
        <w:t>ПК 4.6. Участвовать в проведении мероприятий медицинской реабилитации.</w:t>
      </w:r>
    </w:p>
    <w:p w14:paraId="0C5529C7" w14:textId="616AD6A9" w:rsidR="00B54BFF" w:rsidRDefault="00B54BFF" w:rsidP="00B54BFF">
      <w:pPr>
        <w:rPr>
          <w:rFonts w:ascii="Times New Roman" w:hAnsi="Times New Roman" w:cs="Times New Roman"/>
          <w:b/>
        </w:rPr>
      </w:pPr>
      <w:r w:rsidRPr="00B54BFF">
        <w:rPr>
          <w:rFonts w:ascii="Times New Roman" w:hAnsi="Times New Roman" w:cs="Times New Roman"/>
          <w:b/>
        </w:rPr>
        <w:t>5. Оказание медицинской помощи в экстренной форме</w:t>
      </w:r>
      <w:r>
        <w:rPr>
          <w:rFonts w:ascii="Times New Roman" w:hAnsi="Times New Roman" w:cs="Times New Roman"/>
          <w:b/>
        </w:rPr>
        <w:t>:</w:t>
      </w:r>
    </w:p>
    <w:p w14:paraId="3DFC9E6C" w14:textId="77777777" w:rsidR="00B54BFF" w:rsidRPr="00B54BFF" w:rsidRDefault="00B54BFF" w:rsidP="00B54BFF">
      <w:pPr>
        <w:rPr>
          <w:rFonts w:ascii="Times New Roman" w:hAnsi="Times New Roman" w:cs="Times New Roman"/>
          <w:bCs/>
        </w:rPr>
      </w:pPr>
      <w:r w:rsidRPr="00B54BFF">
        <w:rPr>
          <w:rFonts w:ascii="Times New Roman" w:hAnsi="Times New Roman" w:cs="Times New Roman"/>
          <w:bCs/>
        </w:rPr>
        <w:t>ПК 5.1. Распознавать состояния, представляющие угрозу жизни.</w:t>
      </w:r>
    </w:p>
    <w:p w14:paraId="1F56688F" w14:textId="77777777" w:rsidR="00B54BFF" w:rsidRPr="00B54BFF" w:rsidRDefault="00B54BFF" w:rsidP="00B54BFF">
      <w:pPr>
        <w:rPr>
          <w:rFonts w:ascii="Times New Roman" w:hAnsi="Times New Roman" w:cs="Times New Roman"/>
          <w:bCs/>
        </w:rPr>
      </w:pPr>
      <w:r w:rsidRPr="00B54BFF">
        <w:rPr>
          <w:rFonts w:ascii="Times New Roman" w:hAnsi="Times New Roman" w:cs="Times New Roman"/>
          <w:bCs/>
        </w:rPr>
        <w:t>ПК 5.2. Оказывать медицинскую помощь в экстренной форме.</w:t>
      </w:r>
    </w:p>
    <w:p w14:paraId="50F5E8D3" w14:textId="77777777" w:rsidR="00B54BFF" w:rsidRPr="00B54BFF" w:rsidRDefault="00B54BFF" w:rsidP="00B54BFF">
      <w:pPr>
        <w:rPr>
          <w:rFonts w:ascii="Times New Roman" w:hAnsi="Times New Roman" w:cs="Times New Roman"/>
          <w:bCs/>
        </w:rPr>
      </w:pPr>
      <w:r w:rsidRPr="00B54BFF">
        <w:rPr>
          <w:rFonts w:ascii="Times New Roman" w:hAnsi="Times New Roman" w:cs="Times New Roman"/>
          <w:bCs/>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5AB9FF50" w14:textId="6FF66B89" w:rsidR="00B54BFF" w:rsidRPr="00B54BFF" w:rsidRDefault="00B54BFF" w:rsidP="00B54BFF">
      <w:pPr>
        <w:rPr>
          <w:rFonts w:ascii="Times New Roman" w:hAnsi="Times New Roman" w:cs="Times New Roman"/>
          <w:bCs/>
        </w:rPr>
      </w:pPr>
      <w:r w:rsidRPr="00B54BFF">
        <w:rPr>
          <w:rFonts w:ascii="Times New Roman" w:hAnsi="Times New Roman" w:cs="Times New Roman"/>
          <w:bCs/>
        </w:rPr>
        <w:t>ПК 5.4. Осуществлять клиническое использование крови и (или) ее компонентов.</w:t>
      </w:r>
    </w:p>
    <w:p w14:paraId="3904A23F" w14:textId="60174BB9" w:rsidR="00A00243" w:rsidRDefault="006475EA" w:rsidP="001000CF">
      <w:pPr>
        <w:jc w:val="center"/>
        <w:rPr>
          <w:rFonts w:ascii="Times New Roman" w:eastAsia="Times New Roman" w:hAnsi="Times New Roman" w:cs="Times New Roman"/>
          <w:b/>
          <w:bCs/>
        </w:rPr>
      </w:pPr>
      <w:r w:rsidRPr="008C0957">
        <w:rPr>
          <w:rFonts w:ascii="Times New Roman" w:eastAsia="Times New Roman" w:hAnsi="Times New Roman" w:cs="Times New Roman"/>
          <w:b/>
          <w:bCs/>
        </w:rPr>
        <w:t xml:space="preserve">4. </w:t>
      </w:r>
      <w:r w:rsidR="00495A92">
        <w:rPr>
          <w:rFonts w:ascii="Times New Roman" w:eastAsia="Times New Roman" w:hAnsi="Times New Roman" w:cs="Times New Roman"/>
          <w:b/>
          <w:bCs/>
        </w:rPr>
        <w:t>ДОКУМЕНТЫ</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РЕГЛАМЕНТИРУЮЩИЕ СОДЕРЖАНИЕ И ОРГАНИЗАЦИЮ</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ОБРАЗОВАТЕЛЬНОГО ПРОЦЕССА</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ПРИ РЕАЛИЗАЦИИ</w:t>
      </w:r>
      <w:r w:rsidRPr="008C0957">
        <w:rPr>
          <w:rFonts w:ascii="Times New Roman" w:eastAsia="Times New Roman" w:hAnsi="Times New Roman" w:cs="Times New Roman"/>
          <w:b/>
          <w:bCs/>
        </w:rPr>
        <w:t xml:space="preserve"> ОПОП</w:t>
      </w:r>
    </w:p>
    <w:p w14:paraId="01D114FF" w14:textId="77777777" w:rsidR="006475EA" w:rsidRPr="006475EA" w:rsidRDefault="006475EA" w:rsidP="00A00243">
      <w:pPr>
        <w:rPr>
          <w:rFonts w:ascii="Times New Roman" w:hAnsi="Times New Roman"/>
          <w:bCs/>
        </w:rPr>
      </w:pPr>
      <w:r>
        <w:rPr>
          <w:rFonts w:ascii="Times New Roman" w:hAnsi="Times New Roman"/>
          <w:b/>
          <w:bCs/>
        </w:rPr>
        <w:t xml:space="preserve">4.1 Учебный план </w:t>
      </w:r>
      <w:r w:rsidRPr="006475EA">
        <w:rPr>
          <w:rFonts w:ascii="Times New Roman" w:hAnsi="Times New Roman"/>
          <w:bCs/>
        </w:rPr>
        <w:t>(Приложение</w:t>
      </w:r>
      <w:r w:rsidR="00B0523A">
        <w:rPr>
          <w:rFonts w:ascii="Times New Roman" w:hAnsi="Times New Roman"/>
          <w:bCs/>
        </w:rPr>
        <w:t xml:space="preserve"> 1</w:t>
      </w:r>
      <w:r w:rsidRPr="006475EA">
        <w:rPr>
          <w:rFonts w:ascii="Times New Roman" w:hAnsi="Times New Roman"/>
          <w:bCs/>
        </w:rPr>
        <w:t>)</w:t>
      </w:r>
    </w:p>
    <w:p w14:paraId="4D1F2066"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Учебный план определяет следующие качественные и количественные характеристики ОПОП: </w:t>
      </w:r>
    </w:p>
    <w:p w14:paraId="3E2AD7E0"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объемные параметры учебной нагрузки в целом, по годам обучения и по семестрам; </w:t>
      </w:r>
    </w:p>
    <w:p w14:paraId="0CA88FA9"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перечень учебных дисциплин, профессиональных модулей и их составных элементов (междисциплинарных курсов, практик); </w:t>
      </w:r>
    </w:p>
    <w:p w14:paraId="399BED5C"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последовательность изучения учебных дисциплин и профессиональных модулей; </w:t>
      </w:r>
    </w:p>
    <w:p w14:paraId="2DEDA748" w14:textId="77777777" w:rsidR="006475EA" w:rsidRDefault="006475EA" w:rsidP="00A00243">
      <w:pPr>
        <w:rPr>
          <w:rFonts w:ascii="Times New Roman" w:hAnsi="Times New Roman" w:cs="Times New Roman"/>
        </w:rPr>
      </w:pPr>
      <w:r w:rsidRPr="006475EA">
        <w:rPr>
          <w:rFonts w:ascii="Times New Roman" w:hAnsi="Times New Roman" w:cs="Times New Roman"/>
        </w:rPr>
        <w:lastRenderedPageBreak/>
        <w:t xml:space="preserve">– виды учебных занятий; </w:t>
      </w:r>
    </w:p>
    <w:p w14:paraId="11374C3A" w14:textId="77777777" w:rsidR="006475EA" w:rsidRDefault="006475EA" w:rsidP="00A00243">
      <w:pPr>
        <w:rPr>
          <w:rFonts w:ascii="Times New Roman" w:hAnsi="Times New Roman" w:cs="Times New Roman"/>
        </w:rPr>
      </w:pPr>
      <w:r w:rsidRPr="006475EA">
        <w:rPr>
          <w:rFonts w:ascii="Times New Roman" w:hAnsi="Times New Roman" w:cs="Times New Roman"/>
        </w:rPr>
        <w:t xml:space="preserve">– распределение различных форм промежуточной аттестации по годам обучения и семестрам; </w:t>
      </w:r>
    </w:p>
    <w:p w14:paraId="11740319" w14:textId="77777777" w:rsidR="006475EA" w:rsidRDefault="006475EA" w:rsidP="00A00243">
      <w:pPr>
        <w:rPr>
          <w:rFonts w:ascii="Times New Roman" w:hAnsi="Times New Roman" w:cs="Times New Roman"/>
        </w:rPr>
      </w:pPr>
      <w:r w:rsidRPr="006475EA">
        <w:rPr>
          <w:rFonts w:ascii="Times New Roman" w:hAnsi="Times New Roman" w:cs="Times New Roman"/>
        </w:rPr>
        <w:t>– сроки подготовки и проведения государственной (итоговой) аттестации.</w:t>
      </w:r>
    </w:p>
    <w:p w14:paraId="2AA78823" w14:textId="77777777" w:rsidR="006475EA" w:rsidRDefault="006475EA" w:rsidP="00A00243">
      <w:pPr>
        <w:rPr>
          <w:rFonts w:ascii="Times New Roman" w:eastAsia="Times New Roman" w:hAnsi="Times New Roman" w:cs="Times New Roman"/>
          <w:bCs/>
        </w:rPr>
      </w:pPr>
      <w:r w:rsidRPr="006475EA">
        <w:rPr>
          <w:rFonts w:ascii="Times New Roman" w:hAnsi="Times New Roman" w:cs="Times New Roman"/>
          <w:b/>
        </w:rPr>
        <w:t xml:space="preserve">4.2 </w:t>
      </w:r>
      <w:r w:rsidR="00417877">
        <w:rPr>
          <w:rFonts w:ascii="Times New Roman" w:eastAsia="Times New Roman" w:hAnsi="Times New Roman" w:cs="Times New Roman"/>
          <w:b/>
          <w:bCs/>
        </w:rPr>
        <w:t>К</w:t>
      </w:r>
      <w:r w:rsidRPr="006475EA">
        <w:rPr>
          <w:rFonts w:ascii="Times New Roman" w:eastAsia="Times New Roman" w:hAnsi="Times New Roman" w:cs="Times New Roman"/>
          <w:b/>
          <w:bCs/>
        </w:rPr>
        <w:t>алендарный учебный график</w:t>
      </w:r>
      <w:r>
        <w:rPr>
          <w:rFonts w:ascii="Times New Roman" w:eastAsia="Times New Roman" w:hAnsi="Times New Roman" w:cs="Times New Roman"/>
          <w:b/>
          <w:bCs/>
        </w:rPr>
        <w:t xml:space="preserve"> </w:t>
      </w:r>
      <w:r w:rsidRPr="006475EA">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2</w:t>
      </w:r>
      <w:r w:rsidRPr="006475EA">
        <w:rPr>
          <w:rFonts w:ascii="Times New Roman" w:eastAsia="Times New Roman" w:hAnsi="Times New Roman" w:cs="Times New Roman"/>
          <w:bCs/>
        </w:rPr>
        <w:t>)</w:t>
      </w:r>
    </w:p>
    <w:p w14:paraId="781E6713" w14:textId="77777777" w:rsidR="006475EA" w:rsidRDefault="006475EA" w:rsidP="00A00243">
      <w:pPr>
        <w:rPr>
          <w:rFonts w:ascii="Times New Roman" w:hAnsi="Times New Roman" w:cs="Times New Roman"/>
        </w:rPr>
      </w:pPr>
      <w:r w:rsidRPr="006475EA">
        <w:rPr>
          <w:rFonts w:ascii="Times New Roman" w:hAnsi="Times New Roman" w:cs="Times New Roman"/>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r>
        <w:rPr>
          <w:rFonts w:ascii="Times New Roman" w:hAnsi="Times New Roman" w:cs="Times New Roman"/>
        </w:rPr>
        <w:t>.</w:t>
      </w:r>
    </w:p>
    <w:p w14:paraId="4165453B" w14:textId="77777777" w:rsidR="009451CD" w:rsidRPr="009451CD" w:rsidRDefault="009451CD" w:rsidP="009451CD">
      <w:pPr>
        <w:jc w:val="both"/>
        <w:rPr>
          <w:rFonts w:ascii="Times New Roman" w:hAnsi="Times New Roman"/>
        </w:rPr>
      </w:pPr>
      <w:r w:rsidRPr="009451CD">
        <w:rPr>
          <w:rFonts w:ascii="Times New Roman" w:hAnsi="Times New Roman"/>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w:t>
      </w:r>
      <w:r w:rsidRPr="009451CD">
        <w:rPr>
          <w:rStyle w:val="highlight"/>
          <w:rFonts w:ascii="Times New Roman" w:hAnsi="Times New Roman"/>
        </w:rPr>
        <w:t>учебной</w:t>
      </w:r>
      <w:r w:rsidRPr="009451CD">
        <w:rPr>
          <w:rFonts w:ascii="Times New Roman" w:hAnsi="Times New Roman"/>
        </w:rPr>
        <w:t xml:space="preserve"> деятельности каждого </w:t>
      </w:r>
      <w:r w:rsidRPr="009451CD">
        <w:rPr>
          <w:rStyle w:val="highlight"/>
          <w:rFonts w:ascii="Times New Roman" w:hAnsi="Times New Roman"/>
        </w:rPr>
        <w:t>обучающегося</w:t>
      </w:r>
      <w:r w:rsidRPr="009451CD">
        <w:rPr>
          <w:rFonts w:ascii="Times New Roman" w:hAnsi="Times New Roman"/>
        </w:rPr>
        <w:t xml:space="preserve">, соответствующие его способностям, </w:t>
      </w:r>
      <w:r w:rsidRPr="009451CD">
        <w:rPr>
          <w:rStyle w:val="highlight"/>
          <w:rFonts w:ascii="Times New Roman" w:hAnsi="Times New Roman"/>
        </w:rPr>
        <w:t> возможностям</w:t>
      </w:r>
      <w:r w:rsidRPr="009451CD">
        <w:rPr>
          <w:rFonts w:ascii="Times New Roman" w:hAnsi="Times New Roman"/>
        </w:rPr>
        <w:t xml:space="preserve">,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651DAFB0" w14:textId="77777777" w:rsidR="006475EA" w:rsidRPr="00495A92" w:rsidRDefault="006475EA" w:rsidP="00A00243">
      <w:pPr>
        <w:rPr>
          <w:rFonts w:ascii="Times New Roman" w:eastAsia="Times New Roman" w:hAnsi="Times New Roman" w:cs="Times New Roman"/>
          <w:bCs/>
        </w:rPr>
      </w:pPr>
      <w:r w:rsidRPr="006475EA">
        <w:rPr>
          <w:rFonts w:ascii="Times New Roman" w:eastAsia="Times New Roman" w:hAnsi="Times New Roman" w:cs="Times New Roman"/>
          <w:b/>
          <w:bCs/>
        </w:rPr>
        <w:t>4.3. Рабочие  программы  учебных  дисциплин,  профессиональных  модулей, практик</w:t>
      </w:r>
      <w:r w:rsidR="00495A92">
        <w:rPr>
          <w:rFonts w:ascii="Times New Roman" w:eastAsia="Times New Roman" w:hAnsi="Times New Roman" w:cs="Times New Roman"/>
          <w:b/>
          <w:bCs/>
        </w:rPr>
        <w:t xml:space="preserve"> </w:t>
      </w:r>
      <w:r w:rsidR="00495A92">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3</w:t>
      </w:r>
      <w:r w:rsidR="00495A92">
        <w:rPr>
          <w:rFonts w:ascii="Times New Roman" w:eastAsia="Times New Roman" w:hAnsi="Times New Roman" w:cs="Times New Roman"/>
          <w:bCs/>
        </w:rPr>
        <w:t>)</w:t>
      </w:r>
    </w:p>
    <w:p w14:paraId="0DF5306E" w14:textId="77777777" w:rsidR="00977B7D" w:rsidRDefault="006475EA" w:rsidP="00A00243">
      <w:pPr>
        <w:rPr>
          <w:rFonts w:ascii="Times New Roman" w:hAnsi="Times New Roman" w:cs="Times New Roman"/>
        </w:rPr>
      </w:pPr>
      <w:r w:rsidRPr="006475EA">
        <w:rPr>
          <w:rFonts w:ascii="Times New Roman" w:hAnsi="Times New Roman" w:cs="Times New Roman"/>
        </w:rPr>
        <w:t>В образовательной программе приведены</w:t>
      </w:r>
      <w:r w:rsidR="008A2540">
        <w:rPr>
          <w:rFonts w:ascii="Times New Roman" w:hAnsi="Times New Roman" w:cs="Times New Roman"/>
        </w:rPr>
        <w:t xml:space="preserve"> аннотации</w:t>
      </w:r>
      <w:r w:rsidRPr="006475EA">
        <w:rPr>
          <w:rFonts w:ascii="Times New Roman" w:hAnsi="Times New Roman" w:cs="Times New Roman"/>
        </w:rPr>
        <w:t xml:space="preserve"> рабочи</w:t>
      </w:r>
      <w:r w:rsidR="008A2540">
        <w:rPr>
          <w:rFonts w:ascii="Times New Roman" w:hAnsi="Times New Roman" w:cs="Times New Roman"/>
        </w:rPr>
        <w:t>х</w:t>
      </w:r>
      <w:r w:rsidRPr="006475EA">
        <w:rPr>
          <w:rFonts w:ascii="Times New Roman" w:hAnsi="Times New Roman" w:cs="Times New Roman"/>
        </w:rPr>
        <w:t xml:space="preserve"> программ всех учебных дисциплин</w:t>
      </w:r>
      <w:r>
        <w:rPr>
          <w:rFonts w:ascii="Times New Roman" w:hAnsi="Times New Roman" w:cs="Times New Roman"/>
        </w:rPr>
        <w:t>,</w:t>
      </w:r>
      <w:r w:rsidRPr="006475EA">
        <w:rPr>
          <w:rFonts w:ascii="Times New Roman" w:hAnsi="Times New Roman" w:cs="Times New Roman"/>
        </w:rPr>
        <w:t xml:space="preserve"> </w:t>
      </w:r>
      <w:r>
        <w:rPr>
          <w:rFonts w:ascii="Times New Roman" w:hAnsi="Times New Roman" w:cs="Times New Roman"/>
        </w:rPr>
        <w:t xml:space="preserve">профессиональных модулей, практик </w:t>
      </w:r>
      <w:r w:rsidRPr="006475EA">
        <w:rPr>
          <w:rFonts w:ascii="Times New Roman" w:hAnsi="Times New Roman" w:cs="Times New Roman"/>
        </w:rPr>
        <w:t xml:space="preserve"> базовой, вариативной частей учебного плана и дисциплин по выбору обучающегося. </w:t>
      </w:r>
    </w:p>
    <w:p w14:paraId="23713BD0" w14:textId="77777777" w:rsidR="00977B7D" w:rsidRPr="00977B7D" w:rsidRDefault="00977B7D" w:rsidP="00977B7D">
      <w:pPr>
        <w:rPr>
          <w:rFonts w:ascii="Times New Roman" w:hAnsi="Times New Roman" w:cs="Times New Roman"/>
        </w:rPr>
      </w:pPr>
      <w:r w:rsidRPr="00977B7D">
        <w:rPr>
          <w:rFonts w:ascii="Times New Roman" w:hAnsi="Times New Roman" w:cs="Times New Roman"/>
        </w:rPr>
        <w:t>Перечень программ учебных дисциплин профессиональных модулей и</w:t>
      </w:r>
    </w:p>
    <w:p w14:paraId="15B54591" w14:textId="5EFAADB9" w:rsidR="00977B7D" w:rsidRDefault="00977B7D" w:rsidP="00977B7D">
      <w:pPr>
        <w:rPr>
          <w:rFonts w:ascii="Times New Roman" w:hAnsi="Times New Roman" w:cs="Times New Roman"/>
        </w:rPr>
      </w:pPr>
      <w:r w:rsidRPr="00977B7D">
        <w:rPr>
          <w:rFonts w:ascii="Times New Roman" w:hAnsi="Times New Roman" w:cs="Times New Roman"/>
        </w:rPr>
        <w:t>практик О</w:t>
      </w:r>
      <w:r w:rsidR="00AC54C5">
        <w:rPr>
          <w:rFonts w:ascii="Times New Roman" w:hAnsi="Times New Roman" w:cs="Times New Roman"/>
        </w:rPr>
        <w:t>П</w:t>
      </w:r>
      <w:r w:rsidRPr="00977B7D">
        <w:rPr>
          <w:rFonts w:ascii="Times New Roman" w:hAnsi="Times New Roman" w:cs="Times New Roman"/>
        </w:rPr>
        <w:t>ОП СПО</w:t>
      </w:r>
      <w:r w:rsidR="00AC54C5">
        <w:rPr>
          <w:rFonts w:ascii="Times New Roman" w:hAnsi="Times New Roman" w:cs="Times New Roman"/>
        </w:rPr>
        <w:t xml:space="preserve"> </w:t>
      </w:r>
      <w:r w:rsidRPr="00977B7D">
        <w:rPr>
          <w:rFonts w:ascii="Times New Roman" w:hAnsi="Times New Roman" w:cs="Times New Roman"/>
        </w:rPr>
        <w:t>ППССЗ приведен в таблице</w:t>
      </w:r>
      <w:r>
        <w:rPr>
          <w:rFonts w:ascii="Times New Roman" w:hAnsi="Times New Roman" w:cs="Times New Roman"/>
        </w:rPr>
        <w:t xml:space="preserve"> 1.</w:t>
      </w:r>
    </w:p>
    <w:p w14:paraId="6665A83D" w14:textId="1C3DF715" w:rsidR="00DD3523" w:rsidRDefault="00DD3523" w:rsidP="00DD3523">
      <w:pPr>
        <w:jc w:val="right"/>
        <w:rPr>
          <w:rFonts w:ascii="Times New Roman" w:hAnsi="Times New Roman" w:cs="Times New Roman"/>
        </w:rPr>
      </w:pPr>
      <w:r>
        <w:rPr>
          <w:rFonts w:ascii="Times New Roman" w:hAnsi="Times New Roman" w:cs="Times New Roman"/>
        </w:rPr>
        <w:t>Таблица 1</w:t>
      </w:r>
    </w:p>
    <w:tbl>
      <w:tblPr>
        <w:tblStyle w:val="a6"/>
        <w:tblW w:w="0" w:type="auto"/>
        <w:tblLook w:val="04A0" w:firstRow="1" w:lastRow="0" w:firstColumn="1" w:lastColumn="0" w:noHBand="0" w:noVBand="1"/>
      </w:tblPr>
      <w:tblGrid>
        <w:gridCol w:w="1596"/>
        <w:gridCol w:w="7465"/>
      </w:tblGrid>
      <w:tr w:rsidR="00977B7D" w14:paraId="480F03BA" w14:textId="77777777" w:rsidTr="00B54BFF">
        <w:tc>
          <w:tcPr>
            <w:tcW w:w="1596" w:type="dxa"/>
          </w:tcPr>
          <w:p w14:paraId="6C82A03F" w14:textId="2BA0F37F" w:rsidR="00977B7D" w:rsidRPr="00977B7D" w:rsidRDefault="00977B7D" w:rsidP="00977B7D">
            <w:pPr>
              <w:jc w:val="center"/>
              <w:rPr>
                <w:rFonts w:ascii="Times New Roman" w:hAnsi="Times New Roman" w:cs="Times New Roman"/>
                <w:b/>
                <w:bCs/>
              </w:rPr>
            </w:pPr>
            <w:r>
              <w:rPr>
                <w:rFonts w:ascii="Times New Roman" w:hAnsi="Times New Roman" w:cs="Times New Roman"/>
                <w:b/>
                <w:bCs/>
              </w:rPr>
              <w:t>Индекс дисциплины</w:t>
            </w:r>
          </w:p>
        </w:tc>
        <w:tc>
          <w:tcPr>
            <w:tcW w:w="7465" w:type="dxa"/>
          </w:tcPr>
          <w:p w14:paraId="6A4A864C" w14:textId="383E0FCF" w:rsidR="00977B7D" w:rsidRPr="00977B7D" w:rsidRDefault="00977B7D" w:rsidP="00977B7D">
            <w:pPr>
              <w:jc w:val="center"/>
              <w:rPr>
                <w:rFonts w:ascii="Times New Roman" w:hAnsi="Times New Roman" w:cs="Times New Roman"/>
                <w:b/>
                <w:bCs/>
              </w:rPr>
            </w:pPr>
            <w:r>
              <w:rPr>
                <w:rFonts w:ascii="Times New Roman" w:hAnsi="Times New Roman" w:cs="Times New Roman"/>
                <w:b/>
                <w:bCs/>
              </w:rPr>
              <w:t>Наименование рабочей программы учебной дисциплины</w:t>
            </w:r>
          </w:p>
        </w:tc>
      </w:tr>
      <w:tr w:rsidR="00977B7D" w14:paraId="5008A4F4" w14:textId="77777777" w:rsidTr="00B54BFF">
        <w:tc>
          <w:tcPr>
            <w:tcW w:w="9061" w:type="dxa"/>
            <w:gridSpan w:val="2"/>
          </w:tcPr>
          <w:p w14:paraId="681D8873" w14:textId="4A22E32C" w:rsidR="00977B7D" w:rsidRPr="00977B7D" w:rsidRDefault="00FC7DB9" w:rsidP="00977B7D">
            <w:pPr>
              <w:jc w:val="center"/>
              <w:rPr>
                <w:rFonts w:ascii="Times New Roman" w:hAnsi="Times New Roman" w:cs="Times New Roman"/>
                <w:b/>
                <w:bCs/>
              </w:rPr>
            </w:pPr>
            <w:r w:rsidRPr="00FC7DB9">
              <w:rPr>
                <w:rFonts w:ascii="Times New Roman" w:hAnsi="Times New Roman" w:cs="Times New Roman"/>
                <w:b/>
                <w:bCs/>
              </w:rPr>
              <w:t>Социально-гуманитарный цикл</w:t>
            </w:r>
          </w:p>
        </w:tc>
      </w:tr>
      <w:tr w:rsidR="00FC7DB9" w:rsidRPr="00FC7DB9" w14:paraId="5DBAF295" w14:textId="77777777" w:rsidTr="00B54BFF">
        <w:trPr>
          <w:trHeight w:val="300"/>
        </w:trPr>
        <w:tc>
          <w:tcPr>
            <w:tcW w:w="1596" w:type="dxa"/>
            <w:hideMark/>
          </w:tcPr>
          <w:p w14:paraId="70FC20D5"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СГ.01</w:t>
            </w:r>
          </w:p>
        </w:tc>
        <w:tc>
          <w:tcPr>
            <w:tcW w:w="7465" w:type="dxa"/>
            <w:hideMark/>
          </w:tcPr>
          <w:p w14:paraId="138483A4"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История России</w:t>
            </w:r>
          </w:p>
        </w:tc>
      </w:tr>
      <w:tr w:rsidR="00FC7DB9" w:rsidRPr="00FC7DB9" w14:paraId="5D86596E" w14:textId="77777777" w:rsidTr="00B54BFF">
        <w:trPr>
          <w:trHeight w:val="705"/>
        </w:trPr>
        <w:tc>
          <w:tcPr>
            <w:tcW w:w="1596" w:type="dxa"/>
            <w:hideMark/>
          </w:tcPr>
          <w:p w14:paraId="67F92D52"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СГ.02</w:t>
            </w:r>
          </w:p>
        </w:tc>
        <w:tc>
          <w:tcPr>
            <w:tcW w:w="7465" w:type="dxa"/>
            <w:hideMark/>
          </w:tcPr>
          <w:p w14:paraId="5D4C91E8"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Иностранный язык в профессиональной деятельности</w:t>
            </w:r>
          </w:p>
        </w:tc>
      </w:tr>
      <w:tr w:rsidR="00FC7DB9" w:rsidRPr="00FC7DB9" w14:paraId="68F9C1EF" w14:textId="77777777" w:rsidTr="00B54BFF">
        <w:trPr>
          <w:trHeight w:val="615"/>
        </w:trPr>
        <w:tc>
          <w:tcPr>
            <w:tcW w:w="1596" w:type="dxa"/>
            <w:hideMark/>
          </w:tcPr>
          <w:p w14:paraId="0621BD3C"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СГ.03</w:t>
            </w:r>
          </w:p>
        </w:tc>
        <w:tc>
          <w:tcPr>
            <w:tcW w:w="7465" w:type="dxa"/>
            <w:hideMark/>
          </w:tcPr>
          <w:p w14:paraId="57656C54"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Безопасность жизнедеятельности</w:t>
            </w:r>
          </w:p>
        </w:tc>
      </w:tr>
      <w:tr w:rsidR="00FC7DB9" w:rsidRPr="00FC7DB9" w14:paraId="7A8FEBC5" w14:textId="77777777" w:rsidTr="00B54BFF">
        <w:trPr>
          <w:trHeight w:val="480"/>
        </w:trPr>
        <w:tc>
          <w:tcPr>
            <w:tcW w:w="1596" w:type="dxa"/>
            <w:hideMark/>
          </w:tcPr>
          <w:p w14:paraId="5091CB7C"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СГ.04</w:t>
            </w:r>
          </w:p>
        </w:tc>
        <w:tc>
          <w:tcPr>
            <w:tcW w:w="7465" w:type="dxa"/>
            <w:hideMark/>
          </w:tcPr>
          <w:p w14:paraId="04382FD7"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Физическая культура</w:t>
            </w:r>
          </w:p>
        </w:tc>
      </w:tr>
      <w:tr w:rsidR="00FC7DB9" w:rsidRPr="00FC7DB9" w14:paraId="4EE0D990" w14:textId="77777777" w:rsidTr="00B54BFF">
        <w:trPr>
          <w:trHeight w:val="615"/>
        </w:trPr>
        <w:tc>
          <w:tcPr>
            <w:tcW w:w="1596" w:type="dxa"/>
            <w:hideMark/>
          </w:tcPr>
          <w:p w14:paraId="7E54EC42"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СГ.05</w:t>
            </w:r>
          </w:p>
        </w:tc>
        <w:tc>
          <w:tcPr>
            <w:tcW w:w="7465" w:type="dxa"/>
            <w:hideMark/>
          </w:tcPr>
          <w:p w14:paraId="1AF89E62"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Основы бережливого производства</w:t>
            </w:r>
          </w:p>
        </w:tc>
      </w:tr>
      <w:tr w:rsidR="00FC7DB9" w:rsidRPr="00FC7DB9" w14:paraId="7EB9B599" w14:textId="77777777" w:rsidTr="00B54BFF">
        <w:trPr>
          <w:trHeight w:val="615"/>
        </w:trPr>
        <w:tc>
          <w:tcPr>
            <w:tcW w:w="1596" w:type="dxa"/>
            <w:hideMark/>
          </w:tcPr>
          <w:p w14:paraId="2307397D" w14:textId="77777777" w:rsidR="00FC7DB9" w:rsidRPr="00FC7DB9" w:rsidRDefault="00FC7DB9" w:rsidP="00FC7DB9">
            <w:pPr>
              <w:jc w:val="cente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СГ.06</w:t>
            </w:r>
          </w:p>
        </w:tc>
        <w:tc>
          <w:tcPr>
            <w:tcW w:w="7465" w:type="dxa"/>
            <w:hideMark/>
          </w:tcPr>
          <w:p w14:paraId="67353185" w14:textId="77777777" w:rsidR="00FC7DB9" w:rsidRPr="00FC7DB9" w:rsidRDefault="00FC7DB9" w:rsidP="00FC7DB9">
            <w:pPr>
              <w:rPr>
                <w:rFonts w:ascii="Times New Roman" w:eastAsia="Times New Roman" w:hAnsi="Times New Roman" w:cs="Times New Roman"/>
                <w:color w:val="auto"/>
                <w:sz w:val="22"/>
                <w:szCs w:val="22"/>
              </w:rPr>
            </w:pPr>
            <w:r w:rsidRPr="00FC7DB9">
              <w:rPr>
                <w:rFonts w:ascii="Times New Roman" w:eastAsia="Times New Roman" w:hAnsi="Times New Roman" w:cs="Times New Roman"/>
                <w:color w:val="auto"/>
                <w:sz w:val="22"/>
                <w:szCs w:val="22"/>
              </w:rPr>
              <w:t>Основы финансовой грамотности</w:t>
            </w:r>
          </w:p>
        </w:tc>
      </w:tr>
      <w:tr w:rsidR="00977B7D" w14:paraId="7DF45E2B" w14:textId="77777777" w:rsidTr="00B54BFF">
        <w:tc>
          <w:tcPr>
            <w:tcW w:w="9061" w:type="dxa"/>
            <w:gridSpan w:val="2"/>
          </w:tcPr>
          <w:p w14:paraId="072051F2" w14:textId="7DD29735" w:rsidR="00977B7D" w:rsidRPr="00977B7D" w:rsidRDefault="00977B7D" w:rsidP="00977B7D">
            <w:pPr>
              <w:jc w:val="center"/>
              <w:rPr>
                <w:rFonts w:ascii="Times New Roman" w:hAnsi="Times New Roman" w:cs="Times New Roman"/>
                <w:b/>
                <w:bCs/>
              </w:rPr>
            </w:pPr>
            <w:r>
              <w:rPr>
                <w:rFonts w:ascii="Times New Roman" w:hAnsi="Times New Roman" w:cs="Times New Roman"/>
                <w:b/>
                <w:bCs/>
              </w:rPr>
              <w:t>Общепрофессиональный цикл</w:t>
            </w:r>
          </w:p>
        </w:tc>
      </w:tr>
      <w:tr w:rsidR="00B54BFF" w:rsidRPr="00B54BFF" w14:paraId="6B6B9B77" w14:textId="77777777" w:rsidTr="00B54BFF">
        <w:trPr>
          <w:trHeight w:val="600"/>
        </w:trPr>
        <w:tc>
          <w:tcPr>
            <w:tcW w:w="1596" w:type="dxa"/>
            <w:hideMark/>
          </w:tcPr>
          <w:p w14:paraId="5D3B7708"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ОП.01</w:t>
            </w:r>
          </w:p>
        </w:tc>
        <w:tc>
          <w:tcPr>
            <w:tcW w:w="7465" w:type="dxa"/>
            <w:hideMark/>
          </w:tcPr>
          <w:p w14:paraId="4D525AA0"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Информационные технологии в профессиональной деятельности</w:t>
            </w:r>
          </w:p>
        </w:tc>
      </w:tr>
      <w:tr w:rsidR="00B54BFF" w:rsidRPr="00B54BFF" w14:paraId="21159B7E" w14:textId="77777777" w:rsidTr="00B54BFF">
        <w:trPr>
          <w:trHeight w:val="525"/>
        </w:trPr>
        <w:tc>
          <w:tcPr>
            <w:tcW w:w="1596" w:type="dxa"/>
            <w:hideMark/>
          </w:tcPr>
          <w:p w14:paraId="1A38214A"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ОП.02</w:t>
            </w:r>
          </w:p>
        </w:tc>
        <w:tc>
          <w:tcPr>
            <w:tcW w:w="7465" w:type="dxa"/>
            <w:noWrap/>
            <w:hideMark/>
          </w:tcPr>
          <w:p w14:paraId="7661CD80"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Анатомия и физиология человека</w:t>
            </w:r>
          </w:p>
        </w:tc>
      </w:tr>
      <w:tr w:rsidR="00B54BFF" w:rsidRPr="00B54BFF" w14:paraId="76631110" w14:textId="77777777" w:rsidTr="00B54BFF">
        <w:trPr>
          <w:trHeight w:val="705"/>
        </w:trPr>
        <w:tc>
          <w:tcPr>
            <w:tcW w:w="1596" w:type="dxa"/>
            <w:hideMark/>
          </w:tcPr>
          <w:p w14:paraId="54FAEB24"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ОП.03</w:t>
            </w:r>
          </w:p>
        </w:tc>
        <w:tc>
          <w:tcPr>
            <w:tcW w:w="7465" w:type="dxa"/>
            <w:hideMark/>
          </w:tcPr>
          <w:p w14:paraId="391BB106"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Основы латинского языка с медицинской терминологией</w:t>
            </w:r>
          </w:p>
        </w:tc>
      </w:tr>
      <w:tr w:rsidR="00B54BFF" w:rsidRPr="00B54BFF" w14:paraId="31804FA6" w14:textId="77777777" w:rsidTr="00B54BFF">
        <w:trPr>
          <w:trHeight w:val="390"/>
        </w:trPr>
        <w:tc>
          <w:tcPr>
            <w:tcW w:w="1596" w:type="dxa"/>
            <w:hideMark/>
          </w:tcPr>
          <w:p w14:paraId="51928381"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ОП.04</w:t>
            </w:r>
          </w:p>
        </w:tc>
        <w:tc>
          <w:tcPr>
            <w:tcW w:w="7465" w:type="dxa"/>
            <w:hideMark/>
          </w:tcPr>
          <w:p w14:paraId="7CCBCCE4"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Основы патологии</w:t>
            </w:r>
          </w:p>
        </w:tc>
      </w:tr>
      <w:tr w:rsidR="00B54BFF" w:rsidRPr="00B54BFF" w14:paraId="4899B9DB" w14:textId="77777777" w:rsidTr="00B54BFF">
        <w:trPr>
          <w:trHeight w:val="600"/>
        </w:trPr>
        <w:tc>
          <w:tcPr>
            <w:tcW w:w="1596" w:type="dxa"/>
            <w:hideMark/>
          </w:tcPr>
          <w:p w14:paraId="227C60DC"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ОП.05</w:t>
            </w:r>
          </w:p>
        </w:tc>
        <w:tc>
          <w:tcPr>
            <w:tcW w:w="7465" w:type="dxa"/>
            <w:hideMark/>
          </w:tcPr>
          <w:p w14:paraId="189C8B53"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Основы микробиологии и иммунологии</w:t>
            </w:r>
          </w:p>
        </w:tc>
      </w:tr>
      <w:tr w:rsidR="00B54BFF" w:rsidRPr="00B54BFF" w14:paraId="5D574F9A" w14:textId="77777777" w:rsidTr="00B54BFF">
        <w:trPr>
          <w:trHeight w:val="600"/>
        </w:trPr>
        <w:tc>
          <w:tcPr>
            <w:tcW w:w="1596" w:type="dxa"/>
            <w:hideMark/>
          </w:tcPr>
          <w:p w14:paraId="4C7BE412"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ОП.06</w:t>
            </w:r>
          </w:p>
        </w:tc>
        <w:tc>
          <w:tcPr>
            <w:tcW w:w="7465" w:type="dxa"/>
            <w:hideMark/>
          </w:tcPr>
          <w:p w14:paraId="47E95464"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Генетика человека с основами медицинской генетики</w:t>
            </w:r>
          </w:p>
        </w:tc>
      </w:tr>
      <w:tr w:rsidR="00B54BFF" w:rsidRPr="00B54BFF" w14:paraId="6BBC69D9" w14:textId="77777777" w:rsidTr="00B54BFF">
        <w:trPr>
          <w:trHeight w:val="300"/>
        </w:trPr>
        <w:tc>
          <w:tcPr>
            <w:tcW w:w="1596" w:type="dxa"/>
            <w:hideMark/>
          </w:tcPr>
          <w:p w14:paraId="7995A786"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lastRenderedPageBreak/>
              <w:t>ОП.07</w:t>
            </w:r>
          </w:p>
        </w:tc>
        <w:tc>
          <w:tcPr>
            <w:tcW w:w="7465" w:type="dxa"/>
            <w:hideMark/>
          </w:tcPr>
          <w:p w14:paraId="7D48C50C"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Фармакология</w:t>
            </w:r>
          </w:p>
        </w:tc>
      </w:tr>
      <w:tr w:rsidR="00B54BFF" w:rsidRPr="00B54BFF" w14:paraId="02D03A6F" w14:textId="77777777" w:rsidTr="00B54BFF">
        <w:trPr>
          <w:trHeight w:val="600"/>
        </w:trPr>
        <w:tc>
          <w:tcPr>
            <w:tcW w:w="1596" w:type="dxa"/>
            <w:hideMark/>
          </w:tcPr>
          <w:p w14:paraId="363599DA"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ОП.08</w:t>
            </w:r>
          </w:p>
        </w:tc>
        <w:tc>
          <w:tcPr>
            <w:tcW w:w="7465" w:type="dxa"/>
            <w:hideMark/>
          </w:tcPr>
          <w:p w14:paraId="415C08F3"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Общественное здоровье и здравоохранение</w:t>
            </w:r>
          </w:p>
        </w:tc>
      </w:tr>
      <w:tr w:rsidR="00B54BFF" w:rsidRPr="00B54BFF" w14:paraId="415F75E9" w14:textId="77777777" w:rsidTr="00B54BFF">
        <w:trPr>
          <w:trHeight w:val="300"/>
        </w:trPr>
        <w:tc>
          <w:tcPr>
            <w:tcW w:w="1596" w:type="dxa"/>
            <w:hideMark/>
          </w:tcPr>
          <w:p w14:paraId="095E53DF"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ОП.09</w:t>
            </w:r>
          </w:p>
        </w:tc>
        <w:tc>
          <w:tcPr>
            <w:tcW w:w="7465" w:type="dxa"/>
            <w:hideMark/>
          </w:tcPr>
          <w:p w14:paraId="02C4578D"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Гигиена и экология человека</w:t>
            </w:r>
          </w:p>
        </w:tc>
      </w:tr>
      <w:tr w:rsidR="00B54BFF" w:rsidRPr="00B54BFF" w14:paraId="659E8D2E" w14:textId="77777777" w:rsidTr="00B54BFF">
        <w:trPr>
          <w:trHeight w:val="300"/>
        </w:trPr>
        <w:tc>
          <w:tcPr>
            <w:tcW w:w="1596" w:type="dxa"/>
            <w:hideMark/>
          </w:tcPr>
          <w:p w14:paraId="063B30FD"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ОП.10</w:t>
            </w:r>
          </w:p>
        </w:tc>
        <w:tc>
          <w:tcPr>
            <w:tcW w:w="7465" w:type="dxa"/>
            <w:hideMark/>
          </w:tcPr>
          <w:p w14:paraId="27D3061F" w14:textId="77777777" w:rsidR="00B54BFF" w:rsidRPr="00B54BFF" w:rsidRDefault="00B54BFF" w:rsidP="00B54BFF">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Психология</w:t>
            </w:r>
          </w:p>
        </w:tc>
      </w:tr>
      <w:tr w:rsidR="00B54BFF" w:rsidRPr="00B54BFF" w14:paraId="30F376BB" w14:textId="77777777" w:rsidTr="004072D3">
        <w:trPr>
          <w:trHeight w:val="279"/>
        </w:trPr>
        <w:tc>
          <w:tcPr>
            <w:tcW w:w="1596" w:type="dxa"/>
            <w:hideMark/>
          </w:tcPr>
          <w:p w14:paraId="0E9B0737" w14:textId="77777777" w:rsidR="00B54BFF" w:rsidRPr="00B54BFF" w:rsidRDefault="00B54BFF" w:rsidP="00B54BFF">
            <w:pPr>
              <w:jc w:val="cente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ОП.11</w:t>
            </w:r>
          </w:p>
        </w:tc>
        <w:tc>
          <w:tcPr>
            <w:tcW w:w="7465" w:type="dxa"/>
            <w:hideMark/>
          </w:tcPr>
          <w:p w14:paraId="6C7072DD" w14:textId="16D396F4" w:rsidR="00B54BFF" w:rsidRPr="00B54BFF" w:rsidRDefault="004072D3" w:rsidP="00B54BFF">
            <w:pP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Коммуникативный практикум</w:t>
            </w:r>
          </w:p>
        </w:tc>
      </w:tr>
      <w:tr w:rsidR="00977B7D" w14:paraId="011CA090" w14:textId="77777777" w:rsidTr="00B54BFF">
        <w:tc>
          <w:tcPr>
            <w:tcW w:w="9061" w:type="dxa"/>
            <w:gridSpan w:val="2"/>
          </w:tcPr>
          <w:p w14:paraId="1C72F48E" w14:textId="1CA6C155" w:rsidR="00977B7D" w:rsidRPr="00977B7D" w:rsidRDefault="00977B7D" w:rsidP="00977B7D">
            <w:pPr>
              <w:jc w:val="center"/>
              <w:rPr>
                <w:rFonts w:ascii="Times New Roman" w:hAnsi="Times New Roman" w:cs="Times New Roman"/>
                <w:b/>
                <w:bCs/>
              </w:rPr>
            </w:pPr>
            <w:r>
              <w:rPr>
                <w:rFonts w:ascii="Times New Roman" w:hAnsi="Times New Roman" w:cs="Times New Roman"/>
                <w:b/>
                <w:bCs/>
              </w:rPr>
              <w:t>Профессиональный цикл</w:t>
            </w:r>
          </w:p>
        </w:tc>
      </w:tr>
      <w:tr w:rsidR="00977B7D" w:rsidRPr="00977B7D" w14:paraId="4F47B222" w14:textId="77777777" w:rsidTr="00B54BFF">
        <w:trPr>
          <w:trHeight w:val="725"/>
        </w:trPr>
        <w:tc>
          <w:tcPr>
            <w:tcW w:w="1596" w:type="dxa"/>
            <w:hideMark/>
          </w:tcPr>
          <w:p w14:paraId="727A237C"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ПМ.01</w:t>
            </w:r>
          </w:p>
        </w:tc>
        <w:tc>
          <w:tcPr>
            <w:tcW w:w="7465" w:type="dxa"/>
          </w:tcPr>
          <w:p w14:paraId="52B044AE" w14:textId="3EC8FE51" w:rsidR="00977B7D" w:rsidRPr="00B54BFF" w:rsidRDefault="00B54BFF" w:rsidP="00FC7DB9">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Проведение мероприятий по профилактике инфекций, связанных с оказанием медицинской помощи</w:t>
            </w:r>
          </w:p>
        </w:tc>
      </w:tr>
      <w:tr w:rsidR="00977B7D" w:rsidRPr="00977B7D" w14:paraId="50425DA2" w14:textId="77777777" w:rsidTr="00B54BFF">
        <w:trPr>
          <w:trHeight w:val="707"/>
        </w:trPr>
        <w:tc>
          <w:tcPr>
            <w:tcW w:w="1596" w:type="dxa"/>
            <w:hideMark/>
          </w:tcPr>
          <w:p w14:paraId="292A9D46" w14:textId="77777777" w:rsidR="00977B7D" w:rsidRPr="00977B7D" w:rsidRDefault="00977B7D" w:rsidP="00977B7D">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ПМ.02</w:t>
            </w:r>
          </w:p>
        </w:tc>
        <w:tc>
          <w:tcPr>
            <w:tcW w:w="7465" w:type="dxa"/>
          </w:tcPr>
          <w:p w14:paraId="62E0419F" w14:textId="70E7FDCD" w:rsidR="00977B7D" w:rsidRPr="00B54BFF" w:rsidRDefault="00B54BFF" w:rsidP="00FC7DB9">
            <w:pPr>
              <w:rPr>
                <w:rFonts w:ascii="Times New Roman" w:eastAsia="Times New Roman" w:hAnsi="Times New Roman" w:cs="Times New Roman"/>
                <w:color w:val="auto"/>
                <w:sz w:val="22"/>
                <w:szCs w:val="22"/>
              </w:rPr>
            </w:pPr>
            <w:r w:rsidRPr="00B54BFF">
              <w:rPr>
                <w:rFonts w:ascii="Times New Roman" w:eastAsia="Times New Roman" w:hAnsi="Times New Roman" w:cs="Times New Roman"/>
                <w:color w:val="auto"/>
                <w:sz w:val="22"/>
                <w:szCs w:val="22"/>
              </w:rPr>
              <w:t>Ведение медицинской документации, организация деятельности  находящегося в распоряжении медицинского персонала</w:t>
            </w:r>
          </w:p>
        </w:tc>
      </w:tr>
      <w:tr w:rsidR="00B54BFF" w:rsidRPr="00977B7D" w14:paraId="3A565514" w14:textId="77777777" w:rsidTr="00B54BFF">
        <w:trPr>
          <w:trHeight w:val="707"/>
        </w:trPr>
        <w:tc>
          <w:tcPr>
            <w:tcW w:w="1596" w:type="dxa"/>
          </w:tcPr>
          <w:p w14:paraId="44045F54" w14:textId="2DDF6758" w:rsidR="00B54BFF" w:rsidRPr="00977B7D" w:rsidRDefault="00B54BFF" w:rsidP="00977B7D">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ПМ.03</w:t>
            </w:r>
          </w:p>
        </w:tc>
        <w:tc>
          <w:tcPr>
            <w:tcW w:w="7465" w:type="dxa"/>
          </w:tcPr>
          <w:p w14:paraId="76C9E4AA" w14:textId="1925C0CD" w:rsidR="00B54BFF" w:rsidRPr="00B54BFF" w:rsidRDefault="00B54BFF" w:rsidP="00FC7DB9">
            <w:pPr>
              <w:rPr>
                <w:rFonts w:ascii="Times New Roman" w:eastAsia="Times New Roman" w:hAnsi="Times New Roman" w:cs="Times New Roman"/>
                <w:bCs/>
                <w:color w:val="auto"/>
                <w:sz w:val="22"/>
                <w:szCs w:val="22"/>
              </w:rPr>
            </w:pPr>
            <w:r w:rsidRPr="00B54BFF">
              <w:rPr>
                <w:rFonts w:ascii="Times New Roman" w:eastAsia="Times New Roman" w:hAnsi="Times New Roman" w:cs="Times New Roman"/>
                <w:bCs/>
                <w:color w:val="auto"/>
                <w:sz w:val="22"/>
                <w:szCs w:val="22"/>
              </w:rPr>
              <w:t>Проведение мероприятий по профилактике неинфекционных и инфекционных заболеваний, формированию здорового образа жизни</w:t>
            </w:r>
          </w:p>
        </w:tc>
      </w:tr>
      <w:tr w:rsidR="00B54BFF" w:rsidRPr="00977B7D" w14:paraId="1EEB4C99" w14:textId="77777777" w:rsidTr="00B54BFF">
        <w:trPr>
          <w:trHeight w:val="707"/>
        </w:trPr>
        <w:tc>
          <w:tcPr>
            <w:tcW w:w="1596" w:type="dxa"/>
          </w:tcPr>
          <w:p w14:paraId="46658873" w14:textId="1D1AE524" w:rsidR="00B54BFF" w:rsidRPr="00977B7D" w:rsidRDefault="00B54BFF" w:rsidP="00977B7D">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ПМ.04</w:t>
            </w:r>
          </w:p>
        </w:tc>
        <w:tc>
          <w:tcPr>
            <w:tcW w:w="7465" w:type="dxa"/>
          </w:tcPr>
          <w:p w14:paraId="40307AFF" w14:textId="0C2D4189" w:rsidR="00B54BFF" w:rsidRPr="00B54BFF" w:rsidRDefault="00B54BFF" w:rsidP="00FC7DB9">
            <w:pPr>
              <w:rPr>
                <w:rFonts w:ascii="Times New Roman" w:eastAsia="Times New Roman" w:hAnsi="Times New Roman" w:cs="Times New Roman"/>
                <w:bCs/>
                <w:color w:val="auto"/>
                <w:sz w:val="22"/>
                <w:szCs w:val="22"/>
              </w:rPr>
            </w:pPr>
            <w:r w:rsidRPr="00B54BFF">
              <w:rPr>
                <w:rFonts w:ascii="Times New Roman" w:eastAsia="Times New Roman" w:hAnsi="Times New Roman" w:cs="Times New Roman"/>
                <w:bCs/>
                <w:color w:val="auto"/>
                <w:sz w:val="22"/>
                <w:szCs w:val="22"/>
              </w:rPr>
              <w:t>Оказание медицинской помощи, осуществление сестринского ухода и наблюдения за пациентами при заболеваниях и (или) состояниях</w:t>
            </w:r>
          </w:p>
        </w:tc>
      </w:tr>
      <w:tr w:rsidR="00B54BFF" w:rsidRPr="00977B7D" w14:paraId="3A083197" w14:textId="77777777" w:rsidTr="00B54BFF">
        <w:trPr>
          <w:trHeight w:val="707"/>
        </w:trPr>
        <w:tc>
          <w:tcPr>
            <w:tcW w:w="1596" w:type="dxa"/>
          </w:tcPr>
          <w:p w14:paraId="3C8266C9" w14:textId="6F066C0D" w:rsidR="00B54BFF" w:rsidRDefault="00B54BFF" w:rsidP="00977B7D">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ПМ.05</w:t>
            </w:r>
          </w:p>
        </w:tc>
        <w:tc>
          <w:tcPr>
            <w:tcW w:w="7465" w:type="dxa"/>
          </w:tcPr>
          <w:p w14:paraId="71ADF7CC" w14:textId="22E70794" w:rsidR="00B54BFF" w:rsidRPr="00B54BFF" w:rsidRDefault="00B54BFF" w:rsidP="00FC7DB9">
            <w:pPr>
              <w:rPr>
                <w:rFonts w:ascii="Times New Roman" w:eastAsia="Times New Roman" w:hAnsi="Times New Roman" w:cs="Times New Roman"/>
                <w:bCs/>
                <w:color w:val="auto"/>
                <w:sz w:val="22"/>
                <w:szCs w:val="22"/>
              </w:rPr>
            </w:pPr>
            <w:r w:rsidRPr="00B54BFF">
              <w:rPr>
                <w:rFonts w:ascii="Times New Roman" w:eastAsia="Times New Roman" w:hAnsi="Times New Roman" w:cs="Times New Roman"/>
                <w:bCs/>
                <w:color w:val="auto"/>
                <w:sz w:val="22"/>
                <w:szCs w:val="22"/>
              </w:rPr>
              <w:t>Оказание медицинской помощи в экстренной форме</w:t>
            </w:r>
          </w:p>
        </w:tc>
      </w:tr>
    </w:tbl>
    <w:p w14:paraId="404C5864" w14:textId="77777777" w:rsidR="00977B7D" w:rsidRDefault="00977B7D" w:rsidP="00977B7D">
      <w:pPr>
        <w:rPr>
          <w:rFonts w:ascii="Times New Roman" w:hAnsi="Times New Roman" w:cs="Times New Roman"/>
        </w:rPr>
      </w:pPr>
    </w:p>
    <w:p w14:paraId="454D04AE" w14:textId="124FAD3A" w:rsidR="00DC7A6D" w:rsidRDefault="008A2540" w:rsidP="00A00243">
      <w:pPr>
        <w:rPr>
          <w:rFonts w:ascii="Times New Roman" w:hAnsi="Times New Roman" w:cs="Times New Roman"/>
        </w:rPr>
      </w:pPr>
      <w:r w:rsidRPr="008A2540">
        <w:rPr>
          <w:rFonts w:ascii="Times New Roman" w:hAnsi="Times New Roman" w:cs="Times New Roman"/>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w:t>
      </w:r>
      <w:r>
        <w:rPr>
          <w:rFonts w:ascii="Times New Roman" w:hAnsi="Times New Roman" w:cs="Times New Roman"/>
        </w:rPr>
        <w:t>.</w:t>
      </w:r>
      <w:r w:rsidRPr="008A2540">
        <w:rPr>
          <w:rFonts w:ascii="Times New Roman" w:hAnsi="Times New Roman" w:cs="Times New Roman"/>
        </w:rPr>
        <w:t xml:space="preserve"> </w:t>
      </w:r>
      <w:r w:rsidR="006475EA" w:rsidRPr="006475EA">
        <w:rPr>
          <w:rFonts w:ascii="Times New Roman" w:hAnsi="Times New Roman" w:cs="Times New Roman"/>
        </w:rPr>
        <w:t>В учебн</w:t>
      </w:r>
      <w:r w:rsidR="006475EA">
        <w:rPr>
          <w:rFonts w:ascii="Times New Roman" w:hAnsi="Times New Roman" w:cs="Times New Roman"/>
        </w:rPr>
        <w:t>ой программе каждой дисциплины, профессионального модуля, практики</w:t>
      </w:r>
      <w:r w:rsidR="006475EA" w:rsidRPr="006475EA">
        <w:rPr>
          <w:rFonts w:ascii="Times New Roman" w:hAnsi="Times New Roman" w:cs="Times New Roman"/>
        </w:rPr>
        <w:t xml:space="preserve">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r w:rsidR="006475EA">
        <w:rPr>
          <w:rFonts w:ascii="Times New Roman" w:hAnsi="Times New Roman" w:cs="Times New Roman"/>
        </w:rPr>
        <w:t>.</w:t>
      </w:r>
    </w:p>
    <w:p w14:paraId="587E9905" w14:textId="25C45360" w:rsidR="00D01735" w:rsidRDefault="00D01735" w:rsidP="00A00243">
      <w:pPr>
        <w:rPr>
          <w:rFonts w:ascii="Times New Roman" w:hAnsi="Times New Roman" w:cs="Times New Roman"/>
        </w:rPr>
      </w:pPr>
      <w:r w:rsidRPr="00D01735">
        <w:rPr>
          <w:rFonts w:ascii="Times New Roman" w:hAnsi="Times New Roman" w:cs="Times New Roman"/>
          <w:b/>
          <w:bCs/>
        </w:rPr>
        <w:t>4.4. Рабочая программа воспитания</w:t>
      </w:r>
      <w:r>
        <w:rPr>
          <w:rFonts w:ascii="Times New Roman" w:hAnsi="Times New Roman" w:cs="Times New Roman"/>
        </w:rPr>
        <w:t xml:space="preserve"> (Приложение 4)</w:t>
      </w:r>
    </w:p>
    <w:p w14:paraId="4F99DDF5" w14:textId="77777777" w:rsidR="00977B7D" w:rsidRPr="00977B7D" w:rsidRDefault="00977B7D" w:rsidP="00977B7D">
      <w:pPr>
        <w:rPr>
          <w:rFonts w:ascii="Times New Roman" w:hAnsi="Times New Roman" w:cs="Times New Roman"/>
        </w:rPr>
      </w:pPr>
      <w:r w:rsidRPr="00977B7D">
        <w:rPr>
          <w:rFonts w:ascii="Times New Roman" w:hAnsi="Times New Roman" w:cs="Times New Roman"/>
        </w:rPr>
        <w:t>Цель и задачи воспитания обучающихся при освоении ими</w:t>
      </w:r>
    </w:p>
    <w:p w14:paraId="77BF5CE4" w14:textId="54B68BEC" w:rsidR="00D01735" w:rsidRDefault="00977B7D" w:rsidP="00977B7D">
      <w:pPr>
        <w:rPr>
          <w:rFonts w:ascii="Times New Roman" w:hAnsi="Times New Roman" w:cs="Times New Roman"/>
        </w:rPr>
      </w:pPr>
      <w:r w:rsidRPr="00977B7D">
        <w:rPr>
          <w:rFonts w:ascii="Times New Roman" w:hAnsi="Times New Roman" w:cs="Times New Roman"/>
        </w:rPr>
        <w:t>образовательной программы:</w:t>
      </w:r>
    </w:p>
    <w:p w14:paraId="7B74C2D8" w14:textId="4D869602" w:rsidR="002916E7" w:rsidRPr="002A6458" w:rsidRDefault="00977B7D" w:rsidP="00A00243">
      <w:pPr>
        <w:rPr>
          <w:rFonts w:ascii="Times New Roman" w:hAnsi="Times New Roman" w:cs="Times New Roman"/>
        </w:rPr>
      </w:pPr>
      <w:r>
        <w:rPr>
          <w:rFonts w:ascii="Times New Roman" w:hAnsi="Times New Roman" w:cs="Times New Roman"/>
        </w:rPr>
        <w:t xml:space="preserve">- </w:t>
      </w:r>
      <w:r w:rsidRPr="00977B7D">
        <w:rPr>
          <w:rFonts w:ascii="Times New Roman" w:hAnsi="Times New Roman" w:cs="Times New Roman"/>
        </w:rPr>
        <w:t>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3DDB1439" w14:textId="07163ED2" w:rsidR="00D01735" w:rsidRDefault="00D01735" w:rsidP="00A00243">
      <w:pPr>
        <w:rPr>
          <w:rFonts w:ascii="Times New Roman" w:hAnsi="Times New Roman" w:cs="Times New Roman"/>
        </w:rPr>
      </w:pPr>
      <w:r w:rsidRPr="00D01735">
        <w:rPr>
          <w:rFonts w:ascii="Times New Roman" w:hAnsi="Times New Roman" w:cs="Times New Roman"/>
          <w:b/>
          <w:bCs/>
        </w:rPr>
        <w:t>4.5. Календарный план воспитательной работы</w:t>
      </w:r>
      <w:r>
        <w:rPr>
          <w:rFonts w:ascii="Times New Roman" w:hAnsi="Times New Roman" w:cs="Times New Roman"/>
        </w:rPr>
        <w:t xml:space="preserve"> (Приложение 4)</w:t>
      </w:r>
    </w:p>
    <w:p w14:paraId="1DA2002F" w14:textId="06A9AF5A" w:rsidR="00977B7D" w:rsidRDefault="00977B7D" w:rsidP="00977B7D">
      <w:pPr>
        <w:rPr>
          <w:rFonts w:ascii="Times New Roman" w:hAnsi="Times New Roman" w:cs="Times New Roman"/>
        </w:rPr>
      </w:pPr>
      <w:r w:rsidRPr="00977B7D">
        <w:rPr>
          <w:rFonts w:ascii="Times New Roman" w:hAnsi="Times New Roman" w:cs="Times New Roman"/>
        </w:rPr>
        <w:t>Календарный план воспитательной работы представлен в</w:t>
      </w:r>
      <w:r w:rsidR="002A6458">
        <w:rPr>
          <w:rFonts w:ascii="Times New Roman" w:hAnsi="Times New Roman" w:cs="Times New Roman"/>
        </w:rPr>
        <w:t xml:space="preserve"> </w:t>
      </w:r>
      <w:r w:rsidRPr="00977B7D">
        <w:rPr>
          <w:rFonts w:ascii="Times New Roman" w:hAnsi="Times New Roman" w:cs="Times New Roman"/>
        </w:rPr>
        <w:t>Приложении</w:t>
      </w:r>
      <w:r>
        <w:rPr>
          <w:rFonts w:ascii="Times New Roman" w:hAnsi="Times New Roman" w:cs="Times New Roman"/>
        </w:rPr>
        <w:t xml:space="preserve"> 4</w:t>
      </w:r>
    </w:p>
    <w:p w14:paraId="36B97056" w14:textId="5DA0DD97" w:rsidR="00DB3AE3" w:rsidRDefault="00DB3AE3" w:rsidP="00DB3AE3">
      <w:pPr>
        <w:jc w:val="center"/>
        <w:rPr>
          <w:rFonts w:ascii="Times New Roman" w:hAnsi="Times New Roman" w:cs="Times New Roman"/>
          <w:b/>
        </w:rPr>
      </w:pPr>
      <w:r w:rsidRPr="00DB3AE3">
        <w:rPr>
          <w:rFonts w:ascii="Times New Roman" w:hAnsi="Times New Roman" w:cs="Times New Roman"/>
          <w:b/>
        </w:rPr>
        <w:t>5. ФОРМИРОВАНИЕ ВАРИАТИВНОЙ ЧАСТИ</w:t>
      </w:r>
      <w:r w:rsidR="008A2540">
        <w:rPr>
          <w:rFonts w:ascii="Times New Roman" w:hAnsi="Times New Roman" w:cs="Times New Roman"/>
          <w:b/>
        </w:rPr>
        <w:t xml:space="preserve"> ОПОП СПО</w:t>
      </w:r>
    </w:p>
    <w:p w14:paraId="37719C38" w14:textId="77777777" w:rsidR="00813CEB" w:rsidRPr="00813CEB" w:rsidRDefault="00813CEB" w:rsidP="00813CEB">
      <w:pPr>
        <w:jc w:val="both"/>
        <w:rPr>
          <w:rFonts w:ascii="Times New Roman" w:hAnsi="Times New Roman"/>
        </w:rPr>
      </w:pPr>
      <w:r w:rsidRPr="00813CEB">
        <w:rPr>
          <w:rFonts w:ascii="Times New Roman" w:hAnsi="Times New Roman"/>
          <w:bCs/>
        </w:rPr>
        <w:t xml:space="preserve">Объем вариативной части ОПОП СПО по специальности </w:t>
      </w:r>
      <w:r w:rsidRPr="00813CEB">
        <w:rPr>
          <w:rFonts w:ascii="Times New Roman" w:hAnsi="Times New Roman"/>
          <w:b/>
          <w:bCs/>
        </w:rPr>
        <w:t>34.02.01 Сестринское дело</w:t>
      </w:r>
      <w:r w:rsidRPr="00813CEB">
        <w:rPr>
          <w:rFonts w:ascii="Times New Roman" w:hAnsi="Times New Roman"/>
        </w:rPr>
        <w:t xml:space="preserve"> распределен следующим образом:</w:t>
      </w:r>
    </w:p>
    <w:p w14:paraId="1C82E444" w14:textId="77777777" w:rsidR="00813CEB" w:rsidRPr="00813CEB" w:rsidRDefault="00813CEB" w:rsidP="00813CEB">
      <w:pPr>
        <w:jc w:val="both"/>
        <w:rPr>
          <w:rFonts w:ascii="Times New Roman" w:hAnsi="Times New Roman"/>
        </w:rPr>
      </w:pPr>
      <w:r w:rsidRPr="00813CEB">
        <w:rPr>
          <w:rFonts w:ascii="Times New Roman" w:hAnsi="Times New Roman"/>
          <w:b/>
        </w:rPr>
        <w:t>1. Добавлены следующие общепрофессиональные дисциплины</w:t>
      </w:r>
      <w:r w:rsidRPr="00813CEB">
        <w:rPr>
          <w:rFonts w:ascii="Times New Roman" w:hAnsi="Times New Roman"/>
        </w:rPr>
        <w:t>:</w:t>
      </w:r>
    </w:p>
    <w:p w14:paraId="647BC8F6" w14:textId="77777777" w:rsidR="00813CEB" w:rsidRPr="00813CEB" w:rsidRDefault="00813CEB" w:rsidP="00813CEB">
      <w:pPr>
        <w:jc w:val="both"/>
        <w:rPr>
          <w:rFonts w:ascii="Times New Roman" w:hAnsi="Times New Roman"/>
          <w:b/>
        </w:rPr>
      </w:pPr>
      <w:r w:rsidRPr="00813CEB">
        <w:rPr>
          <w:rFonts w:ascii="Times New Roman" w:hAnsi="Times New Roman"/>
          <w:b/>
        </w:rPr>
        <w:t>•</w:t>
      </w:r>
      <w:r w:rsidRPr="00813CEB">
        <w:rPr>
          <w:rFonts w:ascii="Times New Roman" w:hAnsi="Times New Roman"/>
          <w:b/>
        </w:rPr>
        <w:tab/>
        <w:t>Коммуникативный практикум-40 часов</w:t>
      </w:r>
    </w:p>
    <w:p w14:paraId="7BD97169" w14:textId="77777777" w:rsidR="00813CEB" w:rsidRPr="00813CEB" w:rsidRDefault="00813CEB" w:rsidP="00813CEB">
      <w:pPr>
        <w:jc w:val="both"/>
        <w:rPr>
          <w:rFonts w:ascii="Times New Roman" w:hAnsi="Times New Roman"/>
        </w:rPr>
      </w:pPr>
      <w:r w:rsidRPr="00813CEB">
        <w:rPr>
          <w:rFonts w:ascii="Times New Roman" w:hAnsi="Times New Roman"/>
        </w:rPr>
        <w:t xml:space="preserve">направлена на приобретение умений толерантно воспринимать и правильно оценивать людей, включая их индивидуальные характерологические особенности, цели, мотивы, намерения, состояния; выбирать такие стиль, средства, приемы общения, которые бы с минимальными затратами приводили к намеченной цели общения; находить пути преодоления конфликтных ситуаций, встречающихся как в пределах учебной жизни, так и вне ее; ориентироваться в новых аспектах учебы и жизнедеятельности в условиях </w:t>
      </w:r>
      <w:r w:rsidRPr="00813CEB">
        <w:rPr>
          <w:rFonts w:ascii="Times New Roman" w:hAnsi="Times New Roman"/>
        </w:rPr>
        <w:lastRenderedPageBreak/>
        <w:t>профессиональной организации, правильно оценивать сложившуюся ситуацию, действовать с ее учетом; эффективно взаимодействовать в команде;</w:t>
      </w:r>
    </w:p>
    <w:p w14:paraId="5FE0C67F" w14:textId="77777777" w:rsidR="00813CEB" w:rsidRPr="00813CEB" w:rsidRDefault="00813CEB" w:rsidP="00813CEB">
      <w:pPr>
        <w:jc w:val="both"/>
        <w:rPr>
          <w:rFonts w:ascii="Times New Roman" w:hAnsi="Times New Roman"/>
        </w:rPr>
      </w:pPr>
      <w:r w:rsidRPr="00813CEB">
        <w:rPr>
          <w:rFonts w:ascii="Times New Roman" w:hAnsi="Times New Roman"/>
        </w:rPr>
        <w:t>взаимодействовать со структурными подразделениями образовательной организации, с которыми обучающиеся входят в контакт; ставить задачи профессионального и личностного развития;</w:t>
      </w:r>
    </w:p>
    <w:p w14:paraId="4D2BF1FE" w14:textId="77777777" w:rsidR="00813CEB" w:rsidRPr="00813CEB" w:rsidRDefault="00813CEB" w:rsidP="00813CEB">
      <w:pPr>
        <w:jc w:val="both"/>
        <w:rPr>
          <w:rFonts w:ascii="Times New Roman" w:hAnsi="Times New Roman"/>
        </w:rPr>
      </w:pPr>
      <w:r w:rsidRPr="00813CEB">
        <w:rPr>
          <w:rFonts w:ascii="Times New Roman" w:hAnsi="Times New Roman"/>
          <w:b/>
        </w:rPr>
        <w:t>2.</w:t>
      </w:r>
      <w:r w:rsidRPr="00813CEB">
        <w:rPr>
          <w:rFonts w:ascii="Times New Roman" w:hAnsi="Times New Roman"/>
        </w:rPr>
        <w:t xml:space="preserve"> </w:t>
      </w:r>
      <w:r w:rsidRPr="00813CEB">
        <w:rPr>
          <w:rFonts w:ascii="Times New Roman" w:hAnsi="Times New Roman"/>
          <w:b/>
        </w:rPr>
        <w:t>Увеличено количество часов на профессиональные модули</w:t>
      </w:r>
      <w:r w:rsidRPr="00813CEB">
        <w:rPr>
          <w:rFonts w:ascii="Times New Roman" w:hAnsi="Times New Roman"/>
        </w:rPr>
        <w:t>. Увеличение часов направлено на  формирование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29EF80C8" w14:textId="77777777" w:rsidR="00813CEB" w:rsidRPr="00813CEB" w:rsidRDefault="00813CEB" w:rsidP="00813CEB">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jc w:val="both"/>
        <w:rPr>
          <w:rFonts w:ascii="Times New Roman" w:hAnsi="Times New Roman"/>
          <w:sz w:val="24"/>
          <w:szCs w:val="24"/>
          <w:lang w:val="ru-RU"/>
        </w:rPr>
      </w:pPr>
      <w:r w:rsidRPr="00813CEB">
        <w:rPr>
          <w:rFonts w:ascii="Times New Roman" w:hAnsi="Times New Roman"/>
          <w:sz w:val="24"/>
          <w:szCs w:val="24"/>
          <w:lang w:val="ru-RU"/>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3A93F265" w14:textId="540D8970" w:rsidR="001000CF" w:rsidRDefault="00DB3AE3" w:rsidP="009C58B2">
      <w:pPr>
        <w:jc w:val="center"/>
        <w:rPr>
          <w:rFonts w:ascii="Times New Roman" w:hAnsi="Times New Roman" w:cs="Times New Roman"/>
          <w:b/>
        </w:rPr>
      </w:pPr>
      <w:r>
        <w:rPr>
          <w:rFonts w:ascii="Times New Roman" w:hAnsi="Times New Roman" w:cs="Times New Roman"/>
          <w:b/>
        </w:rPr>
        <w:t>6</w:t>
      </w:r>
      <w:r w:rsidR="001000CF">
        <w:rPr>
          <w:rFonts w:ascii="Times New Roman" w:hAnsi="Times New Roman" w:cs="Times New Roman"/>
          <w:b/>
        </w:rPr>
        <w:t xml:space="preserve">. </w:t>
      </w:r>
      <w:r w:rsidR="00495A92">
        <w:rPr>
          <w:rFonts w:ascii="Times New Roman" w:hAnsi="Times New Roman" w:cs="Times New Roman"/>
          <w:b/>
        </w:rPr>
        <w:t>ХАРАКТЕРИСТИКА ОБРАЗОВАТЕЛЬНОГО ПРОЦЕССА</w:t>
      </w:r>
    </w:p>
    <w:p w14:paraId="58C6E974" w14:textId="77777777" w:rsidR="008C13DE" w:rsidRDefault="008C13DE" w:rsidP="008C13DE">
      <w:pPr>
        <w:jc w:val="both"/>
        <w:rPr>
          <w:rFonts w:ascii="Times New Roman" w:eastAsia="Times New Roman" w:hAnsi="Times New Roman" w:cs="Times New Roman"/>
          <w:bCs/>
        </w:rPr>
      </w:pPr>
      <w:r>
        <w:rPr>
          <w:rFonts w:ascii="Times New Roman" w:hAnsi="Times New Roman" w:cs="Times New Roman"/>
          <w:b/>
        </w:rPr>
        <w:t xml:space="preserve">6.1 </w:t>
      </w:r>
      <w:r w:rsidRPr="001000CF">
        <w:rPr>
          <w:rFonts w:ascii="Times New Roman" w:eastAsia="Times New Roman" w:hAnsi="Times New Roman" w:cs="Times New Roman"/>
          <w:b/>
          <w:bCs/>
        </w:rPr>
        <w:t xml:space="preserve">Организации аудиторной </w:t>
      </w:r>
      <w:r>
        <w:rPr>
          <w:rFonts w:ascii="Times New Roman" w:eastAsia="Times New Roman" w:hAnsi="Times New Roman" w:cs="Times New Roman"/>
          <w:b/>
          <w:bCs/>
        </w:rPr>
        <w:t xml:space="preserve">и внеаудиторной </w:t>
      </w:r>
      <w:r w:rsidRPr="001000CF">
        <w:rPr>
          <w:rFonts w:ascii="Times New Roman" w:eastAsia="Times New Roman" w:hAnsi="Times New Roman" w:cs="Times New Roman"/>
          <w:b/>
          <w:bCs/>
        </w:rPr>
        <w:t>деятельности</w:t>
      </w:r>
    </w:p>
    <w:p w14:paraId="61F6DC08" w14:textId="77777777" w:rsidR="008C13DE" w:rsidRDefault="008C13DE" w:rsidP="008C13DE">
      <w:pPr>
        <w:jc w:val="both"/>
        <w:rPr>
          <w:rFonts w:ascii="Times New Roman" w:hAnsi="Times New Roman"/>
        </w:rPr>
      </w:pPr>
      <w:r w:rsidRPr="009451CD">
        <w:rPr>
          <w:rFonts w:ascii="Times New Roman" w:hAnsi="Times New Roman"/>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56641764" w14:textId="77777777" w:rsidR="00103CD7" w:rsidRDefault="00103CD7" w:rsidP="008C13DE">
      <w:pPr>
        <w:jc w:val="both"/>
        <w:rPr>
          <w:rFonts w:ascii="Times New Roman" w:hAnsi="Times New Roman"/>
        </w:rPr>
      </w:pPr>
      <w:r w:rsidRPr="00103CD7">
        <w:rPr>
          <w:rFonts w:ascii="Times New Roman" w:hAnsi="Times New Roman"/>
          <w:b/>
        </w:rPr>
        <w:t>Теоретическое занятие</w:t>
      </w:r>
      <w:r w:rsidRPr="00103CD7">
        <w:rPr>
          <w:rFonts w:ascii="Times New Roman" w:hAnsi="Times New Roman"/>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58E2342A" w14:textId="77777777" w:rsidR="008C13DE" w:rsidRDefault="008C13DE" w:rsidP="008C13DE">
      <w:pPr>
        <w:pStyle w:val="11"/>
        <w:jc w:val="both"/>
        <w:rPr>
          <w:w w:val="100"/>
          <w:sz w:val="24"/>
          <w:szCs w:val="24"/>
          <w:shd w:val="clear" w:color="auto" w:fill="FFFFFF"/>
        </w:rPr>
      </w:pPr>
      <w:r w:rsidRPr="005E1E3A">
        <w:rPr>
          <w:b/>
          <w:w w:val="100"/>
          <w:sz w:val="24"/>
          <w:szCs w:val="24"/>
        </w:rPr>
        <w:t>Практические занятия.</w:t>
      </w:r>
      <w:r w:rsidRPr="005E1E3A">
        <w:rPr>
          <w:w w:val="100"/>
          <w:sz w:val="24"/>
          <w:szCs w:val="24"/>
        </w:rPr>
        <w:t xml:space="preserve"> </w:t>
      </w:r>
      <w:r w:rsidRPr="005E1E3A">
        <w:rPr>
          <w:w w:val="100"/>
          <w:sz w:val="24"/>
          <w:szCs w:val="24"/>
          <w:shd w:val="clear" w:color="auto" w:fill="FFFFFF"/>
        </w:rPr>
        <w:t>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w:t>
      </w:r>
      <w:r>
        <w:rPr>
          <w:w w:val="100"/>
          <w:sz w:val="24"/>
          <w:szCs w:val="24"/>
          <w:shd w:val="clear" w:color="auto" w:fill="FFFFFF"/>
        </w:rPr>
        <w:t xml:space="preserve">. </w:t>
      </w:r>
      <w:r w:rsidRPr="009451CD">
        <w:rPr>
          <w:w w:val="100"/>
          <w:sz w:val="24"/>
          <w:szCs w:val="24"/>
        </w:rPr>
        <w:t xml:space="preserve"> </w:t>
      </w:r>
      <w:r w:rsidRPr="005E1E3A">
        <w:rPr>
          <w:w w:val="100"/>
          <w:sz w:val="24"/>
          <w:szCs w:val="24"/>
        </w:rPr>
        <w:t>П</w:t>
      </w:r>
      <w:r w:rsidRPr="005E1E3A">
        <w:rPr>
          <w:w w:val="100"/>
          <w:sz w:val="24"/>
          <w:szCs w:val="24"/>
          <w:shd w:val="clear" w:color="auto" w:fill="FFFFFF"/>
        </w:rPr>
        <w:t>рактические занятия служат формой осуществления связи теории с практикой.</w:t>
      </w:r>
      <w:r>
        <w:rPr>
          <w:w w:val="100"/>
          <w:sz w:val="24"/>
          <w:szCs w:val="24"/>
          <w:shd w:val="clear" w:color="auto" w:fill="FFFFFF"/>
        </w:rPr>
        <w:t xml:space="preserve"> </w:t>
      </w:r>
    </w:p>
    <w:p w14:paraId="78F80B1E" w14:textId="77777777" w:rsidR="008C13DE" w:rsidRDefault="008C13DE" w:rsidP="008C13DE">
      <w:pPr>
        <w:pStyle w:val="11"/>
        <w:jc w:val="both"/>
        <w:rPr>
          <w:w w:val="100"/>
          <w:sz w:val="24"/>
          <w:szCs w:val="24"/>
          <w:shd w:val="clear" w:color="auto" w:fill="FFFFFF"/>
        </w:rPr>
      </w:pPr>
      <w:r>
        <w:rPr>
          <w:w w:val="100"/>
          <w:sz w:val="24"/>
          <w:szCs w:val="24"/>
          <w:shd w:val="clear" w:color="auto" w:fill="FFFFFF"/>
        </w:rPr>
        <w:t>Формы практических занятий: семинары, лабораторные работы, уроки решения задач, организация научно-исследовательской деятельности и т.д.</w:t>
      </w:r>
    </w:p>
    <w:p w14:paraId="5ECF7243" w14:textId="27E7E38A" w:rsidR="00EC402C" w:rsidRPr="007A1AD8" w:rsidRDefault="00EC402C" w:rsidP="00EC402C">
      <w:pPr>
        <w:pStyle w:val="11"/>
        <w:jc w:val="both"/>
        <w:rPr>
          <w:w w:val="100"/>
          <w:sz w:val="24"/>
          <w:szCs w:val="24"/>
          <w:shd w:val="clear" w:color="auto" w:fill="FFFFFF"/>
        </w:rPr>
      </w:pPr>
      <w:r>
        <w:rPr>
          <w:w w:val="100"/>
          <w:sz w:val="24"/>
          <w:szCs w:val="24"/>
          <w:shd w:val="clear" w:color="auto" w:fill="FFFFFF"/>
        </w:rPr>
        <w:t>В Колледже о</w:t>
      </w:r>
      <w:r w:rsidRPr="00EC402C">
        <w:rPr>
          <w:w w:val="100"/>
          <w:sz w:val="24"/>
          <w:szCs w:val="24"/>
          <w:shd w:val="clear" w:color="auto" w:fill="FFFFFF"/>
        </w:rPr>
        <w:t>бразовательная деятельность в форме практической подгото</w:t>
      </w:r>
      <w:r>
        <w:rPr>
          <w:w w:val="100"/>
          <w:sz w:val="24"/>
          <w:szCs w:val="24"/>
          <w:shd w:val="clear" w:color="auto" w:fill="FFFFFF"/>
        </w:rPr>
        <w:t xml:space="preserve">вки организована при </w:t>
      </w:r>
      <w:r w:rsidRPr="00EC402C">
        <w:rPr>
          <w:w w:val="100"/>
          <w:sz w:val="24"/>
          <w:szCs w:val="24"/>
          <w:shd w:val="clear" w:color="auto" w:fill="FFFFFF"/>
        </w:rPr>
        <w:t xml:space="preserve">реализации </w:t>
      </w:r>
      <w:r w:rsidR="004C7BC7">
        <w:rPr>
          <w:w w:val="100"/>
          <w:sz w:val="24"/>
          <w:szCs w:val="24"/>
          <w:shd w:val="clear" w:color="auto" w:fill="FFFFFF"/>
        </w:rPr>
        <w:t>практических</w:t>
      </w:r>
      <w:r>
        <w:rPr>
          <w:w w:val="100"/>
          <w:sz w:val="24"/>
          <w:szCs w:val="24"/>
          <w:shd w:val="clear" w:color="auto" w:fill="FFFFFF"/>
        </w:rPr>
        <w:t xml:space="preserve"> работ в рамках междисциплинарных курсов и общепрофессиональных дисциплин </w:t>
      </w:r>
      <w:r w:rsidRPr="00EC402C">
        <w:rPr>
          <w:w w:val="100"/>
          <w:sz w:val="24"/>
          <w:szCs w:val="24"/>
          <w:shd w:val="clear" w:color="auto" w:fill="FFFFFF"/>
        </w:rPr>
        <w:t>предусматривающих у</w:t>
      </w:r>
      <w:r>
        <w:rPr>
          <w:w w:val="100"/>
          <w:sz w:val="24"/>
          <w:szCs w:val="24"/>
          <w:shd w:val="clear" w:color="auto" w:fill="FFFFFF"/>
        </w:rPr>
        <w:t xml:space="preserve">частие обучающихся в выполнении </w:t>
      </w:r>
      <w:r w:rsidRPr="00EC402C">
        <w:rPr>
          <w:w w:val="100"/>
          <w:sz w:val="24"/>
          <w:szCs w:val="24"/>
          <w:shd w:val="clear" w:color="auto" w:fill="FFFFFF"/>
        </w:rPr>
        <w:t>отдельных элементов работ, связанных с будущей профессиональной деятельностью</w:t>
      </w:r>
      <w:r>
        <w:rPr>
          <w:w w:val="100"/>
          <w:sz w:val="24"/>
          <w:szCs w:val="24"/>
          <w:shd w:val="clear" w:color="auto" w:fill="FFFFFF"/>
        </w:rPr>
        <w:t>.</w:t>
      </w:r>
    </w:p>
    <w:p w14:paraId="575F51A0" w14:textId="77777777" w:rsidR="008C13DE" w:rsidRPr="009451CD" w:rsidRDefault="008C13DE" w:rsidP="008C13DE">
      <w:pPr>
        <w:pStyle w:val="11"/>
        <w:jc w:val="both"/>
        <w:rPr>
          <w:w w:val="100"/>
          <w:sz w:val="24"/>
          <w:szCs w:val="24"/>
        </w:rPr>
      </w:pPr>
      <w:r w:rsidRPr="009451CD">
        <w:rPr>
          <w:w w:val="100"/>
          <w:sz w:val="24"/>
          <w:szCs w:val="24"/>
        </w:rPr>
        <w:t xml:space="preserve">Самостоятельная работа обучающегося составляет до </w:t>
      </w:r>
      <w:r w:rsidR="00103CD7">
        <w:rPr>
          <w:w w:val="100"/>
          <w:sz w:val="24"/>
          <w:szCs w:val="24"/>
        </w:rPr>
        <w:t>3</w:t>
      </w:r>
      <w:r w:rsidRPr="009451CD">
        <w:rPr>
          <w:w w:val="100"/>
          <w:sz w:val="24"/>
          <w:szCs w:val="24"/>
        </w:rPr>
        <w:t xml:space="preserve">0%. </w:t>
      </w:r>
    </w:p>
    <w:p w14:paraId="7ECB466E" w14:textId="77777777" w:rsidR="008C13DE" w:rsidRPr="009451CD" w:rsidRDefault="008C13DE" w:rsidP="008C13DE">
      <w:pPr>
        <w:jc w:val="both"/>
        <w:rPr>
          <w:rFonts w:ascii="Times New Roman" w:eastAsia="Calibri" w:hAnsi="Times New Roman"/>
        </w:rPr>
      </w:pPr>
      <w:r w:rsidRPr="00064F58">
        <w:rPr>
          <w:rFonts w:ascii="Times New Roman" w:eastAsia="Calibri" w:hAnsi="Times New Roman"/>
          <w:color w:val="auto"/>
        </w:rPr>
        <w:t>МДК</w:t>
      </w:r>
      <w:r w:rsidRPr="005E5803">
        <w:rPr>
          <w:rFonts w:ascii="Times New Roman" w:eastAsia="Calibri" w:hAnsi="Times New Roman"/>
          <w:color w:val="FF0000"/>
        </w:rPr>
        <w:t xml:space="preserve"> </w:t>
      </w:r>
      <w:r w:rsidRPr="009451CD">
        <w:rPr>
          <w:rFonts w:ascii="Times New Roman" w:eastAsia="Calibri" w:hAnsi="Times New Roman"/>
        </w:rPr>
        <w:t>реализуется рассредоточено и (или) концентрированно в течение нескольких недель подряд.</w:t>
      </w:r>
    </w:p>
    <w:p w14:paraId="5759EBF6" w14:textId="77777777" w:rsidR="008C13DE" w:rsidRDefault="008C13DE" w:rsidP="008C13DE">
      <w:pPr>
        <w:rPr>
          <w:rFonts w:ascii="Times New Roman" w:hAnsi="Times New Roman" w:cs="Times New Roman"/>
        </w:rPr>
      </w:pPr>
      <w:r w:rsidRPr="009954D8">
        <w:rPr>
          <w:rFonts w:ascii="Times New Roman" w:hAnsi="Times New Roman" w:cs="Times New Roman"/>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2FBE1BE7" w14:textId="77777777" w:rsidR="008C13DE" w:rsidRPr="009451CD" w:rsidRDefault="008C13DE" w:rsidP="008C13DE">
      <w:pPr>
        <w:jc w:val="both"/>
        <w:rPr>
          <w:rFonts w:ascii="Times New Roman" w:hAnsi="Times New Roman"/>
        </w:rPr>
      </w:pPr>
      <w:r w:rsidRPr="009451CD">
        <w:rPr>
          <w:rFonts w:ascii="Times New Roman" w:hAnsi="Times New Roman"/>
        </w:rPr>
        <w:t>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w:t>
      </w:r>
      <w:r>
        <w:rPr>
          <w:rFonts w:ascii="Times New Roman" w:hAnsi="Times New Roman"/>
        </w:rPr>
        <w:t>и</w:t>
      </w:r>
      <w:r w:rsidRPr="009451CD">
        <w:rPr>
          <w:rFonts w:ascii="Times New Roman" w:hAnsi="Times New Roman"/>
        </w:rPr>
        <w:t xml:space="preserve">ся по заданию преподавателя (мастера производственного обучения), но без его непосредственного участия. </w:t>
      </w:r>
    </w:p>
    <w:p w14:paraId="2B413719" w14:textId="77777777" w:rsidR="008C13DE" w:rsidRPr="009451CD" w:rsidRDefault="008C13DE" w:rsidP="008C13DE">
      <w:pPr>
        <w:jc w:val="both"/>
        <w:rPr>
          <w:rFonts w:ascii="Times New Roman" w:hAnsi="Times New Roman"/>
        </w:rPr>
      </w:pPr>
      <w:r w:rsidRPr="009451CD">
        <w:rPr>
          <w:rFonts w:ascii="Times New Roman" w:hAnsi="Times New Roman"/>
        </w:rPr>
        <w:lastRenderedPageBreak/>
        <w:t>Планирование объема времени, отведенного на внеаудиторную са</w:t>
      </w:r>
      <w:r w:rsidRPr="009451CD">
        <w:rPr>
          <w:rFonts w:ascii="Times New Roman" w:hAnsi="Times New Roman"/>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w:t>
      </w:r>
      <w:r>
        <w:rPr>
          <w:rFonts w:ascii="Times New Roman" w:hAnsi="Times New Roman"/>
        </w:rPr>
        <w:t xml:space="preserve"> Самостоятельная работа по дисциплинам общеобразовательного цикла не предусмотрена.</w:t>
      </w:r>
    </w:p>
    <w:p w14:paraId="7FEB8D2D" w14:textId="77777777" w:rsidR="008C13DE" w:rsidRPr="009451CD" w:rsidRDefault="008C13DE" w:rsidP="008C13DE">
      <w:pPr>
        <w:jc w:val="both"/>
        <w:rPr>
          <w:rFonts w:ascii="Times New Roman" w:hAnsi="Times New Roman"/>
        </w:rPr>
      </w:pPr>
      <w:r w:rsidRPr="009451CD">
        <w:rPr>
          <w:rFonts w:ascii="Times New Roman" w:hAnsi="Times New Roman"/>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0A93E20D" w14:textId="77777777" w:rsidR="008C13DE" w:rsidRDefault="008C13DE" w:rsidP="008C13DE">
      <w:pPr>
        <w:jc w:val="both"/>
        <w:rPr>
          <w:rFonts w:ascii="Times New Roman" w:hAnsi="Times New Roman"/>
        </w:rPr>
      </w:pPr>
      <w:r w:rsidRPr="009451CD">
        <w:rPr>
          <w:rFonts w:ascii="Times New Roman" w:hAnsi="Times New Roman"/>
        </w:rPr>
        <w:t>Распределение объема времени на внеаудиторную самостоятельную работу в режиме дня обучающегося регламентируется расписанием.</w:t>
      </w:r>
    </w:p>
    <w:p w14:paraId="6653B302" w14:textId="77777777" w:rsidR="008C13DE" w:rsidRDefault="008C13DE" w:rsidP="008C13DE">
      <w:pPr>
        <w:jc w:val="both"/>
        <w:rPr>
          <w:rFonts w:ascii="Times New Roman" w:hAnsi="Times New Roman" w:cs="Times New Roman"/>
        </w:rPr>
      </w:pPr>
      <w:r w:rsidRPr="008D07C1">
        <w:rPr>
          <w:rFonts w:ascii="Times New Roman" w:hAnsi="Times New Roman" w:cs="Times New Roman"/>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34074CF6" w14:textId="6E08DF84" w:rsidR="00112BAA" w:rsidRDefault="00112BAA" w:rsidP="00112BAA">
      <w:pPr>
        <w:jc w:val="both"/>
        <w:rPr>
          <w:rFonts w:ascii="Times New Roman" w:hAnsi="Times New Roman" w:cs="Times New Roman"/>
        </w:rPr>
      </w:pPr>
      <w:r>
        <w:rPr>
          <w:rFonts w:ascii="Times New Roman" w:hAnsi="Times New Roman" w:cs="Times New Roman"/>
        </w:rPr>
        <w:t xml:space="preserve">В рамках реализации ОПОП предусмотрено выполнение </w:t>
      </w:r>
      <w:r w:rsidR="00813CEB">
        <w:rPr>
          <w:rFonts w:ascii="Times New Roman" w:hAnsi="Times New Roman" w:cs="Times New Roman"/>
        </w:rPr>
        <w:t>2</w:t>
      </w:r>
      <w:r>
        <w:rPr>
          <w:rFonts w:ascii="Times New Roman" w:hAnsi="Times New Roman" w:cs="Times New Roman"/>
        </w:rPr>
        <w:t xml:space="preserve"> курсов</w:t>
      </w:r>
      <w:r w:rsidR="009C58B2">
        <w:rPr>
          <w:rFonts w:ascii="Times New Roman" w:hAnsi="Times New Roman" w:cs="Times New Roman"/>
        </w:rPr>
        <w:t>ого</w:t>
      </w:r>
      <w:r>
        <w:rPr>
          <w:rFonts w:ascii="Times New Roman" w:hAnsi="Times New Roman" w:cs="Times New Roman"/>
        </w:rPr>
        <w:t xml:space="preserve"> проект</w:t>
      </w:r>
      <w:r w:rsidR="009C58B2">
        <w:rPr>
          <w:rFonts w:ascii="Times New Roman" w:hAnsi="Times New Roman" w:cs="Times New Roman"/>
        </w:rPr>
        <w:t>а</w:t>
      </w:r>
      <w:r>
        <w:rPr>
          <w:rFonts w:ascii="Times New Roman" w:hAnsi="Times New Roman" w:cs="Times New Roman"/>
        </w:rPr>
        <w:t>:</w:t>
      </w:r>
    </w:p>
    <w:p w14:paraId="17204F2A" w14:textId="2473E43B" w:rsidR="00112BAA" w:rsidRDefault="00112BAA" w:rsidP="009C58B2">
      <w:pPr>
        <w:jc w:val="both"/>
        <w:rPr>
          <w:rFonts w:ascii="Times New Roman" w:hAnsi="Times New Roman" w:cs="Times New Roman"/>
          <w:color w:val="auto"/>
        </w:rPr>
      </w:pPr>
      <w:r w:rsidRPr="005C1E23">
        <w:rPr>
          <w:rFonts w:ascii="Times New Roman" w:hAnsi="Times New Roman" w:cs="Times New Roman"/>
          <w:color w:val="auto"/>
        </w:rPr>
        <w:t>МДК.0</w:t>
      </w:r>
      <w:r w:rsidR="00B54BFF">
        <w:rPr>
          <w:rFonts w:ascii="Times New Roman" w:hAnsi="Times New Roman" w:cs="Times New Roman"/>
          <w:color w:val="auto"/>
        </w:rPr>
        <w:t>4</w:t>
      </w:r>
      <w:r w:rsidRPr="005C1E23">
        <w:rPr>
          <w:rFonts w:ascii="Times New Roman" w:hAnsi="Times New Roman" w:cs="Times New Roman"/>
          <w:color w:val="auto"/>
        </w:rPr>
        <w:t>.0</w:t>
      </w:r>
      <w:r w:rsidR="00B54BFF">
        <w:rPr>
          <w:rFonts w:ascii="Times New Roman" w:hAnsi="Times New Roman" w:cs="Times New Roman"/>
          <w:color w:val="auto"/>
        </w:rPr>
        <w:t>2</w:t>
      </w:r>
      <w:r w:rsidRPr="005C1E23">
        <w:rPr>
          <w:rFonts w:ascii="Times New Roman" w:hAnsi="Times New Roman" w:cs="Times New Roman"/>
          <w:color w:val="auto"/>
        </w:rPr>
        <w:t xml:space="preserve"> </w:t>
      </w:r>
      <w:r w:rsidR="00B54BFF" w:rsidRPr="00B54BFF">
        <w:rPr>
          <w:rFonts w:ascii="Times New Roman" w:hAnsi="Times New Roman" w:cs="Times New Roman"/>
          <w:color w:val="auto"/>
        </w:rPr>
        <w:t>Сестринский уход и реабилитация пациентов терапевтического профиля разных возрастных групп</w:t>
      </w:r>
      <w:r w:rsidR="009C58B2" w:rsidRPr="009C58B2">
        <w:rPr>
          <w:rFonts w:ascii="Times New Roman" w:hAnsi="Times New Roman" w:cs="Times New Roman"/>
          <w:color w:val="auto"/>
        </w:rPr>
        <w:t xml:space="preserve">. </w:t>
      </w:r>
      <w:r w:rsidRPr="005C1E23">
        <w:rPr>
          <w:rFonts w:ascii="Times New Roman" w:hAnsi="Times New Roman" w:cs="Times New Roman"/>
          <w:color w:val="auto"/>
        </w:rPr>
        <w:t xml:space="preserve">– </w:t>
      </w:r>
      <w:r w:rsidR="00813CEB">
        <w:rPr>
          <w:rFonts w:ascii="Times New Roman" w:hAnsi="Times New Roman" w:cs="Times New Roman"/>
          <w:color w:val="auto"/>
        </w:rPr>
        <w:t>3</w:t>
      </w:r>
      <w:r w:rsidRPr="005C1E23">
        <w:rPr>
          <w:rFonts w:ascii="Times New Roman" w:hAnsi="Times New Roman" w:cs="Times New Roman"/>
          <w:color w:val="auto"/>
        </w:rPr>
        <w:t xml:space="preserve"> курс</w:t>
      </w:r>
      <w:r w:rsidR="00EC5628">
        <w:rPr>
          <w:rFonts w:ascii="Times New Roman" w:hAnsi="Times New Roman" w:cs="Times New Roman"/>
          <w:color w:val="auto"/>
        </w:rPr>
        <w:t>.</w:t>
      </w:r>
    </w:p>
    <w:p w14:paraId="0DCEFE6F" w14:textId="721B1C6C" w:rsidR="00B54BFF" w:rsidRDefault="00B54BFF" w:rsidP="009C58B2">
      <w:pPr>
        <w:jc w:val="both"/>
        <w:rPr>
          <w:rFonts w:ascii="Times New Roman" w:hAnsi="Times New Roman" w:cs="Times New Roman"/>
          <w:color w:val="auto"/>
        </w:rPr>
      </w:pPr>
      <w:r>
        <w:rPr>
          <w:rFonts w:ascii="Times New Roman" w:hAnsi="Times New Roman" w:cs="Times New Roman"/>
          <w:color w:val="auto"/>
        </w:rPr>
        <w:t xml:space="preserve">МДК.04.03 </w:t>
      </w:r>
      <w:r w:rsidRPr="00B54BFF">
        <w:rPr>
          <w:rFonts w:ascii="Times New Roman" w:hAnsi="Times New Roman" w:cs="Times New Roman"/>
          <w:color w:val="auto"/>
        </w:rPr>
        <w:t>Сестринский уход за пациентами хирургического профиля</w:t>
      </w:r>
      <w:r>
        <w:rPr>
          <w:rFonts w:ascii="Times New Roman" w:hAnsi="Times New Roman" w:cs="Times New Roman"/>
          <w:color w:val="auto"/>
        </w:rPr>
        <w:t xml:space="preserve"> – </w:t>
      </w:r>
      <w:r w:rsidR="00813CEB">
        <w:rPr>
          <w:rFonts w:ascii="Times New Roman" w:hAnsi="Times New Roman" w:cs="Times New Roman"/>
          <w:color w:val="auto"/>
        </w:rPr>
        <w:t>3</w:t>
      </w:r>
      <w:r>
        <w:rPr>
          <w:rFonts w:ascii="Times New Roman" w:hAnsi="Times New Roman" w:cs="Times New Roman"/>
          <w:color w:val="auto"/>
        </w:rPr>
        <w:t xml:space="preserve"> курс.</w:t>
      </w:r>
    </w:p>
    <w:p w14:paraId="4D89B0E9" w14:textId="77777777" w:rsidR="00E76A5F" w:rsidRPr="00E76A5F" w:rsidRDefault="00DB3AE3" w:rsidP="00E76A5F">
      <w:pPr>
        <w:widowControl w:val="0"/>
        <w:autoSpaceDE w:val="0"/>
        <w:autoSpaceDN w:val="0"/>
        <w:adjustRightInd w:val="0"/>
        <w:jc w:val="both"/>
        <w:rPr>
          <w:rFonts w:ascii="Times New Roman" w:hAnsi="Times New Roman"/>
          <w:b/>
        </w:rPr>
      </w:pPr>
      <w:r>
        <w:rPr>
          <w:rFonts w:ascii="Times New Roman" w:hAnsi="Times New Roman"/>
          <w:b/>
        </w:rPr>
        <w:t>6</w:t>
      </w:r>
      <w:r w:rsidR="00E76A5F">
        <w:rPr>
          <w:rFonts w:ascii="Times New Roman" w:hAnsi="Times New Roman"/>
          <w:b/>
        </w:rPr>
        <w:t xml:space="preserve">.2 </w:t>
      </w:r>
      <w:r w:rsidR="00E76A5F" w:rsidRPr="00E76A5F">
        <w:rPr>
          <w:rFonts w:ascii="Times New Roman" w:hAnsi="Times New Roman"/>
          <w:b/>
        </w:rPr>
        <w:t>Формы проведения консультаций</w:t>
      </w:r>
    </w:p>
    <w:p w14:paraId="3654AC64" w14:textId="77777777" w:rsidR="008C13DE" w:rsidRPr="009451CD" w:rsidRDefault="008C13DE" w:rsidP="008C13DE">
      <w:pPr>
        <w:jc w:val="both"/>
        <w:rPr>
          <w:rFonts w:ascii="Times New Roman" w:hAnsi="Times New Roman"/>
        </w:rPr>
      </w:pPr>
      <w:r w:rsidRPr="00E76A5F">
        <w:rPr>
          <w:rFonts w:ascii="Times New Roman" w:hAnsi="Times New Roman"/>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E76A5F">
        <w:rPr>
          <w:rFonts w:ascii="Times New Roman" w:hAnsi="Times New Roman"/>
          <w:b/>
          <w:i/>
        </w:rPr>
        <w:t xml:space="preserve"> </w:t>
      </w:r>
      <w:r w:rsidRPr="00E76A5F">
        <w:rPr>
          <w:rFonts w:ascii="Times New Roman" w:hAnsi="Times New Roman"/>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w:t>
      </w:r>
      <w:r>
        <w:rPr>
          <w:rFonts w:ascii="Times New Roman" w:hAnsi="Times New Roman"/>
        </w:rPr>
        <w:t>ударственную (итоговую) аттестацию</w:t>
      </w:r>
      <w:r w:rsidRPr="00E76A5F">
        <w:rPr>
          <w:rFonts w:ascii="Times New Roman" w:hAnsi="Times New Roman"/>
        </w:rPr>
        <w:t>, а также по курсовым работам и дипломному проектированию.</w:t>
      </w:r>
    </w:p>
    <w:p w14:paraId="696658AF" w14:textId="425DEBD5" w:rsidR="00E76A5F" w:rsidRPr="00E76A5F" w:rsidRDefault="00DB3AE3" w:rsidP="009451CD">
      <w:pPr>
        <w:jc w:val="both"/>
        <w:rPr>
          <w:rFonts w:ascii="Times New Roman" w:hAnsi="Times New Roman"/>
          <w:b/>
        </w:rPr>
      </w:pPr>
      <w:r>
        <w:rPr>
          <w:rFonts w:ascii="Times New Roman" w:hAnsi="Times New Roman"/>
          <w:b/>
        </w:rPr>
        <w:t>6</w:t>
      </w:r>
      <w:r w:rsidR="00E76A5F" w:rsidRPr="00E76A5F">
        <w:rPr>
          <w:rFonts w:ascii="Times New Roman" w:hAnsi="Times New Roman"/>
          <w:b/>
        </w:rPr>
        <w:t xml:space="preserve">.3 Организация </w:t>
      </w:r>
      <w:r w:rsidR="008A2540">
        <w:rPr>
          <w:rFonts w:ascii="Times New Roman" w:hAnsi="Times New Roman"/>
          <w:b/>
        </w:rPr>
        <w:t>практической подготовки</w:t>
      </w:r>
    </w:p>
    <w:p w14:paraId="1665220B" w14:textId="77777777"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40D7CC20" w14:textId="77777777" w:rsidR="00EC402C" w:rsidRDefault="00EC402C" w:rsidP="00E77A33">
      <w:pPr>
        <w:widowControl w:val="0"/>
        <w:shd w:val="clear" w:color="auto" w:fill="FFFFFF"/>
        <w:autoSpaceDE w:val="0"/>
        <w:autoSpaceDN w:val="0"/>
        <w:adjustRightInd w:val="0"/>
        <w:jc w:val="both"/>
        <w:rPr>
          <w:rFonts w:ascii="Times New Roman" w:hAnsi="Times New Roman"/>
        </w:rPr>
      </w:pPr>
      <w:r w:rsidRPr="00EC402C">
        <w:rPr>
          <w:rFonts w:ascii="Times New Roman" w:hAnsi="Times New Roman"/>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31BEB015" w14:textId="151E48C8"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7B75E1E7" w14:textId="518E4AFD" w:rsidR="009451CD" w:rsidRPr="009954D8" w:rsidRDefault="009451CD" w:rsidP="009954D8">
      <w:pPr>
        <w:rPr>
          <w:rFonts w:ascii="Times New Roman" w:hAnsi="Times New Roman" w:cs="Times New Roman"/>
        </w:rPr>
      </w:pPr>
      <w:r w:rsidRPr="009451CD">
        <w:rPr>
          <w:rFonts w:ascii="Times New Roman" w:hAnsi="Times New Roman"/>
        </w:rPr>
        <w:t xml:space="preserve">При реализации ППССЗ СПО по специальности </w:t>
      </w:r>
      <w:r w:rsidR="00B54BFF" w:rsidRPr="00B54BFF">
        <w:rPr>
          <w:rFonts w:ascii="Times New Roman" w:hAnsi="Times New Roman"/>
          <w:b/>
          <w:bCs/>
        </w:rPr>
        <w:t>34.02.01 Сестринское дело</w:t>
      </w:r>
      <w:r w:rsidRPr="009451CD">
        <w:rPr>
          <w:rFonts w:ascii="Times New Roman" w:hAnsi="Times New Roman"/>
        </w:rPr>
        <w:t>, предусматриваются следующие виды практик: учебная практика, производственная практика</w:t>
      </w:r>
      <w:r w:rsidR="009954D8">
        <w:rPr>
          <w:rFonts w:ascii="Times New Roman" w:hAnsi="Times New Roman"/>
        </w:rPr>
        <w:t xml:space="preserve">. </w:t>
      </w:r>
      <w:r w:rsidR="009954D8" w:rsidRPr="009954D8">
        <w:rPr>
          <w:rFonts w:ascii="Times New Roman" w:hAnsi="Times New Roman" w:cs="Times New Roman"/>
        </w:rPr>
        <w:t>Производственная практика состоит из двух этапов: практики по профилю специальности и преддипломной практики.</w:t>
      </w:r>
    </w:p>
    <w:p w14:paraId="746857AC" w14:textId="77777777" w:rsidR="001000CF" w:rsidRDefault="009451CD" w:rsidP="009451CD">
      <w:pPr>
        <w:rPr>
          <w:rFonts w:ascii="Times New Roman" w:hAnsi="Times New Roman"/>
        </w:rPr>
      </w:pPr>
      <w:r w:rsidRPr="009451CD">
        <w:rPr>
          <w:rFonts w:ascii="Times New Roman" w:hAnsi="Times New Roman"/>
        </w:rPr>
        <w:lastRenderedPageBreak/>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61F84BF5" w14:textId="12DBDC55" w:rsidR="009451CD" w:rsidRPr="009451CD" w:rsidRDefault="009451CD" w:rsidP="009451CD">
      <w:pPr>
        <w:widowControl w:val="0"/>
        <w:jc w:val="both"/>
        <w:rPr>
          <w:rFonts w:ascii="Times New Roman" w:hAnsi="Times New Roman"/>
        </w:rPr>
      </w:pPr>
      <w:r w:rsidRPr="009451CD">
        <w:rPr>
          <w:rFonts w:ascii="Times New Roman" w:hAnsi="Times New Roman"/>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0D86D431" w14:textId="6F28FF6D" w:rsidR="009451CD" w:rsidRPr="009451CD" w:rsidRDefault="009451CD" w:rsidP="009451CD">
      <w:pPr>
        <w:widowControl w:val="0"/>
        <w:autoSpaceDE w:val="0"/>
        <w:autoSpaceDN w:val="0"/>
        <w:adjustRightInd w:val="0"/>
        <w:jc w:val="both"/>
        <w:rPr>
          <w:rFonts w:ascii="Times New Roman" w:hAnsi="Times New Roman"/>
          <w:b/>
        </w:rPr>
      </w:pPr>
      <w:r w:rsidRPr="009451CD">
        <w:rPr>
          <w:rFonts w:ascii="Times New Roman" w:hAnsi="Times New Roman"/>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00B54BFF">
        <w:rPr>
          <w:rFonts w:ascii="Times New Roman" w:hAnsi="Times New Roman"/>
          <w:b/>
          <w:color w:val="auto"/>
        </w:rPr>
        <w:t>288</w:t>
      </w:r>
      <w:r w:rsidRPr="009451CD">
        <w:rPr>
          <w:rFonts w:ascii="Times New Roman" w:hAnsi="Times New Roman"/>
          <w:b/>
        </w:rPr>
        <w:t xml:space="preserve"> час</w:t>
      </w:r>
      <w:r w:rsidR="00555899">
        <w:rPr>
          <w:rFonts w:ascii="Times New Roman" w:hAnsi="Times New Roman"/>
          <w:b/>
        </w:rPr>
        <w:t>ов</w:t>
      </w:r>
      <w:r w:rsidRPr="009451CD">
        <w:rPr>
          <w:rFonts w:ascii="Times New Roman" w:hAnsi="Times New Roman"/>
        </w:rPr>
        <w:t xml:space="preserve"> и производственную практику- </w:t>
      </w:r>
      <w:r w:rsidR="00813CEB">
        <w:rPr>
          <w:rFonts w:ascii="Times New Roman" w:hAnsi="Times New Roman"/>
          <w:b/>
          <w:color w:val="auto"/>
        </w:rPr>
        <w:t>252</w:t>
      </w:r>
      <w:r w:rsidRPr="009954D8">
        <w:rPr>
          <w:rFonts w:ascii="Times New Roman" w:hAnsi="Times New Roman"/>
          <w:b/>
          <w:color w:val="auto"/>
        </w:rPr>
        <w:t xml:space="preserve"> час</w:t>
      </w:r>
      <w:r w:rsidR="009C58B2">
        <w:rPr>
          <w:rFonts w:ascii="Times New Roman" w:hAnsi="Times New Roman"/>
          <w:b/>
          <w:color w:val="auto"/>
        </w:rPr>
        <w:t>ов</w:t>
      </w:r>
      <w:r w:rsidRPr="009451CD">
        <w:rPr>
          <w:rFonts w:ascii="Times New Roman" w:hAnsi="Times New Roman"/>
          <w:b/>
        </w:rPr>
        <w:t>.</w:t>
      </w:r>
    </w:p>
    <w:p w14:paraId="08871BA5" w14:textId="77777777" w:rsidR="009451CD" w:rsidRPr="009451CD" w:rsidRDefault="009451CD" w:rsidP="009451CD">
      <w:pPr>
        <w:pStyle w:val="31"/>
        <w:spacing w:line="240" w:lineRule="auto"/>
        <w:ind w:right="300" w:firstLine="0"/>
        <w:rPr>
          <w:sz w:val="24"/>
          <w:szCs w:val="24"/>
        </w:rPr>
      </w:pPr>
      <w:r w:rsidRPr="009451CD">
        <w:rPr>
          <w:sz w:val="24"/>
          <w:szCs w:val="24"/>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423C3320" w14:textId="77777777" w:rsidR="009451CD" w:rsidRDefault="009451CD" w:rsidP="009451CD">
      <w:pPr>
        <w:pStyle w:val="31"/>
        <w:spacing w:line="240" w:lineRule="auto"/>
        <w:ind w:right="300" w:firstLine="0"/>
        <w:rPr>
          <w:sz w:val="24"/>
          <w:szCs w:val="24"/>
        </w:rPr>
      </w:pPr>
      <w:r w:rsidRPr="009451CD">
        <w:rPr>
          <w:sz w:val="24"/>
          <w:szCs w:val="24"/>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1A823695" w14:textId="1F0B3C29" w:rsidR="00CE60F6" w:rsidRDefault="00CE60F6" w:rsidP="009451CD">
      <w:pPr>
        <w:rPr>
          <w:rFonts w:ascii="Times New Roman" w:hAnsi="Times New Roman" w:cs="Times New Roman"/>
        </w:rPr>
      </w:pPr>
      <w:r w:rsidRPr="00CE60F6">
        <w:rPr>
          <w:rFonts w:ascii="Times New Roman" w:hAnsi="Times New Roman" w:cs="Times New Roman"/>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w:t>
      </w:r>
      <w:r>
        <w:rPr>
          <w:rFonts w:ascii="Times New Roman" w:hAnsi="Times New Roman" w:cs="Times New Roman"/>
        </w:rPr>
        <w:t xml:space="preserve">. Для организации прохождения преддипломной практики и требований к отчетности разрабатывается </w:t>
      </w:r>
      <w:r w:rsidR="00B331C8">
        <w:rPr>
          <w:rFonts w:ascii="Times New Roman" w:hAnsi="Times New Roman" w:cs="Times New Roman"/>
        </w:rPr>
        <w:t>П</w:t>
      </w:r>
      <w:r>
        <w:rPr>
          <w:rFonts w:ascii="Times New Roman" w:hAnsi="Times New Roman" w:cs="Times New Roman"/>
        </w:rPr>
        <w:t>рограмма преддипломной практики</w:t>
      </w:r>
      <w:r w:rsidR="008A2540">
        <w:rPr>
          <w:rFonts w:ascii="Times New Roman" w:hAnsi="Times New Roman" w:cs="Times New Roman"/>
        </w:rPr>
        <w:t>.</w:t>
      </w:r>
    </w:p>
    <w:p w14:paraId="1074B172" w14:textId="77777777" w:rsidR="009451CD" w:rsidRPr="00E76A5F" w:rsidRDefault="00DB3AE3" w:rsidP="009451CD">
      <w:pPr>
        <w:rPr>
          <w:rFonts w:ascii="Times New Roman" w:hAnsi="Times New Roman" w:cs="Times New Roman"/>
          <w:b/>
        </w:rPr>
      </w:pPr>
      <w:r>
        <w:rPr>
          <w:rFonts w:ascii="Times New Roman" w:hAnsi="Times New Roman" w:cs="Times New Roman"/>
          <w:b/>
        </w:rPr>
        <w:t>6</w:t>
      </w:r>
      <w:r w:rsidR="00E76A5F" w:rsidRPr="00E76A5F">
        <w:rPr>
          <w:rFonts w:ascii="Times New Roman" w:hAnsi="Times New Roman" w:cs="Times New Roman"/>
          <w:b/>
        </w:rPr>
        <w:t>.4 Педагогические технологии</w:t>
      </w:r>
    </w:p>
    <w:p w14:paraId="67C8288B" w14:textId="17A0535E" w:rsidR="00E76A5F" w:rsidRPr="00E76A5F" w:rsidRDefault="00E76A5F" w:rsidP="00E76A5F">
      <w:pPr>
        <w:jc w:val="both"/>
        <w:rPr>
          <w:rFonts w:ascii="Times New Roman" w:hAnsi="Times New Roman"/>
          <w:b/>
        </w:rPr>
      </w:pPr>
      <w:r w:rsidRPr="00E76A5F">
        <w:rPr>
          <w:rFonts w:ascii="Times New Roman" w:hAnsi="Times New Roman"/>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w:t>
      </w:r>
      <w:r w:rsidR="009954D8">
        <w:rPr>
          <w:rFonts w:ascii="Times New Roman" w:hAnsi="Times New Roman"/>
        </w:rPr>
        <w:t xml:space="preserve">и интерактивные </w:t>
      </w:r>
      <w:r w:rsidRPr="00E76A5F">
        <w:rPr>
          <w:rFonts w:ascii="Times New Roman" w:hAnsi="Times New Roman"/>
        </w:rPr>
        <w:t xml:space="preserve">формы проведения занятий с применением электронных образовательных ресурсов, </w:t>
      </w:r>
      <w:r w:rsidR="009954D8">
        <w:rPr>
          <w:rFonts w:ascii="Times New Roman" w:hAnsi="Times New Roman"/>
        </w:rPr>
        <w:t xml:space="preserve">компьютерных симуляций, </w:t>
      </w:r>
      <w:r w:rsidRPr="00E76A5F">
        <w:rPr>
          <w:rFonts w:ascii="Times New Roman" w:hAnsi="Times New Roman"/>
        </w:rPr>
        <w:t>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w:t>
      </w:r>
      <w:r w:rsidR="00CE60F6">
        <w:rPr>
          <w:rFonts w:ascii="Times New Roman" w:hAnsi="Times New Roman"/>
        </w:rPr>
        <w:t xml:space="preserve"> </w:t>
      </w:r>
    </w:p>
    <w:p w14:paraId="04C85D4D" w14:textId="77777777" w:rsidR="00E76A5F" w:rsidRPr="00E76A5F" w:rsidRDefault="00E76A5F" w:rsidP="00E76A5F">
      <w:pPr>
        <w:jc w:val="both"/>
        <w:rPr>
          <w:rFonts w:ascii="Times New Roman" w:hAnsi="Times New Roman"/>
        </w:rPr>
      </w:pPr>
      <w:r w:rsidRPr="00E76A5F">
        <w:rPr>
          <w:rFonts w:ascii="Times New Roman" w:hAnsi="Times New Roman"/>
        </w:rPr>
        <w:t xml:space="preserve">Основные образовательные технологии обучения, основанные на общих и профессиональных компетенциях, применяемые в колледже: </w:t>
      </w:r>
    </w:p>
    <w:p w14:paraId="15B00FAB"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технологии сотрудничества;</w:t>
      </w:r>
    </w:p>
    <w:p w14:paraId="1E55CB8B"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проектные технологии; </w:t>
      </w:r>
    </w:p>
    <w:p w14:paraId="5C6E64B8" w14:textId="77777777" w:rsidR="00643EB6" w:rsidRPr="00643EB6" w:rsidRDefault="00643EB6" w:rsidP="00803261">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технологии проблемного и личностно-ориентированного обучения; </w:t>
      </w:r>
    </w:p>
    <w:p w14:paraId="121ABCCA" w14:textId="77777777" w:rsidR="00643EB6" w:rsidRPr="00643EB6" w:rsidRDefault="00643EB6" w:rsidP="00803261">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игровые технологии (ролевые и деловые игры); </w:t>
      </w:r>
    </w:p>
    <w:p w14:paraId="26C951F9"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кейс-технологии; </w:t>
      </w:r>
    </w:p>
    <w:p w14:paraId="145A86F7"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модульные технологии; </w:t>
      </w:r>
    </w:p>
    <w:p w14:paraId="6FF86C79"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технологии развития критического мышления; </w:t>
      </w:r>
    </w:p>
    <w:p w14:paraId="28664762"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технологии развивающего обучения; </w:t>
      </w:r>
    </w:p>
    <w:p w14:paraId="76CD43F4"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интерактивные методы обучения</w:t>
      </w:r>
      <w:r w:rsidRPr="00643EB6">
        <w:rPr>
          <w:rFonts w:ascii="Times New Roman" w:eastAsia="Times New Roman" w:hAnsi="Times New Roman" w:cs="Times New Roman"/>
          <w:color w:val="auto"/>
          <w:lang w:eastAsia="en-US" w:bidi="en-US"/>
        </w:rPr>
        <w:t>;</w:t>
      </w:r>
    </w:p>
    <w:p w14:paraId="3BB4E12D"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здоровьесберегающие технологии</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52F46CD"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профессионального самоопределения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1BBFCF1"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саморазвития личности учащегося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43E3748E"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информационные технологии, </w:t>
      </w:r>
    </w:p>
    <w:p w14:paraId="07FB3E9C" w14:textId="77777777" w:rsidR="00643EB6" w:rsidRPr="00643EB6" w:rsidRDefault="00643EB6" w:rsidP="00803261">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мониторинга эффективности обучения на уровне дисциплины; </w:t>
      </w:r>
    </w:p>
    <w:p w14:paraId="4C9DA40A"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педагогических мастерских</w:t>
      </w:r>
      <w:r w:rsidRPr="00643EB6">
        <w:rPr>
          <w:rFonts w:ascii="Times New Roman" w:eastAsia="Times New Roman" w:hAnsi="Times New Roman" w:cs="Times New Roman"/>
          <w:color w:val="auto"/>
          <w:lang w:eastAsia="en-US" w:bidi="en-US"/>
        </w:rPr>
        <w:t>;</w:t>
      </w:r>
    </w:p>
    <w:p w14:paraId="56AAE468"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lastRenderedPageBreak/>
        <w:t>учебного проектирования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75093C46" w14:textId="77777777" w:rsidR="00643EB6" w:rsidRPr="00643EB6" w:rsidRDefault="00643EB6" w:rsidP="00803261">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организации самостоятельной учебной деятельности обучающихся по решению проблемных заданий; </w:t>
      </w:r>
    </w:p>
    <w:p w14:paraId="7E5A491B" w14:textId="77777777" w:rsidR="00643EB6" w:rsidRPr="00643EB6" w:rsidRDefault="00643EB6" w:rsidP="00803261">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тестового и рейтингового контроля</w:t>
      </w:r>
      <w:r w:rsidRPr="00643EB6">
        <w:rPr>
          <w:rFonts w:ascii="Times New Roman" w:eastAsia="Times New Roman" w:hAnsi="Times New Roman" w:cs="Times New Roman"/>
          <w:color w:val="auto"/>
          <w:lang w:eastAsia="en-US" w:bidi="en-US"/>
        </w:rPr>
        <w:t>;</w:t>
      </w:r>
    </w:p>
    <w:p w14:paraId="68B37E6D" w14:textId="77777777" w:rsidR="00643EB6" w:rsidRPr="00643EB6" w:rsidRDefault="00643EB6" w:rsidP="00803261">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коллективной мыследеятельности;</w:t>
      </w:r>
    </w:p>
    <w:p w14:paraId="490611E9" w14:textId="77777777" w:rsidR="00643EB6" w:rsidRPr="00643EB6" w:rsidRDefault="00643EB6" w:rsidP="00803261">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 анализ производственных ситуаций.</w:t>
      </w:r>
    </w:p>
    <w:p w14:paraId="08E9EA38" w14:textId="77777777" w:rsidR="00555899" w:rsidRPr="008C13DE" w:rsidRDefault="00E76A5F" w:rsidP="008C13DE">
      <w:pPr>
        <w:jc w:val="both"/>
        <w:rPr>
          <w:rFonts w:ascii="Times New Roman" w:hAnsi="Times New Roman"/>
        </w:rPr>
      </w:pPr>
      <w:r w:rsidRPr="00E76A5F">
        <w:rPr>
          <w:rFonts w:ascii="Times New Roman" w:hAnsi="Times New Roman"/>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10CB2044" w14:textId="42BA6895" w:rsidR="006475EA" w:rsidRPr="008C0957" w:rsidRDefault="00DB3AE3" w:rsidP="006475EA">
      <w:pPr>
        <w:jc w:val="center"/>
        <w:rPr>
          <w:rFonts w:ascii="Times New Roman" w:eastAsia="Times New Roman" w:hAnsi="Times New Roman" w:cs="Times New Roman"/>
          <w:b/>
          <w:bCs/>
        </w:rPr>
      </w:pPr>
      <w:r>
        <w:rPr>
          <w:rFonts w:ascii="Times New Roman" w:eastAsia="Times New Roman" w:hAnsi="Times New Roman" w:cs="Times New Roman"/>
          <w:b/>
          <w:bCs/>
        </w:rPr>
        <w:t>7</w:t>
      </w:r>
      <w:r w:rsidR="006475EA"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КОНТРОЛЬ И ОЦЕНКА РЕЗУЛЬТАТОВ ОСВОЕНИЯ ОПОП</w:t>
      </w:r>
      <w:r w:rsidR="006475EA" w:rsidRPr="008C0957">
        <w:rPr>
          <w:rFonts w:ascii="Times New Roman" w:eastAsia="Times New Roman" w:hAnsi="Times New Roman" w:cs="Times New Roman"/>
          <w:b/>
          <w:bCs/>
        </w:rPr>
        <w:t xml:space="preserve"> </w:t>
      </w:r>
      <w:r w:rsidR="008A2540">
        <w:rPr>
          <w:rFonts w:ascii="Times New Roman" w:eastAsia="Times New Roman" w:hAnsi="Times New Roman" w:cs="Times New Roman"/>
          <w:b/>
          <w:bCs/>
        </w:rPr>
        <w:t>СПО</w:t>
      </w:r>
    </w:p>
    <w:p w14:paraId="5BA193D6" w14:textId="77777777" w:rsidR="008C13DE" w:rsidRPr="006475EA" w:rsidRDefault="008C13DE" w:rsidP="008C13DE">
      <w:pPr>
        <w:jc w:val="both"/>
        <w:rPr>
          <w:rFonts w:ascii="Times New Roman" w:eastAsia="Times New Roman" w:hAnsi="Times New Roman" w:cs="Times New Roman"/>
          <w:b/>
          <w:bCs/>
        </w:rPr>
      </w:pPr>
      <w:r>
        <w:rPr>
          <w:rFonts w:ascii="Times New Roman" w:eastAsia="Times New Roman" w:hAnsi="Times New Roman" w:cs="Times New Roman"/>
          <w:b/>
          <w:bCs/>
        </w:rPr>
        <w:t>7</w:t>
      </w:r>
      <w:r w:rsidRPr="006475EA">
        <w:rPr>
          <w:rFonts w:ascii="Times New Roman" w:eastAsia="Times New Roman" w:hAnsi="Times New Roman" w:cs="Times New Roman"/>
          <w:b/>
          <w:bCs/>
        </w:rPr>
        <w:t xml:space="preserve">.1. Контроль  и  оценка  освоения  основных  видов  профессиональной  деятельности,  профессиональных  и  общих  компетенций  </w:t>
      </w:r>
    </w:p>
    <w:p w14:paraId="60B16F5A" w14:textId="77777777" w:rsidR="008C13DE" w:rsidRPr="00E76A5F" w:rsidRDefault="008C13DE" w:rsidP="008C13DE">
      <w:pPr>
        <w:jc w:val="both"/>
        <w:rPr>
          <w:rFonts w:ascii="Times New Roman" w:hAnsi="Times New Roman"/>
        </w:rPr>
      </w:pPr>
      <w:r w:rsidRPr="00E76A5F">
        <w:rPr>
          <w:rFonts w:ascii="Times New Roman" w:hAnsi="Times New Roman"/>
        </w:rPr>
        <w:t>Оценка качества подготовки обучающихся и выпускников осуществляется в двух направлениях:</w:t>
      </w:r>
    </w:p>
    <w:p w14:paraId="1209BE25" w14:textId="77777777" w:rsidR="008C13DE" w:rsidRPr="00E76A5F" w:rsidRDefault="008C13DE" w:rsidP="00803261">
      <w:pPr>
        <w:numPr>
          <w:ilvl w:val="0"/>
          <w:numId w:val="6"/>
        </w:numPr>
        <w:jc w:val="both"/>
        <w:rPr>
          <w:rFonts w:ascii="Times New Roman" w:hAnsi="Times New Roman"/>
        </w:rPr>
      </w:pPr>
      <w:r w:rsidRPr="00E76A5F">
        <w:rPr>
          <w:rFonts w:ascii="Times New Roman" w:hAnsi="Times New Roman"/>
        </w:rPr>
        <w:t>оценка уровня освоения дисциплин;</w:t>
      </w:r>
    </w:p>
    <w:p w14:paraId="1AD03AE1" w14:textId="77777777" w:rsidR="008C13DE" w:rsidRDefault="008C13DE" w:rsidP="00803261">
      <w:pPr>
        <w:numPr>
          <w:ilvl w:val="0"/>
          <w:numId w:val="6"/>
        </w:numPr>
        <w:jc w:val="both"/>
        <w:rPr>
          <w:rFonts w:ascii="Times New Roman" w:hAnsi="Times New Roman"/>
        </w:rPr>
      </w:pPr>
      <w:r w:rsidRPr="00E76A5F">
        <w:rPr>
          <w:rFonts w:ascii="Times New Roman" w:hAnsi="Times New Roman"/>
        </w:rPr>
        <w:t>оценка компетенций обучающихся.</w:t>
      </w:r>
    </w:p>
    <w:p w14:paraId="6FB5BB09" w14:textId="77777777" w:rsidR="008C13DE" w:rsidRPr="00E76A5F" w:rsidRDefault="008C13DE" w:rsidP="008C13DE">
      <w:pPr>
        <w:jc w:val="both"/>
        <w:rPr>
          <w:rFonts w:ascii="Times New Roman" w:hAnsi="Times New Roman"/>
        </w:rPr>
      </w:pPr>
      <w:r w:rsidRPr="00E76A5F">
        <w:rPr>
          <w:rFonts w:ascii="Times New Roman" w:hAnsi="Times New Roman"/>
        </w:rPr>
        <w:t>Оценка качества освоения ОПОП включает:</w:t>
      </w:r>
    </w:p>
    <w:p w14:paraId="29D53105"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 xml:space="preserve">текущий контроль знаний, </w:t>
      </w:r>
    </w:p>
    <w:p w14:paraId="72C66441"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промежуточную аттестацию;</w:t>
      </w:r>
    </w:p>
    <w:p w14:paraId="400110D8" w14:textId="77777777" w:rsidR="008C13DE" w:rsidRPr="00E76A5F" w:rsidRDefault="008C13DE" w:rsidP="00803261">
      <w:pPr>
        <w:numPr>
          <w:ilvl w:val="0"/>
          <w:numId w:val="5"/>
        </w:numPr>
        <w:jc w:val="both"/>
        <w:rPr>
          <w:rFonts w:ascii="Times New Roman" w:hAnsi="Times New Roman"/>
        </w:rPr>
      </w:pPr>
      <w:r w:rsidRPr="00E76A5F">
        <w:rPr>
          <w:rFonts w:ascii="Times New Roman" w:hAnsi="Times New Roman"/>
        </w:rPr>
        <w:t>государственную  (итоговую) аттестацию обучающихся.</w:t>
      </w:r>
    </w:p>
    <w:p w14:paraId="03EFF26F" w14:textId="77777777" w:rsidR="008C13DE" w:rsidRPr="00CB0186" w:rsidRDefault="008C13DE" w:rsidP="008C13DE">
      <w:pPr>
        <w:adjustRightInd w:val="0"/>
        <w:ind w:right="-6"/>
        <w:rPr>
          <w:rFonts w:ascii="Times New Roman" w:hAnsi="Times New Roman"/>
          <w:b/>
        </w:rPr>
      </w:pPr>
      <w:r w:rsidRPr="00CB0186">
        <w:rPr>
          <w:rFonts w:ascii="Times New Roman" w:hAnsi="Times New Roman"/>
          <w:b/>
        </w:rPr>
        <w:t>Текущий контроль и промежуточная аттестация</w:t>
      </w:r>
    </w:p>
    <w:p w14:paraId="27343623" w14:textId="43FBFED7" w:rsidR="008C13DE" w:rsidRPr="00E76A5F" w:rsidRDefault="008C13DE" w:rsidP="008C13DE">
      <w:pPr>
        <w:adjustRightInd w:val="0"/>
        <w:ind w:right="-6"/>
        <w:jc w:val="both"/>
        <w:rPr>
          <w:rFonts w:ascii="Times New Roman" w:hAnsi="Times New Roman"/>
        </w:rPr>
      </w:pPr>
      <w:r w:rsidRPr="00E76A5F">
        <w:rPr>
          <w:rFonts w:ascii="Times New Roman" w:hAnsi="Times New Roman"/>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w:t>
      </w:r>
      <w:r>
        <w:rPr>
          <w:rFonts w:ascii="Times New Roman" w:hAnsi="Times New Roman"/>
        </w:rPr>
        <w:t>плинам, общ</w:t>
      </w:r>
      <w:r w:rsidRPr="00E76A5F">
        <w:rPr>
          <w:rFonts w:ascii="Times New Roman" w:hAnsi="Times New Roman"/>
        </w:rPr>
        <w:t>епрофессиональным дисциплинам, профессиональным модулям).</w:t>
      </w:r>
    </w:p>
    <w:p w14:paraId="190D9DD5" w14:textId="4D0ED03B" w:rsidR="008C13DE" w:rsidRPr="00E76A5F" w:rsidRDefault="008C13DE" w:rsidP="008C13DE">
      <w:pPr>
        <w:pStyle w:val="12"/>
        <w:spacing w:after="0" w:line="240" w:lineRule="auto"/>
        <w:ind w:left="0"/>
        <w:jc w:val="both"/>
        <w:rPr>
          <w:rFonts w:ascii="Times New Roman" w:hAnsi="Times New Roman" w:cs="Times New Roman"/>
          <w:sz w:val="24"/>
          <w:szCs w:val="24"/>
        </w:rPr>
      </w:pPr>
      <w:r w:rsidRPr="00E76A5F">
        <w:rPr>
          <w:rFonts w:ascii="Times New Roman" w:hAnsi="Times New Roman" w:cs="Times New Roman"/>
          <w:sz w:val="24"/>
          <w:szCs w:val="24"/>
        </w:rPr>
        <w:t>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w:t>
      </w:r>
      <w:r w:rsidR="004C7BC7">
        <w:rPr>
          <w:rFonts w:ascii="Times New Roman" w:hAnsi="Times New Roman" w:cs="Times New Roman"/>
          <w:sz w:val="24"/>
          <w:szCs w:val="24"/>
        </w:rPr>
        <w:t xml:space="preserve"> общеобразовательной дисциплины, </w:t>
      </w:r>
      <w:r w:rsidR="00381F45">
        <w:rPr>
          <w:rFonts w:ascii="Times New Roman" w:hAnsi="Times New Roman" w:cs="Times New Roman"/>
          <w:sz w:val="24"/>
          <w:szCs w:val="24"/>
        </w:rPr>
        <w:t>о</w:t>
      </w:r>
      <w:r w:rsidR="00381F45" w:rsidRPr="00381F45">
        <w:rPr>
          <w:rFonts w:ascii="Times New Roman" w:hAnsi="Times New Roman" w:cs="Times New Roman"/>
          <w:sz w:val="24"/>
          <w:szCs w:val="24"/>
        </w:rPr>
        <w:t>бщ</w:t>
      </w:r>
      <w:r w:rsidR="00381F45">
        <w:rPr>
          <w:rFonts w:ascii="Times New Roman" w:hAnsi="Times New Roman" w:cs="Times New Roman"/>
          <w:sz w:val="24"/>
          <w:szCs w:val="24"/>
        </w:rPr>
        <w:t>ей</w:t>
      </w:r>
      <w:r w:rsidR="00381F45" w:rsidRPr="00381F45">
        <w:rPr>
          <w:rFonts w:ascii="Times New Roman" w:hAnsi="Times New Roman" w:cs="Times New Roman"/>
          <w:sz w:val="24"/>
          <w:szCs w:val="24"/>
        </w:rPr>
        <w:t xml:space="preserve"> гуманитарн</w:t>
      </w:r>
      <w:r w:rsidR="00381F45">
        <w:rPr>
          <w:rFonts w:ascii="Times New Roman" w:hAnsi="Times New Roman" w:cs="Times New Roman"/>
          <w:sz w:val="24"/>
          <w:szCs w:val="24"/>
        </w:rPr>
        <w:t>ой</w:t>
      </w:r>
      <w:r w:rsidR="00381F45" w:rsidRPr="00381F45">
        <w:rPr>
          <w:rFonts w:ascii="Times New Roman" w:hAnsi="Times New Roman" w:cs="Times New Roman"/>
          <w:sz w:val="24"/>
          <w:szCs w:val="24"/>
        </w:rPr>
        <w:t xml:space="preserve"> и социально-экономическ</w:t>
      </w:r>
      <w:r w:rsidR="00381F45">
        <w:rPr>
          <w:rFonts w:ascii="Times New Roman" w:hAnsi="Times New Roman" w:cs="Times New Roman"/>
          <w:sz w:val="24"/>
          <w:szCs w:val="24"/>
        </w:rPr>
        <w:t>ой</w:t>
      </w:r>
      <w:r w:rsidR="00381F45" w:rsidRPr="00381F45">
        <w:rPr>
          <w:rFonts w:ascii="Times New Roman" w:hAnsi="Times New Roman" w:cs="Times New Roman"/>
          <w:sz w:val="24"/>
          <w:szCs w:val="24"/>
        </w:rPr>
        <w:t xml:space="preserve"> </w:t>
      </w:r>
      <w:r w:rsidR="00381F45">
        <w:rPr>
          <w:rFonts w:ascii="Times New Roman" w:hAnsi="Times New Roman" w:cs="Times New Roman"/>
          <w:sz w:val="24"/>
          <w:szCs w:val="24"/>
        </w:rPr>
        <w:t>дисциплины</w:t>
      </w:r>
      <w:r w:rsidR="004C7BC7">
        <w:rPr>
          <w:rFonts w:ascii="Times New Roman" w:hAnsi="Times New Roman" w:cs="Times New Roman"/>
          <w:sz w:val="24"/>
          <w:szCs w:val="24"/>
        </w:rPr>
        <w:t>,</w:t>
      </w:r>
      <w:r w:rsidR="00381F45">
        <w:rPr>
          <w:rFonts w:ascii="Times New Roman" w:hAnsi="Times New Roman" w:cs="Times New Roman"/>
          <w:sz w:val="24"/>
          <w:szCs w:val="24"/>
        </w:rPr>
        <w:t xml:space="preserve"> м</w:t>
      </w:r>
      <w:r w:rsidR="00381F45" w:rsidRPr="00381F45">
        <w:rPr>
          <w:rFonts w:ascii="Times New Roman" w:hAnsi="Times New Roman" w:cs="Times New Roman"/>
          <w:sz w:val="24"/>
          <w:szCs w:val="24"/>
        </w:rPr>
        <w:t>атематическ</w:t>
      </w:r>
      <w:r w:rsidR="00381F45">
        <w:rPr>
          <w:rFonts w:ascii="Times New Roman" w:hAnsi="Times New Roman" w:cs="Times New Roman"/>
          <w:sz w:val="24"/>
          <w:szCs w:val="24"/>
        </w:rPr>
        <w:t>ой</w:t>
      </w:r>
      <w:r w:rsidR="00381F45" w:rsidRPr="00381F45">
        <w:rPr>
          <w:rFonts w:ascii="Times New Roman" w:hAnsi="Times New Roman" w:cs="Times New Roman"/>
          <w:sz w:val="24"/>
          <w:szCs w:val="24"/>
        </w:rPr>
        <w:t xml:space="preserve"> и общ</w:t>
      </w:r>
      <w:r w:rsidR="00381F45">
        <w:rPr>
          <w:rFonts w:ascii="Times New Roman" w:hAnsi="Times New Roman" w:cs="Times New Roman"/>
          <w:sz w:val="24"/>
          <w:szCs w:val="24"/>
        </w:rPr>
        <w:t>ей</w:t>
      </w:r>
      <w:r w:rsidR="00381F45" w:rsidRPr="00381F45">
        <w:rPr>
          <w:rFonts w:ascii="Times New Roman" w:hAnsi="Times New Roman" w:cs="Times New Roman"/>
          <w:sz w:val="24"/>
          <w:szCs w:val="24"/>
        </w:rPr>
        <w:t xml:space="preserve"> естественнонаучн</w:t>
      </w:r>
      <w:r w:rsidR="00381F45">
        <w:rPr>
          <w:rFonts w:ascii="Times New Roman" w:hAnsi="Times New Roman" w:cs="Times New Roman"/>
          <w:sz w:val="24"/>
          <w:szCs w:val="24"/>
        </w:rPr>
        <w:t>о</w:t>
      </w:r>
      <w:r w:rsidR="00381F45" w:rsidRPr="00381F45">
        <w:rPr>
          <w:rFonts w:ascii="Times New Roman" w:hAnsi="Times New Roman" w:cs="Times New Roman"/>
          <w:sz w:val="24"/>
          <w:szCs w:val="24"/>
        </w:rPr>
        <w:t xml:space="preserve">й </w:t>
      </w:r>
      <w:r w:rsidR="00381F45">
        <w:rPr>
          <w:rFonts w:ascii="Times New Roman" w:hAnsi="Times New Roman" w:cs="Times New Roman"/>
          <w:sz w:val="24"/>
          <w:szCs w:val="24"/>
        </w:rPr>
        <w:t xml:space="preserve">дисциплины, </w:t>
      </w:r>
      <w:r w:rsidRPr="00E76A5F">
        <w:rPr>
          <w:rFonts w:ascii="Times New Roman" w:hAnsi="Times New Roman" w:cs="Times New Roman"/>
          <w:sz w:val="24"/>
          <w:szCs w:val="24"/>
        </w:rPr>
        <w:t>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w:t>
      </w:r>
      <w:r w:rsidR="00381F45">
        <w:rPr>
          <w:rFonts w:ascii="Times New Roman" w:hAnsi="Times New Roman" w:cs="Times New Roman"/>
          <w:sz w:val="24"/>
          <w:szCs w:val="24"/>
        </w:rPr>
        <w:t>, МДК</w:t>
      </w:r>
      <w:r w:rsidRPr="00E76A5F">
        <w:rPr>
          <w:rFonts w:ascii="Times New Roman" w:hAnsi="Times New Roman" w:cs="Times New Roman"/>
          <w:sz w:val="24"/>
          <w:szCs w:val="24"/>
        </w:rPr>
        <w:t xml:space="preserve"> или профессионального модуля. </w:t>
      </w:r>
    </w:p>
    <w:p w14:paraId="3A6CA1F0" w14:textId="77777777" w:rsidR="008C13DE" w:rsidRDefault="008C13DE" w:rsidP="008C13DE">
      <w:pPr>
        <w:jc w:val="both"/>
        <w:rPr>
          <w:rFonts w:ascii="Times New Roman" w:hAnsi="Times New Roman"/>
        </w:rPr>
      </w:pPr>
      <w:r w:rsidRPr="00E76A5F">
        <w:rPr>
          <w:rFonts w:ascii="Times New Roman" w:hAnsi="Times New Roman"/>
        </w:rPr>
        <w:t>Промежуточная аттестация является основной формой контроля учебной работы обучающихся; ее методика позволяет оценива</w:t>
      </w:r>
      <w:r>
        <w:rPr>
          <w:rFonts w:ascii="Times New Roman" w:hAnsi="Times New Roman"/>
        </w:rPr>
        <w:t>ть</w:t>
      </w:r>
      <w:r w:rsidRPr="00E76A5F">
        <w:rPr>
          <w:rFonts w:ascii="Times New Roman" w:hAnsi="Times New Roman"/>
        </w:rPr>
        <w:t xml:space="preserve"> результаты учебной деятельности обучающегося за период прохождения дисциплины. </w:t>
      </w:r>
    </w:p>
    <w:p w14:paraId="748D3872" w14:textId="77777777" w:rsidR="008C13DE" w:rsidRPr="00E76A5F" w:rsidRDefault="008C13DE" w:rsidP="008C13DE">
      <w:pPr>
        <w:jc w:val="both"/>
        <w:rPr>
          <w:rFonts w:ascii="Times New Roman" w:hAnsi="Times New Roman"/>
        </w:rPr>
      </w:pPr>
      <w:r w:rsidRPr="00E76A5F">
        <w:rPr>
          <w:rFonts w:ascii="Times New Roman" w:hAnsi="Times New Roman"/>
        </w:rPr>
        <w:t>Промежуточная аттестация обеспечивает оперативное управление учебной деятельностью обучающегося и проводится с целью определения:</w:t>
      </w:r>
    </w:p>
    <w:p w14:paraId="68BB5975" w14:textId="77777777" w:rsidR="008C13DE" w:rsidRPr="00E76A5F" w:rsidRDefault="008C13DE" w:rsidP="00803261">
      <w:pPr>
        <w:numPr>
          <w:ilvl w:val="0"/>
          <w:numId w:val="4"/>
        </w:numPr>
        <w:jc w:val="both"/>
        <w:rPr>
          <w:rFonts w:ascii="Times New Roman" w:hAnsi="Times New Roman"/>
        </w:rPr>
      </w:pPr>
      <w:r w:rsidRPr="00E76A5F">
        <w:rPr>
          <w:rFonts w:ascii="Times New Roman" w:hAnsi="Times New Roman"/>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7663DB01" w14:textId="232589FD" w:rsidR="008C13DE" w:rsidRPr="00E76A5F" w:rsidRDefault="008C13DE" w:rsidP="00803261">
      <w:pPr>
        <w:numPr>
          <w:ilvl w:val="0"/>
          <w:numId w:val="4"/>
        </w:numPr>
        <w:jc w:val="both"/>
        <w:rPr>
          <w:rFonts w:ascii="Times New Roman" w:hAnsi="Times New Roman"/>
        </w:rPr>
      </w:pPr>
      <w:r w:rsidRPr="00E76A5F">
        <w:rPr>
          <w:rFonts w:ascii="Times New Roman" w:hAnsi="Times New Roman"/>
        </w:rPr>
        <w:t>полноты и прочности теоретических знаний по дисциплине  или ряду дисциплин;</w:t>
      </w:r>
    </w:p>
    <w:p w14:paraId="6FD5BF14" w14:textId="1B14942B" w:rsidR="008C13DE" w:rsidRPr="00E76A5F" w:rsidRDefault="008C13DE" w:rsidP="00803261">
      <w:pPr>
        <w:numPr>
          <w:ilvl w:val="0"/>
          <w:numId w:val="4"/>
        </w:numPr>
        <w:jc w:val="both"/>
        <w:rPr>
          <w:rFonts w:ascii="Times New Roman" w:hAnsi="Times New Roman"/>
        </w:rPr>
      </w:pPr>
      <w:r w:rsidRPr="00E76A5F">
        <w:rPr>
          <w:rFonts w:ascii="Times New Roman" w:hAnsi="Times New Roman"/>
        </w:rPr>
        <w:t xml:space="preserve">сформированности умений применять теоретические знания при решении практических задач и выполнении </w:t>
      </w:r>
      <w:r w:rsidR="00D83FDA">
        <w:rPr>
          <w:rFonts w:ascii="Times New Roman" w:hAnsi="Times New Roman"/>
        </w:rPr>
        <w:t>практических</w:t>
      </w:r>
      <w:r w:rsidRPr="00E76A5F">
        <w:rPr>
          <w:rFonts w:ascii="Times New Roman" w:hAnsi="Times New Roman"/>
        </w:rPr>
        <w:t xml:space="preserve"> работ;</w:t>
      </w:r>
    </w:p>
    <w:p w14:paraId="76105D12" w14:textId="77777777" w:rsidR="008C13DE" w:rsidRPr="00CB0186" w:rsidRDefault="008C13DE" w:rsidP="00803261">
      <w:pPr>
        <w:numPr>
          <w:ilvl w:val="0"/>
          <w:numId w:val="4"/>
        </w:numPr>
        <w:jc w:val="both"/>
        <w:rPr>
          <w:rFonts w:ascii="Times New Roman" w:hAnsi="Times New Roman"/>
        </w:rPr>
      </w:pPr>
      <w:r w:rsidRPr="00E76A5F">
        <w:rPr>
          <w:rFonts w:ascii="Times New Roman" w:hAnsi="Times New Roman"/>
        </w:rPr>
        <w:t>наличия умений самостоятельной работы с учебной литературой.</w:t>
      </w:r>
    </w:p>
    <w:p w14:paraId="6CCF70A6" w14:textId="77777777" w:rsidR="008C13DE" w:rsidRPr="00497B5A" w:rsidRDefault="008C13DE" w:rsidP="008C13DE">
      <w:pPr>
        <w:jc w:val="both"/>
        <w:rPr>
          <w:rFonts w:ascii="Times New Roman" w:hAnsi="Times New Roman"/>
        </w:rPr>
      </w:pPr>
      <w:r w:rsidRPr="00497B5A">
        <w:rPr>
          <w:rFonts w:ascii="Times New Roman" w:hAnsi="Times New Roman"/>
        </w:rPr>
        <w:t xml:space="preserve">В учебном году установлено </w:t>
      </w:r>
      <w:r w:rsidRPr="00497B5A">
        <w:rPr>
          <w:rFonts w:ascii="Times New Roman" w:hAnsi="Times New Roman"/>
          <w:b/>
        </w:rPr>
        <w:t>не более 8 экзаменов и 10 зачетов</w:t>
      </w:r>
      <w:r w:rsidRPr="00497B5A">
        <w:rPr>
          <w:rFonts w:ascii="Times New Roman" w:hAnsi="Times New Roman"/>
        </w:rPr>
        <w:t xml:space="preserve"> (без учета физической культуры). </w:t>
      </w:r>
    </w:p>
    <w:p w14:paraId="6D218CE8" w14:textId="4C034FDD" w:rsidR="008C13DE" w:rsidRPr="00497B5A" w:rsidRDefault="008C13DE" w:rsidP="008C13DE">
      <w:pPr>
        <w:jc w:val="both"/>
        <w:rPr>
          <w:rFonts w:ascii="Times New Roman" w:hAnsi="Times New Roman"/>
        </w:rPr>
      </w:pPr>
      <w:r w:rsidRPr="00497B5A">
        <w:rPr>
          <w:rFonts w:ascii="Times New Roman" w:hAnsi="Times New Roman"/>
        </w:rPr>
        <w:t xml:space="preserve">Каждая дидактическая единица </w:t>
      </w:r>
      <w:r w:rsidR="009A2422">
        <w:rPr>
          <w:rFonts w:ascii="Times New Roman" w:hAnsi="Times New Roman"/>
          <w:color w:val="auto"/>
        </w:rPr>
        <w:t>учебного плана</w:t>
      </w:r>
      <w:r w:rsidRPr="00497B5A">
        <w:rPr>
          <w:rFonts w:ascii="Times New Roman" w:hAnsi="Times New Roman"/>
        </w:rPr>
        <w:t xml:space="preserve"> заканчивается контрольной точкой экзамен, зачет </w:t>
      </w:r>
      <w:r w:rsidRPr="00497B5A">
        <w:rPr>
          <w:rFonts w:ascii="Times New Roman" w:eastAsia="Arial" w:hAnsi="Times New Roman" w:cs="Times New Roman"/>
          <w:color w:val="auto"/>
          <w:lang w:eastAsia="ar-SA"/>
        </w:rPr>
        <w:t xml:space="preserve">(в том числе зачет с оценкой (дифференцированный) и комплексный зачет </w:t>
      </w:r>
      <w:r w:rsidRPr="00497B5A">
        <w:rPr>
          <w:rFonts w:ascii="Times New Roman" w:eastAsia="Arial" w:hAnsi="Times New Roman" w:cs="Times New Roman"/>
          <w:color w:val="auto"/>
          <w:lang w:eastAsia="ar-SA"/>
        </w:rPr>
        <w:lastRenderedPageBreak/>
        <w:t xml:space="preserve">по нескольким дисциплинам). </w:t>
      </w:r>
      <w:r w:rsidRPr="00497B5A">
        <w:rPr>
          <w:rFonts w:ascii="Times New Roman" w:hAnsi="Times New Roman"/>
        </w:rPr>
        <w:t xml:space="preserve">Зачет предусмотрен по тем УД, которые согласно </w:t>
      </w:r>
      <w:r w:rsidR="009A2422">
        <w:rPr>
          <w:rFonts w:ascii="Times New Roman" w:hAnsi="Times New Roman"/>
        </w:rPr>
        <w:t>учебного плана</w:t>
      </w:r>
      <w:r w:rsidRPr="00497B5A">
        <w:rPr>
          <w:rFonts w:ascii="Times New Roman" w:hAnsi="Times New Roman"/>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3B27A32E" w14:textId="77777777" w:rsidR="008C13DE" w:rsidRPr="00497B5A" w:rsidRDefault="008C13DE" w:rsidP="008C13DE">
      <w:pPr>
        <w:jc w:val="both"/>
        <w:rPr>
          <w:rFonts w:ascii="Times New Roman" w:hAnsi="Times New Roman"/>
        </w:rPr>
      </w:pPr>
      <w:r w:rsidRPr="00497B5A">
        <w:rPr>
          <w:rFonts w:ascii="Times New Roman" w:hAnsi="Times New Roman"/>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497B5A">
        <w:rPr>
          <w:rFonts w:ascii="Times New Roman" w:hAnsi="Times New Roman"/>
          <w:b/>
        </w:rPr>
        <w:t>«зачет/незачет».</w:t>
      </w:r>
    </w:p>
    <w:p w14:paraId="7AAC0222" w14:textId="5372CB90" w:rsidR="008C13DE" w:rsidRPr="00497B5A" w:rsidRDefault="008C13DE" w:rsidP="008C13DE">
      <w:pPr>
        <w:jc w:val="both"/>
        <w:rPr>
          <w:rFonts w:ascii="Times New Roman" w:hAnsi="Times New Roman"/>
        </w:rPr>
      </w:pPr>
      <w:r w:rsidRPr="00497B5A">
        <w:rPr>
          <w:rFonts w:ascii="Times New Roman" w:eastAsia="Arial" w:hAnsi="Times New Roman"/>
          <w:lang w:eastAsia="ar-SA"/>
        </w:rPr>
        <w:t xml:space="preserve">При </w:t>
      </w:r>
      <w:r w:rsidRPr="00497B5A">
        <w:rPr>
          <w:rFonts w:ascii="Times New Roman" w:hAnsi="Times New Roman"/>
        </w:rPr>
        <w:t>планировании промежуточной аттестации в форме экзамена,</w:t>
      </w:r>
      <w:r w:rsidRPr="00497B5A">
        <w:rPr>
          <w:rFonts w:ascii="Times New Roman" w:eastAsia="Arial" w:hAnsi="Times New Roman"/>
          <w:lang w:eastAsia="ar-SA"/>
        </w:rPr>
        <w:t xml:space="preserve"> должен быть определен </w:t>
      </w:r>
      <w:r w:rsidRPr="00497B5A">
        <w:rPr>
          <w:rFonts w:ascii="Times New Roman" w:hAnsi="Times New Roman"/>
        </w:rPr>
        <w:t>день, освобожденный от других форм учебной нагрузки.</w:t>
      </w:r>
      <w:r w:rsidRPr="00497B5A">
        <w:rPr>
          <w:rFonts w:eastAsia="Arial"/>
          <w:lang w:eastAsia="ar-SA"/>
        </w:rPr>
        <w:t xml:space="preserve"> </w:t>
      </w:r>
      <w:r w:rsidRPr="00497B5A">
        <w:rPr>
          <w:rFonts w:ascii="Times New Roman" w:hAnsi="Times New Roman"/>
        </w:rPr>
        <w:t>Конкретные формы и процедуры текущего контроля знаний, промежуточной аттестации по каждой дисциплине</w:t>
      </w:r>
      <w:r w:rsidR="00381F45">
        <w:rPr>
          <w:rFonts w:ascii="Times New Roman" w:hAnsi="Times New Roman"/>
        </w:rPr>
        <w:t>, МДК</w:t>
      </w:r>
      <w:r w:rsidRPr="00497B5A">
        <w:rPr>
          <w:rFonts w:ascii="Times New Roman" w:hAnsi="Times New Roman"/>
        </w:rPr>
        <w:t xml:space="preserve">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33DADE2B" w14:textId="77777777" w:rsidR="008C13DE" w:rsidRPr="00497B5A" w:rsidRDefault="008C13DE" w:rsidP="008C13DE">
      <w:pPr>
        <w:jc w:val="both"/>
        <w:rPr>
          <w:rFonts w:ascii="Times New Roman" w:hAnsi="Times New Roman"/>
        </w:rPr>
      </w:pPr>
      <w:r w:rsidRPr="00497B5A">
        <w:rPr>
          <w:rFonts w:ascii="Times New Roman" w:hAnsi="Times New Roman"/>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6E89EF5C" w14:textId="77777777" w:rsidR="00CB0186" w:rsidRDefault="00DB3AE3" w:rsidP="00CB0186">
      <w:pPr>
        <w:rPr>
          <w:rFonts w:ascii="Times New Roman" w:hAnsi="Times New Roman" w:cs="Times New Roman"/>
          <w:b/>
          <w:bCs/>
        </w:rPr>
      </w:pPr>
      <w:r>
        <w:rPr>
          <w:rFonts w:ascii="Times New Roman" w:hAnsi="Times New Roman" w:cs="Times New Roman"/>
          <w:b/>
          <w:bCs/>
        </w:rPr>
        <w:t>7</w:t>
      </w:r>
      <w:r w:rsidR="00CB0186">
        <w:rPr>
          <w:rFonts w:ascii="Times New Roman" w:hAnsi="Times New Roman" w:cs="Times New Roman"/>
          <w:b/>
          <w:bCs/>
        </w:rPr>
        <w:t>.2 Фонды оценочных средств</w:t>
      </w:r>
    </w:p>
    <w:p w14:paraId="3CB09129" w14:textId="0B2B2079" w:rsidR="00CB0186" w:rsidRDefault="00CB0186" w:rsidP="00CB0186">
      <w:pPr>
        <w:rPr>
          <w:rFonts w:ascii="Times New Roman" w:hAnsi="Times New Roman"/>
        </w:rPr>
      </w:pPr>
      <w:r w:rsidRPr="00E76A5F">
        <w:rPr>
          <w:rFonts w:ascii="Times New Roman" w:hAnsi="Times New Roman"/>
        </w:rPr>
        <w:t>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w:t>
      </w:r>
      <w:r w:rsidR="00D83FDA">
        <w:rPr>
          <w:rFonts w:ascii="Times New Roman" w:hAnsi="Times New Roman"/>
        </w:rPr>
        <w:t xml:space="preserve">, ежегодно до 01 июля учебного года предшествующего их реализации и хранятся в отделении методического обеспечения учебного процесса. </w:t>
      </w:r>
    </w:p>
    <w:p w14:paraId="5CBDABBB" w14:textId="77777777" w:rsidR="008C13DE" w:rsidRPr="00CB0186" w:rsidRDefault="008C13DE" w:rsidP="008C13DE">
      <w:pPr>
        <w:rPr>
          <w:rFonts w:ascii="Times New Roman" w:hAnsi="Times New Roman"/>
          <w:b/>
        </w:rPr>
      </w:pPr>
      <w:r>
        <w:rPr>
          <w:rFonts w:ascii="Times New Roman" w:hAnsi="Times New Roman"/>
          <w:b/>
        </w:rPr>
        <w:t>7</w:t>
      </w:r>
      <w:r w:rsidRPr="00CB0186">
        <w:rPr>
          <w:rFonts w:ascii="Times New Roman" w:hAnsi="Times New Roman"/>
          <w:b/>
        </w:rPr>
        <w:t>.3 Организация государственной (итоговой) атт</w:t>
      </w:r>
      <w:r>
        <w:rPr>
          <w:rFonts w:ascii="Times New Roman" w:hAnsi="Times New Roman"/>
          <w:b/>
        </w:rPr>
        <w:t>е</w:t>
      </w:r>
      <w:r w:rsidRPr="00CB0186">
        <w:rPr>
          <w:rFonts w:ascii="Times New Roman" w:hAnsi="Times New Roman"/>
          <w:b/>
        </w:rPr>
        <w:t>стации</w:t>
      </w:r>
    </w:p>
    <w:p w14:paraId="73721CF7" w14:textId="77777777" w:rsidR="00103CD7" w:rsidRPr="00103CD7" w:rsidRDefault="00103CD7" w:rsidP="00103CD7">
      <w:pPr>
        <w:jc w:val="both"/>
        <w:rPr>
          <w:rFonts w:ascii="Times New Roman" w:hAnsi="Times New Roman"/>
        </w:rPr>
      </w:pPr>
      <w:r w:rsidRPr="00103CD7">
        <w:rPr>
          <w:rFonts w:ascii="Times New Roman" w:hAnsi="Times New Roman"/>
        </w:rPr>
        <w:t>Государственная итоговая аттестация проводится в форме демонстрационного экзамена и защиты дипломного проекта (работы).</w:t>
      </w:r>
    </w:p>
    <w:p w14:paraId="7BCE2F7B" w14:textId="77777777" w:rsidR="00103CD7" w:rsidRPr="00103CD7" w:rsidRDefault="00103CD7" w:rsidP="00103CD7">
      <w:pPr>
        <w:jc w:val="both"/>
        <w:rPr>
          <w:rFonts w:ascii="Times New Roman" w:hAnsi="Times New Roman"/>
        </w:rPr>
      </w:pPr>
      <w:r w:rsidRPr="00103CD7">
        <w:rPr>
          <w:rFonts w:ascii="Times New Roman" w:hAnsi="Times New Roman"/>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30007659" w14:textId="77777777" w:rsidR="00103CD7" w:rsidRPr="00103CD7" w:rsidRDefault="00103CD7" w:rsidP="00103CD7">
      <w:pPr>
        <w:jc w:val="both"/>
        <w:rPr>
          <w:rFonts w:ascii="Times New Roman" w:hAnsi="Times New Roman"/>
        </w:rPr>
      </w:pPr>
      <w:r w:rsidRPr="00103CD7">
        <w:rPr>
          <w:rFonts w:ascii="Times New Roman" w:hAnsi="Times New Roman"/>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1CC90721" w14:textId="77777777" w:rsidR="00103CD7" w:rsidRPr="00103CD7" w:rsidRDefault="00103CD7" w:rsidP="00103CD7">
      <w:pPr>
        <w:jc w:val="both"/>
        <w:rPr>
          <w:rFonts w:ascii="Times New Roman" w:hAnsi="Times New Roman"/>
        </w:rPr>
      </w:pPr>
      <w:r w:rsidRPr="00103CD7">
        <w:rPr>
          <w:rFonts w:ascii="Times New Roman" w:hAnsi="Times New Roman"/>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67234BD0" w14:textId="77777777" w:rsidR="00103CD7" w:rsidRPr="00103CD7" w:rsidRDefault="00103CD7" w:rsidP="00103CD7">
      <w:pPr>
        <w:jc w:val="both"/>
        <w:rPr>
          <w:rFonts w:ascii="Times New Roman" w:hAnsi="Times New Roman"/>
        </w:rPr>
      </w:pPr>
      <w:r w:rsidRPr="00103CD7">
        <w:rPr>
          <w:rFonts w:ascii="Times New Roman" w:hAnsi="Times New Roman"/>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502047B3" w14:textId="77777777" w:rsidR="00103CD7" w:rsidRPr="00103CD7" w:rsidRDefault="00103CD7" w:rsidP="00103CD7">
      <w:pPr>
        <w:jc w:val="both"/>
        <w:rPr>
          <w:rFonts w:ascii="Times New Roman" w:hAnsi="Times New Roman"/>
        </w:rPr>
      </w:pPr>
      <w:r w:rsidRPr="00103CD7">
        <w:rPr>
          <w:rFonts w:ascii="Times New Roman" w:hAnsi="Times New Roman"/>
        </w:rPr>
        <w:lastRenderedPageBreak/>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119D7FF0" w14:textId="7E0915C0" w:rsidR="00103CD7" w:rsidRDefault="00103CD7" w:rsidP="00103CD7">
      <w:pPr>
        <w:jc w:val="both"/>
        <w:rPr>
          <w:rFonts w:ascii="Times New Roman" w:hAnsi="Times New Roman"/>
        </w:rPr>
      </w:pPr>
      <w:r w:rsidRPr="00103CD7">
        <w:rPr>
          <w:rFonts w:ascii="Times New Roman" w:hAnsi="Times New Roman"/>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r w:rsidR="00381F45">
        <w:rPr>
          <w:rFonts w:ascii="Times New Roman" w:hAnsi="Times New Roman"/>
        </w:rPr>
        <w:t>.</w:t>
      </w:r>
    </w:p>
    <w:p w14:paraId="6241D288" w14:textId="2AB47A64" w:rsidR="008C13DE" w:rsidRDefault="008C13DE" w:rsidP="008C13DE">
      <w:pPr>
        <w:jc w:val="both"/>
        <w:rPr>
          <w:rFonts w:ascii="Times New Roman" w:hAnsi="Times New Roman"/>
        </w:rPr>
      </w:pPr>
      <w:r>
        <w:rPr>
          <w:rFonts w:ascii="Times New Roman" w:hAnsi="Times New Roman"/>
        </w:rPr>
        <w:t xml:space="preserve">Для организации </w:t>
      </w:r>
      <w:r w:rsidRPr="00CB0186">
        <w:rPr>
          <w:rFonts w:ascii="Times New Roman" w:hAnsi="Times New Roman"/>
        </w:rPr>
        <w:t>государственной (итоговой) аттестации</w:t>
      </w:r>
      <w:r>
        <w:rPr>
          <w:rFonts w:ascii="Times New Roman" w:hAnsi="Times New Roman"/>
        </w:rPr>
        <w:t xml:space="preserve"> разрабатывается Программа </w:t>
      </w:r>
      <w:r w:rsidRPr="00CB0186">
        <w:rPr>
          <w:rFonts w:ascii="Times New Roman" w:hAnsi="Times New Roman"/>
        </w:rPr>
        <w:t>государственной (итоговой) аттестации</w:t>
      </w:r>
      <w:r>
        <w:rPr>
          <w:rFonts w:ascii="Times New Roman" w:hAnsi="Times New Roman"/>
        </w:rPr>
        <w:t xml:space="preserve"> </w:t>
      </w:r>
    </w:p>
    <w:p w14:paraId="1236A787" w14:textId="4988A470" w:rsidR="000E32C0" w:rsidRPr="000E32C0" w:rsidRDefault="00DB3AE3" w:rsidP="000E32C0">
      <w:pPr>
        <w:jc w:val="center"/>
        <w:rPr>
          <w:rFonts w:ascii="Times New Roman" w:hAnsi="Times New Roman"/>
          <w:b/>
          <w:color w:val="FF0000"/>
        </w:rPr>
      </w:pPr>
      <w:r>
        <w:rPr>
          <w:rFonts w:ascii="Times New Roman" w:hAnsi="Times New Roman"/>
          <w:b/>
        </w:rPr>
        <w:t>8.</w:t>
      </w:r>
      <w:r w:rsidR="000E32C0" w:rsidRPr="000E32C0">
        <w:rPr>
          <w:rFonts w:ascii="Times New Roman" w:hAnsi="Times New Roman"/>
          <w:b/>
        </w:rPr>
        <w:t xml:space="preserve"> ТРЕБОВАНИЯ К УСЛОВИЯМ РЕАЛИЗАЦИИ ОПОП</w:t>
      </w:r>
      <w:r w:rsidR="008A2540">
        <w:rPr>
          <w:rFonts w:ascii="Times New Roman" w:hAnsi="Times New Roman"/>
          <w:b/>
        </w:rPr>
        <w:t xml:space="preserve"> СПО</w:t>
      </w:r>
    </w:p>
    <w:p w14:paraId="1ADB5B41" w14:textId="686F5642" w:rsidR="008C13DE" w:rsidRDefault="008C13DE" w:rsidP="008C13DE">
      <w:pPr>
        <w:rPr>
          <w:rFonts w:ascii="Times New Roman" w:hAnsi="Times New Roman" w:cs="Times New Roman"/>
          <w:b/>
          <w:bCs/>
        </w:rPr>
      </w:pPr>
      <w:r>
        <w:rPr>
          <w:rFonts w:ascii="Times New Roman" w:hAnsi="Times New Roman" w:cs="Times New Roman"/>
          <w:b/>
          <w:bCs/>
        </w:rPr>
        <w:t xml:space="preserve">8.1 Кадровое обеспечение </w:t>
      </w:r>
    </w:p>
    <w:p w14:paraId="155FAB57"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Реализация образовательной программы обеспечивается педагогическими</w:t>
      </w:r>
    </w:p>
    <w:p w14:paraId="4585EFC6" w14:textId="5401A2D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 xml:space="preserve">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7C4E9E" w:rsidRPr="007C4E9E">
        <w:rPr>
          <w:rFonts w:ascii="Times New Roman" w:eastAsia="Times New Roman" w:hAnsi="Times New Roman" w:cs="Times New Roman"/>
        </w:rPr>
        <w:t>0</w:t>
      </w:r>
      <w:r w:rsidR="00B54BFF">
        <w:rPr>
          <w:rFonts w:ascii="Times New Roman" w:eastAsia="Times New Roman" w:hAnsi="Times New Roman" w:cs="Times New Roman"/>
        </w:rPr>
        <w:t>2</w:t>
      </w:r>
      <w:r w:rsidR="007C4E9E" w:rsidRPr="007C4E9E">
        <w:rPr>
          <w:rFonts w:ascii="Times New Roman" w:eastAsia="Times New Roman" w:hAnsi="Times New Roman" w:cs="Times New Roman"/>
        </w:rPr>
        <w:t xml:space="preserve"> </w:t>
      </w:r>
      <w:r w:rsidR="00B54BFF">
        <w:rPr>
          <w:rFonts w:ascii="Times New Roman" w:eastAsia="Times New Roman" w:hAnsi="Times New Roman" w:cs="Times New Roman"/>
        </w:rPr>
        <w:t>Здравоохранение</w:t>
      </w:r>
      <w:r w:rsidRPr="00B664E2">
        <w:rPr>
          <w:rFonts w:ascii="Times New Roman" w:eastAsia="Times New Roman" w:hAnsi="Times New Roman" w:cs="Times New Roman"/>
        </w:rPr>
        <w:t>, и</w:t>
      </w:r>
      <w:r w:rsidR="007C4E9E">
        <w:rPr>
          <w:rFonts w:ascii="Times New Roman" w:eastAsia="Times New Roman" w:hAnsi="Times New Roman" w:cs="Times New Roman"/>
        </w:rPr>
        <w:t xml:space="preserve"> </w:t>
      </w:r>
      <w:r w:rsidRPr="00B664E2">
        <w:rPr>
          <w:rFonts w:ascii="Times New Roman" w:eastAsia="Times New Roman" w:hAnsi="Times New Roman" w:cs="Times New Roman"/>
        </w:rPr>
        <w:t>имеющими стаж работы в данной профессиональной области не менее трех лет.</w:t>
      </w:r>
    </w:p>
    <w:p w14:paraId="3E4C4FDA"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 xml:space="preserve">Квалификация педагогических работников образовательной организации </w:t>
      </w:r>
    </w:p>
    <w:p w14:paraId="10A03EA2"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отвечает квалификационным требованиям, указанным в квалификационных справочниках и (или) профессиональных стандартах (при наличии).</w:t>
      </w:r>
    </w:p>
    <w:p w14:paraId="6E8F778F"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Работники, привлекаемые к реализации образовательной программы, получают</w:t>
      </w:r>
    </w:p>
    <w:p w14:paraId="10EA9752"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2BBEDB3" w14:textId="77777777" w:rsidR="00B664E2" w:rsidRP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Доля педагогических работников (в приведенных к целочисленным значениям ставок),</w:t>
      </w:r>
    </w:p>
    <w:p w14:paraId="0D949E46" w14:textId="77777777" w:rsidR="00B664E2" w:rsidRDefault="00B664E2" w:rsidP="00B664E2">
      <w:pPr>
        <w:rPr>
          <w:rFonts w:ascii="Times New Roman" w:eastAsia="Times New Roman" w:hAnsi="Times New Roman" w:cs="Times New Roman"/>
        </w:rPr>
      </w:pPr>
      <w:r w:rsidRPr="00B664E2">
        <w:rPr>
          <w:rFonts w:ascii="Times New Roman" w:eastAsia="Times New Roman" w:hAnsi="Times New Roman" w:cs="Times New Roman"/>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725BDEDC" w14:textId="58960041" w:rsidR="008C13DE" w:rsidRDefault="008C13DE" w:rsidP="00B664E2">
      <w:pPr>
        <w:rPr>
          <w:rFonts w:ascii="Times New Roman" w:hAnsi="Times New Roman" w:cs="Times New Roman"/>
          <w:b/>
          <w:bCs/>
        </w:rPr>
      </w:pPr>
      <w:r>
        <w:rPr>
          <w:rFonts w:ascii="Times New Roman" w:hAnsi="Times New Roman" w:cs="Times New Roman"/>
          <w:b/>
          <w:bCs/>
        </w:rPr>
        <w:t>8.</w:t>
      </w:r>
      <w:r w:rsidR="00B147C1">
        <w:rPr>
          <w:rFonts w:ascii="Times New Roman" w:hAnsi="Times New Roman" w:cs="Times New Roman"/>
          <w:b/>
          <w:bCs/>
        </w:rPr>
        <w:t>2</w:t>
      </w:r>
      <w:r>
        <w:rPr>
          <w:rFonts w:ascii="Times New Roman" w:hAnsi="Times New Roman" w:cs="Times New Roman"/>
          <w:b/>
          <w:bCs/>
        </w:rPr>
        <w:t xml:space="preserve"> Учебно-методическое и информационное обеспечение образовательного процесса</w:t>
      </w:r>
    </w:p>
    <w:p w14:paraId="49818C37" w14:textId="7FD3844F" w:rsidR="008C13DE" w:rsidRPr="009954D8" w:rsidRDefault="008C13DE" w:rsidP="008C13DE">
      <w:pPr>
        <w:rPr>
          <w:rFonts w:ascii="Times New Roman" w:hAnsi="Times New Roman" w:cs="Times New Roman"/>
        </w:rPr>
      </w:pPr>
      <w:r w:rsidRPr="009954D8">
        <w:rPr>
          <w:rFonts w:ascii="Times New Roman" w:hAnsi="Times New Roman" w:cs="Times New Roman"/>
        </w:rPr>
        <w:t xml:space="preserve">Реализация ППССЗ </w:t>
      </w:r>
      <w:r>
        <w:rPr>
          <w:rFonts w:ascii="Times New Roman" w:hAnsi="Times New Roman" w:cs="Times New Roman"/>
        </w:rPr>
        <w:t>обеспечена</w:t>
      </w:r>
      <w:r w:rsidRPr="009954D8">
        <w:rPr>
          <w:rFonts w:ascii="Times New Roman" w:hAnsi="Times New Roman" w:cs="Times New Roman"/>
        </w:rPr>
        <w:t xml:space="preserve"> доступом каждого обучающегося к базам данных и библиотечным фондам, формируемым по полному перечню дисциплин (модулей) ПП</w:t>
      </w:r>
      <w:r w:rsidR="009972D2">
        <w:rPr>
          <w:rFonts w:ascii="Times New Roman" w:hAnsi="Times New Roman" w:cs="Times New Roman"/>
        </w:rPr>
        <w:t>С</w:t>
      </w:r>
      <w:r w:rsidRPr="009954D8">
        <w:rPr>
          <w:rFonts w:ascii="Times New Roman" w:hAnsi="Times New Roman" w:cs="Times New Roman"/>
        </w:rPr>
        <w:t>СЗ. Во время самостоятельной подготовки обучающиеся обеспечены доступом к сети Интернет.</w:t>
      </w:r>
    </w:p>
    <w:p w14:paraId="349F3B16"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Библиотечный фонд образовательной организации укомплектован</w:t>
      </w:r>
    </w:p>
    <w:p w14:paraId="5BAA943B"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3A058216"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В случае наличия электронной информационно-образовательной среды допускается</w:t>
      </w:r>
    </w:p>
    <w:p w14:paraId="005C59FE"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71F50A23"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Обучающимся обеспечен доступ (удаленный доступ), в том числе в случае</w:t>
      </w:r>
    </w:p>
    <w:p w14:paraId="6092C8A4"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lastRenderedPageBreak/>
        <w:t>применения электронного обучения, дистанционных образовательных технологий,</w:t>
      </w:r>
    </w:p>
    <w:p w14:paraId="7A282167"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709666D9"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Образовательная программа обеспечена учебно-методической</w:t>
      </w:r>
    </w:p>
    <w:p w14:paraId="54F48B8A"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449A1EF3"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Обучающиеся инвалиды и лица с ограниченными возможностями здоровья</w:t>
      </w:r>
    </w:p>
    <w:p w14:paraId="67A226BE" w14:textId="77777777" w:rsidR="00B664E2" w:rsidRPr="00B664E2" w:rsidRDefault="00B664E2" w:rsidP="00B664E2">
      <w:pPr>
        <w:rPr>
          <w:rFonts w:ascii="Times New Roman" w:hAnsi="Times New Roman" w:cs="Times New Roman"/>
        </w:rPr>
      </w:pPr>
      <w:r w:rsidRPr="00B664E2">
        <w:rPr>
          <w:rFonts w:ascii="Times New Roman" w:hAnsi="Times New Roman" w:cs="Times New Roman"/>
        </w:rPr>
        <w:t>обеспечены печатными и (или) электронными учебными изданиями,</w:t>
      </w:r>
    </w:p>
    <w:p w14:paraId="178F6510" w14:textId="77777777" w:rsidR="00B664E2" w:rsidRDefault="00B664E2" w:rsidP="00B664E2">
      <w:pPr>
        <w:rPr>
          <w:rFonts w:ascii="Times New Roman" w:hAnsi="Times New Roman" w:cs="Times New Roman"/>
        </w:rPr>
      </w:pPr>
      <w:r w:rsidRPr="00B664E2">
        <w:rPr>
          <w:rFonts w:ascii="Times New Roman" w:hAnsi="Times New Roman" w:cs="Times New Roman"/>
        </w:rPr>
        <w:t>адаптированными при необходимости для обучения указанных обучающихся.</w:t>
      </w:r>
    </w:p>
    <w:p w14:paraId="7E6CAB98" w14:textId="77777777" w:rsidR="006A6BC0" w:rsidRDefault="006A6BC0" w:rsidP="00B664E2">
      <w:pPr>
        <w:rPr>
          <w:rFonts w:ascii="Times New Roman" w:hAnsi="Times New Roman" w:cs="Times New Roman"/>
          <w:b/>
        </w:rPr>
      </w:pPr>
    </w:p>
    <w:p w14:paraId="5A00C5ED" w14:textId="77777777" w:rsidR="006A6BC0" w:rsidRDefault="006A6BC0" w:rsidP="00B664E2">
      <w:pPr>
        <w:rPr>
          <w:rFonts w:ascii="Times New Roman" w:hAnsi="Times New Roman" w:cs="Times New Roman"/>
          <w:b/>
        </w:rPr>
      </w:pPr>
    </w:p>
    <w:p w14:paraId="68361487" w14:textId="29FFEBAB" w:rsidR="008C13DE" w:rsidRDefault="008C13DE" w:rsidP="00B664E2">
      <w:pPr>
        <w:rPr>
          <w:rFonts w:ascii="Times New Roman" w:hAnsi="Times New Roman" w:cs="Times New Roman"/>
          <w:b/>
        </w:rPr>
      </w:pPr>
      <w:r>
        <w:rPr>
          <w:rFonts w:ascii="Times New Roman" w:hAnsi="Times New Roman" w:cs="Times New Roman"/>
          <w:b/>
        </w:rPr>
        <w:t>8.</w:t>
      </w:r>
      <w:r w:rsidR="00B147C1">
        <w:rPr>
          <w:rFonts w:ascii="Times New Roman" w:hAnsi="Times New Roman" w:cs="Times New Roman"/>
          <w:b/>
        </w:rPr>
        <w:t>3</w:t>
      </w:r>
      <w:r>
        <w:rPr>
          <w:rFonts w:ascii="Times New Roman" w:hAnsi="Times New Roman" w:cs="Times New Roman"/>
          <w:b/>
        </w:rPr>
        <w:t xml:space="preserve"> Материально- техническое обеспечение</w:t>
      </w:r>
      <w:r w:rsidR="00B147C1">
        <w:rPr>
          <w:rFonts w:ascii="Times New Roman" w:hAnsi="Times New Roman" w:cs="Times New Roman"/>
          <w:b/>
        </w:rPr>
        <w:t xml:space="preserve"> учебного процесса</w:t>
      </w:r>
    </w:p>
    <w:p w14:paraId="7DBE7547" w14:textId="1A5770A2" w:rsidR="008C13DE" w:rsidRPr="00B331C8" w:rsidRDefault="008C13DE" w:rsidP="008C13DE">
      <w:pPr>
        <w:rPr>
          <w:rFonts w:ascii="Times New Roman" w:hAnsi="Times New Roman" w:cs="Times New Roman"/>
        </w:rPr>
      </w:pPr>
      <w:r w:rsidRPr="00B331C8">
        <w:rPr>
          <w:rFonts w:ascii="Times New Roman" w:hAnsi="Times New Roman" w:cs="Times New Roman"/>
        </w:rPr>
        <w:t xml:space="preserve">Для реализации ОПОП по специальности </w:t>
      </w:r>
      <w:r w:rsidR="00B54BFF" w:rsidRPr="00B54BFF">
        <w:rPr>
          <w:rFonts w:ascii="Times New Roman" w:hAnsi="Times New Roman"/>
          <w:b/>
          <w:bCs/>
        </w:rPr>
        <w:t xml:space="preserve">34.02.01 Сестринское дело </w:t>
      </w:r>
      <w:r w:rsidRPr="00B331C8">
        <w:rPr>
          <w:rFonts w:ascii="Times New Roman" w:hAnsi="Times New Roman" w:cs="Times New Roman"/>
        </w:rPr>
        <w:t>создана материально-техническая база, обеспечивающая проведение всех видов дисциплинарной и междисциплинарной подг</w:t>
      </w:r>
      <w:r>
        <w:rPr>
          <w:rFonts w:ascii="Times New Roman" w:hAnsi="Times New Roman" w:cs="Times New Roman"/>
        </w:rPr>
        <w:t>отовки, практиче</w:t>
      </w:r>
      <w:r w:rsidRPr="00B331C8">
        <w:rPr>
          <w:rFonts w:ascii="Times New Roman" w:hAnsi="Times New Roman" w:cs="Times New Roman"/>
        </w:rPr>
        <w:t xml:space="preserve">ской и научно-исследовательской работы обучающихся, предусмотренных учебным планом </w:t>
      </w:r>
      <w:r>
        <w:rPr>
          <w:rFonts w:ascii="Times New Roman" w:hAnsi="Times New Roman" w:cs="Times New Roman"/>
        </w:rPr>
        <w:t>Колледжа</w:t>
      </w:r>
      <w:r w:rsidRPr="00B331C8">
        <w:rPr>
          <w:rFonts w:ascii="Times New Roman" w:hAnsi="Times New Roman" w:cs="Times New Roman"/>
        </w:rPr>
        <w:t xml:space="preserve">, и соответствующей </w:t>
      </w:r>
      <w:r>
        <w:rPr>
          <w:rFonts w:ascii="Times New Roman" w:hAnsi="Times New Roman" w:cs="Times New Roman"/>
        </w:rPr>
        <w:t xml:space="preserve">действующим санитарным и противопожарным правилам и нормам (Приложение </w:t>
      </w:r>
      <w:r w:rsidR="002916E7">
        <w:rPr>
          <w:rFonts w:ascii="Times New Roman" w:hAnsi="Times New Roman" w:cs="Times New Roman"/>
        </w:rPr>
        <w:t>5</w:t>
      </w:r>
      <w:r>
        <w:rPr>
          <w:rFonts w:ascii="Times New Roman" w:hAnsi="Times New Roman" w:cs="Times New Roman"/>
        </w:rPr>
        <w:t>)</w:t>
      </w:r>
    </w:p>
    <w:p w14:paraId="0EA616C3" w14:textId="7EE30C02" w:rsidR="00495A92" w:rsidRDefault="00DB3AE3" w:rsidP="009954D8">
      <w:pPr>
        <w:rPr>
          <w:rFonts w:ascii="Times New Roman" w:hAnsi="Times New Roman" w:cs="Times New Roman"/>
          <w:b/>
        </w:rPr>
      </w:pPr>
      <w:r>
        <w:rPr>
          <w:rFonts w:ascii="Times New Roman" w:hAnsi="Times New Roman" w:cs="Times New Roman"/>
          <w:b/>
        </w:rPr>
        <w:t>8</w:t>
      </w:r>
      <w:r w:rsidR="00495A92" w:rsidRPr="00495A92">
        <w:rPr>
          <w:rFonts w:ascii="Times New Roman" w:hAnsi="Times New Roman" w:cs="Times New Roman"/>
          <w:b/>
        </w:rPr>
        <w:t>.</w:t>
      </w:r>
      <w:r w:rsidR="0092798A">
        <w:rPr>
          <w:rFonts w:ascii="Times New Roman" w:hAnsi="Times New Roman" w:cs="Times New Roman"/>
          <w:b/>
        </w:rPr>
        <w:t>4</w:t>
      </w:r>
      <w:r w:rsidR="00495A92" w:rsidRPr="00495A92">
        <w:rPr>
          <w:rFonts w:ascii="Times New Roman" w:hAnsi="Times New Roman" w:cs="Times New Roman"/>
          <w:b/>
        </w:rPr>
        <w:t xml:space="preserve"> Базы практики</w:t>
      </w:r>
    </w:p>
    <w:p w14:paraId="496CB01A" w14:textId="77777777" w:rsidR="004D35BB" w:rsidRPr="004D35BB" w:rsidRDefault="004D35BB" w:rsidP="004D35BB">
      <w:pPr>
        <w:rPr>
          <w:rFonts w:ascii="Times New Roman" w:hAnsi="Times New Roman" w:cs="Times New Roman"/>
          <w:color w:val="auto"/>
          <w:bdr w:val="none" w:sz="0" w:space="0" w:color="auto" w:frame="1"/>
        </w:rPr>
      </w:pPr>
      <w:r w:rsidRPr="004D35BB">
        <w:rPr>
          <w:rFonts w:ascii="Times New Roman" w:hAnsi="Times New Roman" w:cs="Times New Roman"/>
          <w:color w:val="auto"/>
          <w:bdr w:val="none" w:sz="0" w:space="0" w:color="auto" w:frame="1"/>
        </w:rPr>
        <w:t>БУ «Няганская окружная больница»</w:t>
      </w:r>
    </w:p>
    <w:p w14:paraId="69ACB713" w14:textId="77777777" w:rsidR="004D35BB" w:rsidRPr="004D35BB" w:rsidRDefault="004D35BB" w:rsidP="004D35BB">
      <w:pPr>
        <w:rPr>
          <w:rFonts w:ascii="Times New Roman" w:hAnsi="Times New Roman" w:cs="Times New Roman"/>
          <w:color w:val="auto"/>
          <w:bdr w:val="none" w:sz="0" w:space="0" w:color="auto" w:frame="1"/>
        </w:rPr>
      </w:pPr>
      <w:r w:rsidRPr="004D35BB">
        <w:rPr>
          <w:rFonts w:ascii="Times New Roman" w:hAnsi="Times New Roman" w:cs="Times New Roman"/>
          <w:color w:val="auto"/>
          <w:bdr w:val="none" w:sz="0" w:space="0" w:color="auto" w:frame="1"/>
        </w:rPr>
        <w:t>БУ «Няганская городская поликлиника»</w:t>
      </w:r>
    </w:p>
    <w:p w14:paraId="21F847BE" w14:textId="77777777" w:rsidR="004D35BB" w:rsidRPr="004D35BB" w:rsidRDefault="004D35BB" w:rsidP="004D35BB">
      <w:pPr>
        <w:rPr>
          <w:rFonts w:ascii="Times New Roman" w:hAnsi="Times New Roman" w:cs="Times New Roman"/>
          <w:color w:val="auto"/>
          <w:bdr w:val="none" w:sz="0" w:space="0" w:color="auto" w:frame="1"/>
        </w:rPr>
      </w:pPr>
      <w:r w:rsidRPr="004D35BB">
        <w:rPr>
          <w:rFonts w:ascii="Times New Roman" w:hAnsi="Times New Roman" w:cs="Times New Roman"/>
          <w:color w:val="auto"/>
          <w:bdr w:val="none" w:sz="0" w:space="0" w:color="auto" w:frame="1"/>
        </w:rPr>
        <w:t>БУ «Няганская городская детская поликлиника»</w:t>
      </w:r>
    </w:p>
    <w:p w14:paraId="3C9924BC" w14:textId="6425075D" w:rsidR="00495A92" w:rsidRDefault="00DB3AE3" w:rsidP="009C58B2">
      <w:pPr>
        <w:rPr>
          <w:rFonts w:ascii="Times New Roman" w:eastAsia="Times New Roman" w:hAnsi="Times New Roman" w:cs="Times New Roman"/>
          <w:b/>
          <w:bCs/>
        </w:rPr>
      </w:pPr>
      <w:r>
        <w:rPr>
          <w:rFonts w:ascii="Times New Roman" w:eastAsia="Times New Roman" w:hAnsi="Times New Roman" w:cs="Times New Roman"/>
          <w:b/>
          <w:bCs/>
        </w:rPr>
        <w:t>9</w:t>
      </w:r>
      <w:r w:rsidR="00495A92">
        <w:rPr>
          <w:rFonts w:ascii="Times New Roman" w:eastAsia="Times New Roman" w:hAnsi="Times New Roman" w:cs="Times New Roman"/>
          <w:b/>
          <w:bCs/>
        </w:rPr>
        <w:t xml:space="preserve">. </w:t>
      </w:r>
      <w:r w:rsidR="00B147C1">
        <w:rPr>
          <w:rFonts w:ascii="Times New Roman" w:eastAsia="Times New Roman" w:hAnsi="Times New Roman" w:cs="Times New Roman"/>
          <w:b/>
          <w:bCs/>
        </w:rPr>
        <w:t>ТРЕБОВАНИЯ К ОРГАНИЗАЦИИ ВОСПИТАНИЯ ОБУЧАЮЩИХСЯ</w:t>
      </w:r>
    </w:p>
    <w:p w14:paraId="55D1485A" w14:textId="3638A8E8" w:rsidR="00A50289" w:rsidRPr="00B57882" w:rsidRDefault="00B57882" w:rsidP="00495A92">
      <w:pPr>
        <w:shd w:val="clear" w:color="auto" w:fill="FFFFFF"/>
        <w:spacing w:line="294" w:lineRule="atLeast"/>
        <w:textAlignment w:val="baseline"/>
        <w:rPr>
          <w:rFonts w:ascii="Times New Roman" w:hAnsi="Times New Roman" w:cs="Times New Roman"/>
          <w:b/>
          <w:bCs/>
        </w:rPr>
      </w:pPr>
      <w:r w:rsidRPr="00B57882">
        <w:rPr>
          <w:rFonts w:ascii="Times New Roman" w:hAnsi="Times New Roman" w:cs="Times New Roman"/>
          <w:b/>
          <w:bCs/>
        </w:rPr>
        <w:t>9.1 Условия организации воспитания</w:t>
      </w:r>
    </w:p>
    <w:p w14:paraId="79457BAA" w14:textId="77777777" w:rsidR="00B57882" w:rsidRPr="00B57882" w:rsidRDefault="00B57882" w:rsidP="00B57882">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Воспитание обучающихся при освоении ими основной образовательной</w:t>
      </w:r>
    </w:p>
    <w:p w14:paraId="15AF16DD" w14:textId="460945E8" w:rsidR="00B57882" w:rsidRDefault="00B57882" w:rsidP="00B57882">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программы осуществляется на основе включаемых в настоящую образовательную программу</w:t>
      </w:r>
      <w:r>
        <w:rPr>
          <w:rFonts w:ascii="Times New Roman" w:hAnsi="Times New Roman" w:cs="Times New Roman"/>
        </w:rPr>
        <w:t xml:space="preserve"> </w:t>
      </w:r>
      <w:r w:rsidRPr="00B57882">
        <w:rPr>
          <w:rFonts w:ascii="Times New Roman" w:hAnsi="Times New Roman" w:cs="Times New Roman"/>
        </w:rPr>
        <w:t>рабочей программы воспитания и календарного плана воспитательной работы</w:t>
      </w:r>
      <w:r>
        <w:rPr>
          <w:rFonts w:ascii="Times New Roman" w:hAnsi="Times New Roman" w:cs="Times New Roman"/>
        </w:rPr>
        <w:t xml:space="preserve"> (Приложение </w:t>
      </w:r>
      <w:r w:rsidR="001F19D1">
        <w:rPr>
          <w:rFonts w:ascii="Times New Roman" w:hAnsi="Times New Roman" w:cs="Times New Roman"/>
        </w:rPr>
        <w:t>4</w:t>
      </w:r>
      <w:r>
        <w:rPr>
          <w:rFonts w:ascii="Times New Roman" w:hAnsi="Times New Roman" w:cs="Times New Roman"/>
        </w:rPr>
        <w:t>)</w:t>
      </w:r>
    </w:p>
    <w:p w14:paraId="357CD8F8" w14:textId="77777777" w:rsidR="007C3E02" w:rsidRPr="007C3E02" w:rsidRDefault="007C3E02" w:rsidP="007C3E02">
      <w:pPr>
        <w:rPr>
          <w:rFonts w:ascii="Times New Roman" w:hAnsi="Times New Roman" w:cs="Times New Roman"/>
          <w:b/>
          <w:bCs/>
        </w:rPr>
      </w:pPr>
      <w:r w:rsidRPr="007C3E02">
        <w:rPr>
          <w:rFonts w:ascii="Times New Roman" w:hAnsi="Times New Roman" w:cs="Times New Roman"/>
          <w:b/>
          <w:bCs/>
        </w:rPr>
        <w:t>9.2 Характеристика социокультурной среды колледжа</w:t>
      </w:r>
    </w:p>
    <w:p w14:paraId="119C7904"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3ADB368A"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06C82CCB"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486B275C"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lastRenderedPageBreak/>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51D1D66D"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7A1C03E9"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1FCF0C90"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6521C128"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5AFC1B5C"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14B26D9E" w14:textId="77777777" w:rsidR="007C3E02" w:rsidRPr="007C3E02" w:rsidRDefault="007C3E02" w:rsidP="007C3E02">
      <w:pPr>
        <w:rPr>
          <w:rFonts w:ascii="Times New Roman" w:hAnsi="Times New Roman" w:cs="Times New Roman"/>
        </w:rPr>
      </w:pPr>
      <w:r w:rsidRPr="007C3E02">
        <w:rPr>
          <w:rFonts w:ascii="Times New Roman" w:hAnsi="Times New Roman" w:cs="Times New Roman"/>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33309C0B" w14:textId="77777777" w:rsidR="00F84515" w:rsidRDefault="00F84515" w:rsidP="00495A92">
      <w:pPr>
        <w:rPr>
          <w:rFonts w:ascii="Times New Roman" w:hAnsi="Times New Roman" w:cs="Times New Roman"/>
        </w:rPr>
      </w:pPr>
    </w:p>
    <w:p w14:paraId="6ADF252A" w14:textId="77777777" w:rsidR="00F84515" w:rsidRPr="00495A92" w:rsidRDefault="00F84515" w:rsidP="00495A92">
      <w:pPr>
        <w:rPr>
          <w:rFonts w:ascii="Times New Roman" w:hAnsi="Times New Roman" w:cs="Times New Roman"/>
        </w:rPr>
      </w:pPr>
    </w:p>
    <w:p w14:paraId="2811C228" w14:textId="04755328" w:rsidR="00B57882" w:rsidRDefault="00B57882" w:rsidP="00495A92">
      <w:pPr>
        <w:rPr>
          <w:rFonts w:ascii="Times New Roman" w:hAnsi="Times New Roman"/>
        </w:rPr>
      </w:pPr>
      <w:bookmarkStart w:id="1" w:name="sub_5236"/>
      <w:bookmarkStart w:id="2" w:name="sub_600"/>
    </w:p>
    <w:p w14:paraId="11AB9344" w14:textId="4963E063" w:rsidR="00B57882" w:rsidRDefault="00B57882" w:rsidP="00495A92">
      <w:pPr>
        <w:rPr>
          <w:rFonts w:ascii="Times New Roman" w:hAnsi="Times New Roman"/>
        </w:rPr>
      </w:pPr>
    </w:p>
    <w:p w14:paraId="17A422FD" w14:textId="0EDF0267" w:rsidR="002916E7" w:rsidRDefault="002916E7" w:rsidP="00495A92">
      <w:pPr>
        <w:rPr>
          <w:rFonts w:ascii="Times New Roman" w:hAnsi="Times New Roman"/>
        </w:rPr>
      </w:pPr>
    </w:p>
    <w:p w14:paraId="1C6BEFA1" w14:textId="73D4AE87" w:rsidR="002916E7" w:rsidRDefault="002916E7" w:rsidP="00495A92">
      <w:pPr>
        <w:rPr>
          <w:rFonts w:ascii="Times New Roman" w:hAnsi="Times New Roman"/>
        </w:rPr>
      </w:pPr>
    </w:p>
    <w:p w14:paraId="41387657" w14:textId="2E20C6D7" w:rsidR="002916E7" w:rsidRDefault="002916E7" w:rsidP="00495A92">
      <w:pPr>
        <w:rPr>
          <w:rFonts w:ascii="Times New Roman" w:hAnsi="Times New Roman"/>
        </w:rPr>
      </w:pPr>
    </w:p>
    <w:p w14:paraId="3A78FAC6" w14:textId="4E396182" w:rsidR="002916E7" w:rsidRDefault="002916E7" w:rsidP="00495A92">
      <w:pPr>
        <w:rPr>
          <w:rFonts w:ascii="Times New Roman" w:hAnsi="Times New Roman"/>
        </w:rPr>
      </w:pPr>
    </w:p>
    <w:p w14:paraId="0A5EA16E" w14:textId="6B63AD55" w:rsidR="002916E7" w:rsidRDefault="002916E7" w:rsidP="00495A92">
      <w:pPr>
        <w:rPr>
          <w:rFonts w:ascii="Times New Roman" w:hAnsi="Times New Roman"/>
        </w:rPr>
      </w:pPr>
    </w:p>
    <w:p w14:paraId="69FD94CE" w14:textId="404297A6" w:rsidR="002916E7" w:rsidRDefault="002916E7" w:rsidP="00495A92">
      <w:pPr>
        <w:rPr>
          <w:rFonts w:ascii="Times New Roman" w:hAnsi="Times New Roman"/>
        </w:rPr>
      </w:pPr>
    </w:p>
    <w:p w14:paraId="55C09BF6" w14:textId="23161524" w:rsidR="002916E7" w:rsidRDefault="002916E7" w:rsidP="00495A92">
      <w:pPr>
        <w:rPr>
          <w:rFonts w:ascii="Times New Roman" w:hAnsi="Times New Roman"/>
        </w:rPr>
      </w:pPr>
    </w:p>
    <w:p w14:paraId="2135C818" w14:textId="2749F52C" w:rsidR="004D35BB" w:rsidRDefault="004D35BB" w:rsidP="00495A92">
      <w:pPr>
        <w:rPr>
          <w:rFonts w:ascii="Times New Roman" w:hAnsi="Times New Roman"/>
        </w:rPr>
      </w:pPr>
    </w:p>
    <w:p w14:paraId="5B4F5227" w14:textId="0D0F92B7" w:rsidR="004D35BB" w:rsidRDefault="004D35BB" w:rsidP="00495A92">
      <w:pPr>
        <w:rPr>
          <w:rFonts w:ascii="Times New Roman" w:hAnsi="Times New Roman"/>
        </w:rPr>
      </w:pPr>
    </w:p>
    <w:p w14:paraId="297C2337" w14:textId="1A5FB951" w:rsidR="004D35BB" w:rsidRDefault="004D35BB" w:rsidP="00495A92">
      <w:pPr>
        <w:rPr>
          <w:rFonts w:ascii="Times New Roman" w:hAnsi="Times New Roman"/>
        </w:rPr>
      </w:pPr>
    </w:p>
    <w:p w14:paraId="65552513" w14:textId="0E7C4324" w:rsidR="004D35BB" w:rsidRDefault="004D35BB" w:rsidP="00495A92">
      <w:pPr>
        <w:rPr>
          <w:rFonts w:ascii="Times New Roman" w:hAnsi="Times New Roman"/>
        </w:rPr>
      </w:pPr>
    </w:p>
    <w:p w14:paraId="50286B82" w14:textId="39B1333E" w:rsidR="004D35BB" w:rsidRDefault="004D35BB" w:rsidP="00495A92">
      <w:pPr>
        <w:rPr>
          <w:rFonts w:ascii="Times New Roman" w:hAnsi="Times New Roman"/>
        </w:rPr>
      </w:pPr>
    </w:p>
    <w:p w14:paraId="5E07A345" w14:textId="77777777" w:rsidR="004D35BB" w:rsidRDefault="004D35BB" w:rsidP="00495A92">
      <w:pPr>
        <w:rPr>
          <w:rFonts w:ascii="Times New Roman" w:hAnsi="Times New Roman"/>
        </w:rPr>
      </w:pPr>
    </w:p>
    <w:p w14:paraId="3753C2B3" w14:textId="539A685D" w:rsidR="00476CE8" w:rsidRDefault="00476CE8" w:rsidP="00495A92">
      <w:pPr>
        <w:rPr>
          <w:rFonts w:ascii="Times New Roman" w:hAnsi="Times New Roman"/>
        </w:rPr>
      </w:pPr>
    </w:p>
    <w:p w14:paraId="5EACA2B2" w14:textId="6AB607E3" w:rsidR="004D35BB" w:rsidRDefault="004D35BB" w:rsidP="00495A92">
      <w:pPr>
        <w:rPr>
          <w:rFonts w:ascii="Times New Roman" w:hAnsi="Times New Roman"/>
        </w:rPr>
      </w:pPr>
    </w:p>
    <w:p w14:paraId="645973CB" w14:textId="56BC14E7" w:rsidR="006A6BC0" w:rsidRDefault="006A6BC0" w:rsidP="00495A92">
      <w:pPr>
        <w:rPr>
          <w:rFonts w:ascii="Times New Roman" w:hAnsi="Times New Roman"/>
        </w:rPr>
      </w:pPr>
    </w:p>
    <w:p w14:paraId="087AB9D0" w14:textId="67371682" w:rsidR="006A6BC0" w:rsidRDefault="006A6BC0" w:rsidP="00495A92">
      <w:pPr>
        <w:rPr>
          <w:rFonts w:ascii="Times New Roman" w:hAnsi="Times New Roman"/>
        </w:rPr>
      </w:pPr>
    </w:p>
    <w:p w14:paraId="47677109" w14:textId="6668511E" w:rsidR="006A6BC0" w:rsidRDefault="006A6BC0" w:rsidP="00495A92">
      <w:pPr>
        <w:rPr>
          <w:rFonts w:ascii="Times New Roman" w:hAnsi="Times New Roman"/>
        </w:rPr>
      </w:pPr>
    </w:p>
    <w:p w14:paraId="4AFCC67D" w14:textId="5E57740A" w:rsidR="006A6BC0" w:rsidRDefault="006A6BC0" w:rsidP="00495A92">
      <w:pPr>
        <w:rPr>
          <w:rFonts w:ascii="Times New Roman" w:hAnsi="Times New Roman"/>
        </w:rPr>
      </w:pPr>
    </w:p>
    <w:p w14:paraId="5C0B7A2C" w14:textId="3F5AE252" w:rsidR="006A6BC0" w:rsidRDefault="006A6BC0" w:rsidP="00495A92">
      <w:pPr>
        <w:rPr>
          <w:rFonts w:ascii="Times New Roman" w:hAnsi="Times New Roman"/>
        </w:rPr>
      </w:pPr>
    </w:p>
    <w:p w14:paraId="1CA932B1" w14:textId="220A6E0B" w:rsidR="006A6BC0" w:rsidRDefault="006A6BC0" w:rsidP="00495A92">
      <w:pPr>
        <w:rPr>
          <w:rFonts w:ascii="Times New Roman" w:hAnsi="Times New Roman"/>
        </w:rPr>
      </w:pPr>
    </w:p>
    <w:p w14:paraId="052C6940" w14:textId="13CE7A25" w:rsidR="006A6BC0" w:rsidRDefault="006A6BC0" w:rsidP="00495A92">
      <w:pPr>
        <w:rPr>
          <w:rFonts w:ascii="Times New Roman" w:hAnsi="Times New Roman"/>
        </w:rPr>
      </w:pPr>
    </w:p>
    <w:p w14:paraId="73309243" w14:textId="296816B7" w:rsidR="006A6BC0" w:rsidRDefault="006A6BC0" w:rsidP="00495A92">
      <w:pPr>
        <w:rPr>
          <w:rFonts w:ascii="Times New Roman" w:hAnsi="Times New Roman"/>
        </w:rPr>
      </w:pPr>
    </w:p>
    <w:p w14:paraId="193C466C" w14:textId="38664BD7" w:rsidR="006A6BC0" w:rsidRDefault="006A6BC0" w:rsidP="00495A92">
      <w:pPr>
        <w:rPr>
          <w:rFonts w:ascii="Times New Roman" w:hAnsi="Times New Roman"/>
        </w:rPr>
      </w:pPr>
    </w:p>
    <w:p w14:paraId="47785032" w14:textId="6DA966E0" w:rsidR="006A6BC0" w:rsidRDefault="006A6BC0" w:rsidP="00495A92">
      <w:pPr>
        <w:rPr>
          <w:rFonts w:ascii="Times New Roman" w:hAnsi="Times New Roman"/>
        </w:rPr>
      </w:pPr>
    </w:p>
    <w:p w14:paraId="16DCA1FA" w14:textId="293EBE60" w:rsidR="006A6BC0" w:rsidRDefault="006A6BC0" w:rsidP="00495A92">
      <w:pPr>
        <w:rPr>
          <w:rFonts w:ascii="Times New Roman" w:hAnsi="Times New Roman"/>
        </w:rPr>
      </w:pPr>
    </w:p>
    <w:p w14:paraId="35BE18C5" w14:textId="571D8FD6" w:rsidR="00B57882" w:rsidRPr="009C58B2" w:rsidRDefault="00813CEB" w:rsidP="00813CEB">
      <w:pPr>
        <w:rPr>
          <w:rFonts w:ascii="Times New Roman" w:hAnsi="Times New Roman"/>
        </w:rPr>
      </w:pPr>
      <w:r>
        <w:rPr>
          <w:rFonts w:ascii="Times New Roman" w:hAnsi="Times New Roman"/>
        </w:rPr>
        <w:t xml:space="preserve">                                                                                                                  </w:t>
      </w:r>
      <w:r w:rsidR="00B57882" w:rsidRPr="009C58B2">
        <w:rPr>
          <w:rFonts w:ascii="Times New Roman" w:hAnsi="Times New Roman"/>
        </w:rPr>
        <w:t>Приложение 1</w:t>
      </w:r>
    </w:p>
    <w:p w14:paraId="75FE386E" w14:textId="77777777" w:rsidR="009C58B2" w:rsidRPr="009C58B2" w:rsidRDefault="009C58B2" w:rsidP="009C58B2">
      <w:pPr>
        <w:ind w:firstLine="360"/>
        <w:jc w:val="both"/>
        <w:rPr>
          <w:rFonts w:ascii="Times New Roman" w:eastAsia="Times New Roman" w:hAnsi="Times New Roman" w:cs="Times New Roman"/>
          <w:color w:val="auto"/>
          <w:sz w:val="28"/>
          <w:szCs w:val="28"/>
          <w:lang w:eastAsia="en-US" w:bidi="en-US"/>
        </w:rPr>
      </w:pPr>
    </w:p>
    <w:p w14:paraId="60875870" w14:textId="77777777" w:rsidR="004D35BB" w:rsidRPr="004D35BB" w:rsidRDefault="004D35BB" w:rsidP="001938A0">
      <w:pPr>
        <w:jc w:val="center"/>
        <w:rPr>
          <w:rFonts w:ascii="Times New Roman" w:eastAsia="Times New Roman" w:hAnsi="Times New Roman" w:cs="Times New Roman"/>
          <w:iCs/>
          <w:color w:val="auto"/>
          <w:lang w:eastAsia="en-US" w:bidi="en-US"/>
        </w:rPr>
      </w:pPr>
      <w:r w:rsidRPr="004D35BB">
        <w:rPr>
          <w:rFonts w:ascii="Times New Roman" w:eastAsia="Times New Roman" w:hAnsi="Times New Roman" w:cs="Times New Roman"/>
          <w:iCs/>
          <w:color w:val="auto"/>
          <w:lang w:eastAsia="en-US" w:bidi="en-US"/>
        </w:rPr>
        <w:t>бюджетное учреждение</w:t>
      </w:r>
    </w:p>
    <w:p w14:paraId="4358BAAC" w14:textId="77777777" w:rsidR="004D35BB" w:rsidRPr="004D35BB" w:rsidRDefault="004D35BB" w:rsidP="001938A0">
      <w:pPr>
        <w:jc w:val="center"/>
        <w:rPr>
          <w:rFonts w:ascii="Times New Roman" w:eastAsia="Times New Roman" w:hAnsi="Times New Roman" w:cs="Times New Roman"/>
          <w:iCs/>
          <w:color w:val="auto"/>
          <w:lang w:eastAsia="en-US" w:bidi="en-US"/>
        </w:rPr>
      </w:pPr>
      <w:r w:rsidRPr="004D35BB">
        <w:rPr>
          <w:rFonts w:ascii="Times New Roman" w:eastAsia="Times New Roman" w:hAnsi="Times New Roman" w:cs="Times New Roman"/>
          <w:iCs/>
          <w:color w:val="auto"/>
          <w:lang w:eastAsia="en-US" w:bidi="en-US"/>
        </w:rPr>
        <w:t>профессионального образования</w:t>
      </w:r>
    </w:p>
    <w:p w14:paraId="3DFE3E3D" w14:textId="77777777" w:rsidR="004D35BB" w:rsidRPr="004D35BB" w:rsidRDefault="004D35BB" w:rsidP="001938A0">
      <w:pPr>
        <w:jc w:val="center"/>
        <w:rPr>
          <w:rFonts w:ascii="Times New Roman" w:eastAsia="Times New Roman" w:hAnsi="Times New Roman" w:cs="Times New Roman"/>
          <w:iCs/>
          <w:color w:val="auto"/>
          <w:lang w:eastAsia="en-US" w:bidi="en-US"/>
        </w:rPr>
      </w:pPr>
      <w:r w:rsidRPr="004D35BB">
        <w:rPr>
          <w:rFonts w:ascii="Times New Roman" w:eastAsia="Times New Roman" w:hAnsi="Times New Roman" w:cs="Times New Roman"/>
          <w:iCs/>
          <w:color w:val="auto"/>
          <w:lang w:eastAsia="en-US" w:bidi="en-US"/>
        </w:rPr>
        <w:t>Ханты-Мансийского автономного округа – Югры</w:t>
      </w:r>
    </w:p>
    <w:p w14:paraId="5DA67743" w14:textId="77777777" w:rsidR="004D35BB" w:rsidRPr="004D35BB" w:rsidRDefault="004D35BB" w:rsidP="001938A0">
      <w:pPr>
        <w:jc w:val="center"/>
        <w:rPr>
          <w:rFonts w:ascii="Times New Roman" w:eastAsia="Times New Roman" w:hAnsi="Times New Roman" w:cs="Times New Roman"/>
          <w:color w:val="auto"/>
          <w:lang w:eastAsia="en-US" w:bidi="en-US"/>
        </w:rPr>
      </w:pPr>
      <w:r w:rsidRPr="004D35BB">
        <w:rPr>
          <w:rFonts w:ascii="Times New Roman" w:eastAsia="Times New Roman" w:hAnsi="Times New Roman" w:cs="Times New Roman"/>
          <w:iCs/>
          <w:color w:val="auto"/>
          <w:lang w:eastAsia="en-US" w:bidi="en-US"/>
        </w:rPr>
        <w:t>«Няганский технологический колледж»</w:t>
      </w:r>
    </w:p>
    <w:p w14:paraId="563A1BA8" w14:textId="77777777" w:rsidR="004D35BB" w:rsidRPr="004D35BB" w:rsidRDefault="004D35BB" w:rsidP="004D35BB">
      <w:pPr>
        <w:jc w:val="both"/>
        <w:rPr>
          <w:rFonts w:ascii="Times New Roman" w:eastAsia="Times New Roman" w:hAnsi="Times New Roman" w:cs="Times New Roman"/>
          <w:color w:val="auto"/>
          <w:lang w:eastAsia="en-US" w:bidi="en-US"/>
        </w:rPr>
      </w:pPr>
    </w:p>
    <w:p w14:paraId="09760EBE" w14:textId="77777777" w:rsidR="004D35BB" w:rsidRPr="004D35BB" w:rsidRDefault="004D35BB" w:rsidP="004D35BB">
      <w:pPr>
        <w:jc w:val="both"/>
        <w:rPr>
          <w:rFonts w:ascii="Times New Roman" w:eastAsia="Times New Roman" w:hAnsi="Times New Roman" w:cs="Times New Roman"/>
          <w:b/>
          <w:color w:val="auto"/>
          <w:lang w:eastAsia="en-US" w:bidi="en-US"/>
        </w:rPr>
      </w:pPr>
    </w:p>
    <w:p w14:paraId="1120499F" w14:textId="77777777" w:rsidR="004D35BB" w:rsidRPr="004D35BB" w:rsidRDefault="004D35BB" w:rsidP="004D35BB">
      <w:pPr>
        <w:jc w:val="both"/>
        <w:rPr>
          <w:rFonts w:ascii="Times New Roman" w:eastAsia="Times New Roman" w:hAnsi="Times New Roman" w:cs="Times New Roman"/>
          <w:b/>
          <w:color w:val="auto"/>
          <w:lang w:eastAsia="en-US" w:bidi="en-US"/>
        </w:rPr>
      </w:pPr>
    </w:p>
    <w:p w14:paraId="1EB50DE3" w14:textId="77777777" w:rsidR="004D35BB" w:rsidRPr="004D35BB" w:rsidRDefault="004D35BB" w:rsidP="004D35BB">
      <w:pPr>
        <w:jc w:val="both"/>
        <w:rPr>
          <w:rFonts w:ascii="Times New Roman" w:eastAsia="Times New Roman" w:hAnsi="Times New Roman" w:cs="Times New Roman"/>
          <w:b/>
          <w:color w:val="auto"/>
          <w:lang w:eastAsia="en-US" w:bidi="en-US"/>
        </w:rPr>
      </w:pPr>
    </w:p>
    <w:p w14:paraId="22E28EFD" w14:textId="77777777" w:rsidR="004D35BB" w:rsidRPr="004D35BB" w:rsidRDefault="004D35BB" w:rsidP="004D35BB">
      <w:pPr>
        <w:jc w:val="both"/>
        <w:rPr>
          <w:rFonts w:ascii="Times New Roman" w:eastAsia="Times New Roman" w:hAnsi="Times New Roman" w:cs="Times New Roman"/>
          <w:color w:val="auto"/>
          <w:lang w:eastAsia="en-US" w:bidi="en-US"/>
        </w:rPr>
      </w:pPr>
    </w:p>
    <w:p w14:paraId="68944B5C" w14:textId="77777777" w:rsidR="004D35BB" w:rsidRPr="004D35BB" w:rsidRDefault="004D35BB" w:rsidP="004D35BB">
      <w:pPr>
        <w:jc w:val="both"/>
        <w:rPr>
          <w:rFonts w:ascii="Times New Roman" w:eastAsia="Times New Roman" w:hAnsi="Times New Roman" w:cs="Times New Roman"/>
          <w:color w:val="auto"/>
          <w:lang w:eastAsia="en-US" w:bidi="en-US"/>
        </w:rPr>
      </w:pPr>
    </w:p>
    <w:p w14:paraId="1C1C0541" w14:textId="77777777" w:rsidR="004D35BB" w:rsidRPr="004D35BB" w:rsidRDefault="004D35BB" w:rsidP="004D35BB">
      <w:pPr>
        <w:jc w:val="both"/>
        <w:rPr>
          <w:rFonts w:ascii="Times New Roman" w:eastAsia="Times New Roman" w:hAnsi="Times New Roman" w:cs="Times New Roman"/>
          <w:color w:val="auto"/>
          <w:lang w:eastAsia="en-US" w:bidi="en-US"/>
        </w:rPr>
      </w:pPr>
    </w:p>
    <w:p w14:paraId="7A02599D" w14:textId="77777777" w:rsidR="004D35BB" w:rsidRPr="004D35BB" w:rsidRDefault="004D35BB" w:rsidP="001938A0">
      <w:pPr>
        <w:jc w:val="center"/>
        <w:rPr>
          <w:rFonts w:ascii="Times New Roman" w:eastAsia="Times New Roman" w:hAnsi="Times New Roman" w:cs="Times New Roman"/>
          <w:b/>
          <w:bCs/>
          <w:color w:val="auto"/>
          <w:lang w:eastAsia="en-US" w:bidi="en-US"/>
        </w:rPr>
      </w:pPr>
      <w:r w:rsidRPr="004D35BB">
        <w:rPr>
          <w:rFonts w:ascii="Times New Roman" w:eastAsia="Times New Roman" w:hAnsi="Times New Roman" w:cs="Times New Roman"/>
          <w:b/>
          <w:bCs/>
          <w:color w:val="auto"/>
          <w:lang w:eastAsia="en-US" w:bidi="en-US"/>
        </w:rPr>
        <w:t>УЧЕБНЫЙ ПЛАН</w:t>
      </w:r>
    </w:p>
    <w:p w14:paraId="4734D56B" w14:textId="77777777" w:rsidR="004D35BB" w:rsidRPr="004D35BB" w:rsidRDefault="004D35BB" w:rsidP="001938A0">
      <w:pPr>
        <w:jc w:val="center"/>
        <w:rPr>
          <w:rFonts w:ascii="Times New Roman" w:eastAsia="Times New Roman" w:hAnsi="Times New Roman" w:cs="Times New Roman"/>
          <w:b/>
          <w:bCs/>
          <w:color w:val="auto"/>
          <w:lang w:eastAsia="en-US" w:bidi="en-US"/>
        </w:rPr>
      </w:pPr>
      <w:r w:rsidRPr="004D35BB">
        <w:rPr>
          <w:rFonts w:ascii="Times New Roman" w:eastAsia="Times New Roman" w:hAnsi="Times New Roman" w:cs="Times New Roman"/>
          <w:b/>
          <w:bCs/>
          <w:color w:val="auto"/>
          <w:lang w:eastAsia="en-US" w:bidi="en-US"/>
        </w:rPr>
        <w:t>программа подготовки</w:t>
      </w:r>
    </w:p>
    <w:p w14:paraId="50EC4D9A" w14:textId="77777777" w:rsidR="004D35BB" w:rsidRPr="004D35BB" w:rsidRDefault="004D35BB" w:rsidP="001938A0">
      <w:pPr>
        <w:jc w:val="center"/>
        <w:rPr>
          <w:rFonts w:ascii="Times New Roman" w:eastAsia="Times New Roman" w:hAnsi="Times New Roman" w:cs="Times New Roman"/>
          <w:b/>
          <w:bCs/>
          <w:color w:val="auto"/>
          <w:lang w:eastAsia="en-US" w:bidi="en-US"/>
        </w:rPr>
      </w:pPr>
      <w:r w:rsidRPr="004D35BB">
        <w:rPr>
          <w:rFonts w:ascii="Times New Roman" w:eastAsia="Times New Roman" w:hAnsi="Times New Roman" w:cs="Times New Roman"/>
          <w:b/>
          <w:bCs/>
          <w:color w:val="auto"/>
          <w:lang w:eastAsia="en-US" w:bidi="en-US"/>
        </w:rPr>
        <w:t>специалистов среднего звена</w:t>
      </w:r>
    </w:p>
    <w:p w14:paraId="1469DDB9" w14:textId="7C91C400" w:rsidR="004D35BB" w:rsidRPr="004D35BB" w:rsidRDefault="004D35BB" w:rsidP="001938A0">
      <w:pPr>
        <w:jc w:val="center"/>
        <w:rPr>
          <w:rFonts w:ascii="Times New Roman" w:eastAsia="Times New Roman" w:hAnsi="Times New Roman" w:cs="Times New Roman"/>
          <w:b/>
          <w:bCs/>
          <w:color w:val="auto"/>
          <w:lang w:eastAsia="en-US" w:bidi="en-US"/>
        </w:rPr>
      </w:pPr>
    </w:p>
    <w:p w14:paraId="3C6BAE57" w14:textId="77777777" w:rsidR="004D35BB" w:rsidRPr="004D35BB" w:rsidRDefault="004D35BB" w:rsidP="001938A0">
      <w:pPr>
        <w:jc w:val="center"/>
        <w:rPr>
          <w:rFonts w:ascii="Times New Roman" w:eastAsia="Times New Roman" w:hAnsi="Times New Roman" w:cs="Times New Roman"/>
          <w:bCs/>
          <w:color w:val="auto"/>
          <w:lang w:eastAsia="en-US" w:bidi="en-US"/>
        </w:rPr>
      </w:pPr>
      <w:r w:rsidRPr="004D35BB">
        <w:rPr>
          <w:rFonts w:ascii="Times New Roman" w:eastAsia="Times New Roman" w:hAnsi="Times New Roman" w:cs="Times New Roman"/>
          <w:b/>
          <w:bCs/>
          <w:color w:val="auto"/>
          <w:lang w:eastAsia="en-US" w:bidi="en-US"/>
        </w:rPr>
        <w:t>34.02.01 Сестринское дело</w:t>
      </w:r>
    </w:p>
    <w:p w14:paraId="0A0C18EC" w14:textId="77777777" w:rsidR="004D35BB" w:rsidRPr="004D35BB" w:rsidRDefault="004D35BB" w:rsidP="004D35BB">
      <w:pPr>
        <w:jc w:val="both"/>
        <w:rPr>
          <w:rFonts w:ascii="Times New Roman" w:eastAsia="Times New Roman" w:hAnsi="Times New Roman" w:cs="Times New Roman"/>
          <w:bCs/>
          <w:color w:val="auto"/>
          <w:lang w:eastAsia="en-US" w:bidi="en-US"/>
        </w:rPr>
      </w:pPr>
    </w:p>
    <w:p w14:paraId="0D24DCFF" w14:textId="77777777" w:rsidR="004D35BB" w:rsidRPr="004D35BB" w:rsidRDefault="004D35BB" w:rsidP="004D35BB">
      <w:pPr>
        <w:jc w:val="both"/>
        <w:rPr>
          <w:rFonts w:ascii="Times New Roman" w:eastAsia="Times New Roman" w:hAnsi="Times New Roman" w:cs="Times New Roman"/>
          <w:color w:val="auto"/>
          <w:lang w:eastAsia="en-US" w:bidi="en-US"/>
        </w:rPr>
      </w:pPr>
    </w:p>
    <w:p w14:paraId="5A3ECC25" w14:textId="77777777" w:rsidR="004D35BB" w:rsidRPr="004D35BB" w:rsidRDefault="004D35BB" w:rsidP="004D35BB">
      <w:pPr>
        <w:jc w:val="both"/>
        <w:rPr>
          <w:rFonts w:ascii="Times New Roman" w:eastAsia="Times New Roman" w:hAnsi="Times New Roman" w:cs="Times New Roman"/>
          <w:color w:val="auto"/>
          <w:lang w:eastAsia="en-US" w:bidi="en-US"/>
        </w:rPr>
      </w:pPr>
    </w:p>
    <w:p w14:paraId="362A9969" w14:textId="77777777" w:rsidR="004D35BB" w:rsidRPr="004D35BB" w:rsidRDefault="004D35BB" w:rsidP="004D35BB">
      <w:pPr>
        <w:jc w:val="both"/>
        <w:rPr>
          <w:rFonts w:ascii="Times New Roman" w:eastAsia="Times New Roman" w:hAnsi="Times New Roman" w:cs="Times New Roman"/>
          <w:color w:val="auto"/>
          <w:lang w:eastAsia="en-US" w:bidi="en-US"/>
        </w:rPr>
      </w:pPr>
      <w:r w:rsidRPr="004D35BB">
        <w:rPr>
          <w:rFonts w:ascii="Times New Roman" w:eastAsia="Times New Roman" w:hAnsi="Times New Roman" w:cs="Times New Roman"/>
          <w:color w:val="auto"/>
          <w:lang w:eastAsia="en-US" w:bidi="en-US"/>
        </w:rPr>
        <w:t>Квалификация, присваиваемая</w:t>
      </w:r>
    </w:p>
    <w:p w14:paraId="1B4C0F30" w14:textId="77777777" w:rsidR="004D35BB" w:rsidRPr="004D35BB" w:rsidRDefault="004D35BB" w:rsidP="004D35BB">
      <w:pPr>
        <w:jc w:val="both"/>
        <w:rPr>
          <w:rFonts w:ascii="Times New Roman" w:eastAsia="Times New Roman" w:hAnsi="Times New Roman" w:cs="Times New Roman"/>
          <w:color w:val="auto"/>
          <w:lang w:eastAsia="en-US" w:bidi="en-US"/>
        </w:rPr>
      </w:pPr>
      <w:r w:rsidRPr="004D35BB">
        <w:rPr>
          <w:rFonts w:ascii="Times New Roman" w:eastAsia="Times New Roman" w:hAnsi="Times New Roman" w:cs="Times New Roman"/>
          <w:color w:val="auto"/>
          <w:lang w:eastAsia="en-US" w:bidi="en-US"/>
        </w:rPr>
        <w:t>по завершении образования:</w:t>
      </w:r>
    </w:p>
    <w:p w14:paraId="4FEF6733" w14:textId="77777777" w:rsidR="004D35BB" w:rsidRPr="004D35BB" w:rsidRDefault="004D35BB" w:rsidP="004D35BB">
      <w:pPr>
        <w:jc w:val="both"/>
        <w:rPr>
          <w:rFonts w:ascii="Times New Roman" w:eastAsia="Times New Roman" w:hAnsi="Times New Roman" w:cs="Times New Roman"/>
          <w:b/>
          <w:color w:val="auto"/>
          <w:lang w:eastAsia="en-US" w:bidi="en-US"/>
        </w:rPr>
      </w:pPr>
      <w:r w:rsidRPr="004D35BB">
        <w:rPr>
          <w:rFonts w:ascii="Times New Roman" w:eastAsia="Times New Roman" w:hAnsi="Times New Roman" w:cs="Times New Roman"/>
          <w:b/>
          <w:color w:val="auto"/>
          <w:lang w:eastAsia="en-US" w:bidi="en-US"/>
        </w:rPr>
        <w:t>Медицинская сестра/Медицинский брат</w:t>
      </w:r>
    </w:p>
    <w:p w14:paraId="2E56E34C" w14:textId="5484053A" w:rsidR="004D35BB" w:rsidRPr="004D35BB" w:rsidRDefault="004D35BB" w:rsidP="004D35BB">
      <w:pPr>
        <w:jc w:val="both"/>
        <w:rPr>
          <w:rFonts w:ascii="Times New Roman" w:eastAsia="Times New Roman" w:hAnsi="Times New Roman" w:cs="Times New Roman"/>
          <w:iCs/>
          <w:color w:val="auto"/>
          <w:u w:val="single"/>
          <w:lang w:eastAsia="en-US" w:bidi="en-US"/>
        </w:rPr>
      </w:pPr>
      <w:r w:rsidRPr="004D35BB">
        <w:rPr>
          <w:rFonts w:ascii="Times New Roman" w:eastAsia="Times New Roman" w:hAnsi="Times New Roman" w:cs="Times New Roman"/>
          <w:color w:val="auto"/>
          <w:lang w:eastAsia="en-US" w:bidi="en-US"/>
        </w:rPr>
        <w:t xml:space="preserve">Форма обучения: </w:t>
      </w:r>
      <w:r w:rsidRPr="004D35BB">
        <w:rPr>
          <w:rFonts w:ascii="Times New Roman" w:eastAsia="Times New Roman" w:hAnsi="Times New Roman" w:cs="Times New Roman"/>
          <w:b/>
          <w:iCs/>
          <w:color w:val="auto"/>
          <w:u w:val="single"/>
          <w:lang w:eastAsia="en-US" w:bidi="en-US"/>
        </w:rPr>
        <w:t>очн</w:t>
      </w:r>
      <w:r w:rsidR="00813CEB">
        <w:rPr>
          <w:rFonts w:ascii="Times New Roman" w:eastAsia="Times New Roman" w:hAnsi="Times New Roman" w:cs="Times New Roman"/>
          <w:b/>
          <w:iCs/>
          <w:color w:val="auto"/>
          <w:u w:val="single"/>
          <w:lang w:eastAsia="en-US" w:bidi="en-US"/>
        </w:rPr>
        <w:t>ая</w:t>
      </w:r>
    </w:p>
    <w:p w14:paraId="565AB74B" w14:textId="77777777" w:rsidR="004D35BB" w:rsidRPr="004D35BB" w:rsidRDefault="004D35BB" w:rsidP="004D35BB">
      <w:pPr>
        <w:jc w:val="both"/>
        <w:rPr>
          <w:rFonts w:ascii="Times New Roman" w:eastAsia="Times New Roman" w:hAnsi="Times New Roman" w:cs="Times New Roman"/>
          <w:color w:val="auto"/>
          <w:lang w:eastAsia="en-US" w:bidi="en-US"/>
        </w:rPr>
      </w:pPr>
      <w:r w:rsidRPr="004D35BB">
        <w:rPr>
          <w:rFonts w:ascii="Times New Roman" w:eastAsia="Times New Roman" w:hAnsi="Times New Roman" w:cs="Times New Roman"/>
          <w:color w:val="auto"/>
          <w:lang w:eastAsia="en-US" w:bidi="en-US"/>
        </w:rPr>
        <w:t xml:space="preserve">Нормативный срок обучения: </w:t>
      </w:r>
    </w:p>
    <w:p w14:paraId="7136AC88" w14:textId="34B6A7F8" w:rsidR="004D35BB" w:rsidRPr="004D35BB" w:rsidRDefault="004D35BB" w:rsidP="004D35BB">
      <w:pPr>
        <w:jc w:val="both"/>
        <w:rPr>
          <w:rFonts w:ascii="Times New Roman" w:eastAsia="Times New Roman" w:hAnsi="Times New Roman" w:cs="Times New Roman"/>
          <w:color w:val="auto"/>
          <w:lang w:eastAsia="en-US" w:bidi="en-US"/>
        </w:rPr>
      </w:pPr>
      <w:r w:rsidRPr="004D35BB">
        <w:rPr>
          <w:rFonts w:ascii="Times New Roman" w:eastAsia="Times New Roman" w:hAnsi="Times New Roman" w:cs="Times New Roman"/>
          <w:b/>
          <w:color w:val="auto"/>
          <w:u w:val="single"/>
          <w:lang w:eastAsia="en-US" w:bidi="en-US"/>
        </w:rPr>
        <w:t>2</w:t>
      </w:r>
      <w:r w:rsidRPr="004D35BB">
        <w:rPr>
          <w:rFonts w:ascii="Times New Roman" w:eastAsia="Times New Roman" w:hAnsi="Times New Roman" w:cs="Times New Roman"/>
          <w:b/>
          <w:color w:val="auto"/>
          <w:lang w:eastAsia="en-US" w:bidi="en-US"/>
        </w:rPr>
        <w:t xml:space="preserve"> года </w:t>
      </w:r>
      <w:r w:rsidR="00813CEB">
        <w:rPr>
          <w:rFonts w:ascii="Times New Roman" w:eastAsia="Times New Roman" w:hAnsi="Times New Roman" w:cs="Times New Roman"/>
          <w:b/>
          <w:color w:val="auto"/>
          <w:u w:val="single"/>
          <w:lang w:eastAsia="en-US" w:bidi="en-US"/>
        </w:rPr>
        <w:t>10</w:t>
      </w:r>
      <w:r w:rsidRPr="004D35BB">
        <w:rPr>
          <w:rFonts w:ascii="Times New Roman" w:eastAsia="Times New Roman" w:hAnsi="Times New Roman" w:cs="Times New Roman"/>
          <w:b/>
          <w:color w:val="auto"/>
          <w:lang w:eastAsia="en-US" w:bidi="en-US"/>
        </w:rPr>
        <w:t xml:space="preserve"> мес.</w:t>
      </w:r>
    </w:p>
    <w:p w14:paraId="5985DA03" w14:textId="69A52F1B" w:rsidR="004D35BB" w:rsidRPr="004D35BB" w:rsidRDefault="004D35BB" w:rsidP="004D35BB">
      <w:pPr>
        <w:jc w:val="both"/>
        <w:rPr>
          <w:rFonts w:ascii="Times New Roman" w:eastAsia="Times New Roman" w:hAnsi="Times New Roman" w:cs="Times New Roman"/>
          <w:b/>
          <w:iCs/>
          <w:color w:val="auto"/>
          <w:u w:val="single"/>
          <w:lang w:eastAsia="en-US" w:bidi="en-US"/>
        </w:rPr>
      </w:pPr>
      <w:r w:rsidRPr="004D35BB">
        <w:rPr>
          <w:rFonts w:ascii="Times New Roman" w:eastAsia="Times New Roman" w:hAnsi="Times New Roman" w:cs="Times New Roman"/>
          <w:color w:val="auto"/>
          <w:lang w:eastAsia="en-US" w:bidi="en-US"/>
        </w:rPr>
        <w:t xml:space="preserve">на базе </w:t>
      </w:r>
      <w:r w:rsidR="00813CEB">
        <w:rPr>
          <w:rFonts w:ascii="Times New Roman" w:eastAsia="Times New Roman" w:hAnsi="Times New Roman" w:cs="Times New Roman"/>
          <w:b/>
          <w:iCs/>
          <w:color w:val="auto"/>
          <w:u w:val="single"/>
          <w:lang w:eastAsia="en-US" w:bidi="en-US"/>
        </w:rPr>
        <w:t>основного</w:t>
      </w:r>
      <w:r w:rsidRPr="004D35BB">
        <w:rPr>
          <w:rFonts w:ascii="Times New Roman" w:eastAsia="Times New Roman" w:hAnsi="Times New Roman" w:cs="Times New Roman"/>
          <w:b/>
          <w:iCs/>
          <w:color w:val="auto"/>
          <w:u w:val="single"/>
          <w:lang w:eastAsia="en-US" w:bidi="en-US"/>
        </w:rPr>
        <w:t xml:space="preserve"> общего образования;</w:t>
      </w:r>
    </w:p>
    <w:p w14:paraId="7F09819F"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2ABEBD7B" w14:textId="77777777" w:rsidR="004D35BB" w:rsidRPr="004D35BB" w:rsidRDefault="004D35BB" w:rsidP="004D35BB">
      <w:pPr>
        <w:jc w:val="both"/>
        <w:rPr>
          <w:rFonts w:ascii="Times New Roman" w:eastAsia="Times New Roman" w:hAnsi="Times New Roman" w:cs="Times New Roman"/>
          <w:b/>
          <w:color w:val="auto"/>
          <w:lang w:eastAsia="en-US" w:bidi="en-US"/>
        </w:rPr>
      </w:pPr>
    </w:p>
    <w:p w14:paraId="7277CFF4" w14:textId="77777777" w:rsidR="004D35BB" w:rsidRPr="004D35BB" w:rsidRDefault="004D35BB" w:rsidP="004D35BB">
      <w:pPr>
        <w:jc w:val="both"/>
        <w:rPr>
          <w:rFonts w:ascii="Times New Roman" w:eastAsia="Times New Roman" w:hAnsi="Times New Roman" w:cs="Times New Roman"/>
          <w:b/>
          <w:color w:val="auto"/>
          <w:lang w:eastAsia="en-US" w:bidi="en-US"/>
        </w:rPr>
      </w:pPr>
    </w:p>
    <w:p w14:paraId="7971AD49"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1911CE38" w14:textId="77777777" w:rsidR="004D35BB" w:rsidRPr="004D35BB" w:rsidRDefault="004D35BB" w:rsidP="004D35BB">
      <w:pPr>
        <w:jc w:val="both"/>
        <w:rPr>
          <w:rFonts w:ascii="Times New Roman" w:eastAsia="Times New Roman" w:hAnsi="Times New Roman" w:cs="Times New Roman"/>
          <w:b/>
          <w:color w:val="auto"/>
          <w:lang w:eastAsia="en-US" w:bidi="en-US"/>
        </w:rPr>
      </w:pPr>
    </w:p>
    <w:p w14:paraId="5B210831"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1D443571"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5CC2EA45"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3CA23813"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364E1708"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6CD6577C"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75E7181F" w14:textId="77777777" w:rsidR="004D35BB" w:rsidRPr="004D35BB" w:rsidRDefault="004D35BB" w:rsidP="004D35BB">
      <w:pPr>
        <w:jc w:val="both"/>
        <w:rPr>
          <w:rFonts w:ascii="Times New Roman" w:eastAsia="Times New Roman" w:hAnsi="Times New Roman" w:cs="Times New Roman"/>
          <w:b/>
          <w:bCs/>
          <w:color w:val="auto"/>
          <w:lang w:eastAsia="en-US" w:bidi="en-US"/>
        </w:rPr>
      </w:pPr>
    </w:p>
    <w:p w14:paraId="3D9542A4" w14:textId="0B886D6B" w:rsidR="004D35BB" w:rsidRPr="004D35BB" w:rsidRDefault="004D35BB" w:rsidP="001938A0">
      <w:pPr>
        <w:jc w:val="center"/>
        <w:rPr>
          <w:rFonts w:ascii="Times New Roman" w:eastAsia="Times New Roman" w:hAnsi="Times New Roman" w:cs="Times New Roman"/>
          <w:b/>
          <w:bCs/>
          <w:color w:val="auto"/>
          <w:lang w:eastAsia="en-US" w:bidi="en-US"/>
        </w:rPr>
      </w:pPr>
      <w:r w:rsidRPr="004D35BB">
        <w:rPr>
          <w:rFonts w:ascii="Times New Roman" w:eastAsia="Times New Roman" w:hAnsi="Times New Roman" w:cs="Times New Roman"/>
          <w:b/>
          <w:bCs/>
          <w:color w:val="auto"/>
          <w:lang w:eastAsia="en-US" w:bidi="en-US"/>
        </w:rPr>
        <w:t>Нягань, 202</w:t>
      </w:r>
      <w:r w:rsidR="00F045E2">
        <w:rPr>
          <w:rFonts w:ascii="Times New Roman" w:eastAsia="Times New Roman" w:hAnsi="Times New Roman" w:cs="Times New Roman"/>
          <w:b/>
          <w:bCs/>
          <w:color w:val="auto"/>
          <w:lang w:eastAsia="en-US" w:bidi="en-US"/>
        </w:rPr>
        <w:t>5</w:t>
      </w:r>
    </w:p>
    <w:p w14:paraId="505C4590" w14:textId="30AA37A0" w:rsidR="004D35BB" w:rsidRPr="004D35BB" w:rsidRDefault="004D35BB" w:rsidP="004D35BB">
      <w:pPr>
        <w:jc w:val="both"/>
        <w:rPr>
          <w:rFonts w:ascii="Times New Roman" w:eastAsia="Times New Roman" w:hAnsi="Times New Roman" w:cs="Times New Roman"/>
          <w:bCs/>
          <w:color w:val="auto"/>
          <w:lang w:eastAsia="en-US" w:bidi="en-US"/>
        </w:rPr>
      </w:pPr>
      <w:r w:rsidRPr="004D35BB">
        <w:rPr>
          <w:rFonts w:ascii="Times New Roman" w:eastAsia="Times New Roman" w:hAnsi="Times New Roman" w:cs="Times New Roman"/>
          <w:bCs/>
          <w:color w:val="auto"/>
          <w:lang w:eastAsia="en-US" w:bidi="en-US"/>
        </w:rPr>
        <w:t xml:space="preserve">                                                    </w:t>
      </w:r>
    </w:p>
    <w:p w14:paraId="4853E9EC" w14:textId="7177DDAA" w:rsidR="004D35BB" w:rsidRPr="004D35BB" w:rsidRDefault="004D35BB" w:rsidP="004D35BB">
      <w:pPr>
        <w:jc w:val="both"/>
        <w:rPr>
          <w:rFonts w:ascii="Times New Roman" w:eastAsia="Times New Roman" w:hAnsi="Times New Roman" w:cs="Times New Roman"/>
          <w:bCs/>
          <w:color w:val="auto"/>
          <w:lang w:eastAsia="en-US" w:bidi="en-US"/>
        </w:rPr>
        <w:sectPr w:rsidR="004D35BB" w:rsidRPr="004D35BB" w:rsidSect="00374131">
          <w:footerReference w:type="default" r:id="rId10"/>
          <w:pgSz w:w="11906" w:h="16838"/>
          <w:pgMar w:top="1134" w:right="1134" w:bottom="709" w:left="1701" w:header="709" w:footer="709" w:gutter="0"/>
          <w:cols w:space="708"/>
          <w:docGrid w:linePitch="360"/>
        </w:sectPr>
      </w:pPr>
    </w:p>
    <w:p w14:paraId="5641DBF9" w14:textId="77777777" w:rsidR="004D35BB" w:rsidRPr="004D35BB" w:rsidRDefault="004D35BB" w:rsidP="004D35BB">
      <w:pPr>
        <w:numPr>
          <w:ilvl w:val="0"/>
          <w:numId w:val="10"/>
        </w:numPr>
        <w:jc w:val="center"/>
        <w:rPr>
          <w:rFonts w:ascii="Times New Roman" w:eastAsia="Times New Roman" w:hAnsi="Times New Roman" w:cs="Times New Roman"/>
          <w:b/>
          <w:bCs/>
          <w:color w:val="auto"/>
          <w:lang w:eastAsia="en-US" w:bidi="en-US"/>
        </w:rPr>
      </w:pPr>
      <w:r w:rsidRPr="004D35BB">
        <w:rPr>
          <w:rFonts w:ascii="Times New Roman" w:eastAsia="Times New Roman" w:hAnsi="Times New Roman" w:cs="Times New Roman"/>
          <w:b/>
          <w:bCs/>
          <w:color w:val="auto"/>
          <w:lang w:eastAsia="en-US" w:bidi="en-US"/>
        </w:rPr>
        <w:lastRenderedPageBreak/>
        <w:t>СВОДНЫЕ ДАННЫЕ ПО БЮДЖЕТУ ВРЕМЕНИ</w:t>
      </w:r>
    </w:p>
    <w:p w14:paraId="37A0C61C" w14:textId="64EA9FF3" w:rsidR="004D35BB" w:rsidRPr="004D35BB" w:rsidRDefault="004D35BB" w:rsidP="004D35BB">
      <w:pPr>
        <w:jc w:val="both"/>
        <w:rPr>
          <w:rFonts w:ascii="Times New Roman" w:eastAsia="Times New Roman" w:hAnsi="Times New Roman" w:cs="Times New Roman"/>
          <w:b/>
          <w:bCs/>
          <w:color w:val="auto"/>
          <w:lang w:eastAsia="en-US" w:bidi="en-US"/>
        </w:rPr>
      </w:pPr>
    </w:p>
    <w:tbl>
      <w:tblPr>
        <w:tblW w:w="14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2199"/>
        <w:gridCol w:w="1093"/>
        <w:gridCol w:w="2592"/>
        <w:gridCol w:w="1648"/>
        <w:gridCol w:w="1700"/>
        <w:gridCol w:w="1780"/>
        <w:gridCol w:w="1176"/>
        <w:gridCol w:w="935"/>
      </w:tblGrid>
      <w:tr w:rsidR="004D35BB" w:rsidRPr="004D35BB" w14:paraId="7E820699" w14:textId="77777777" w:rsidTr="007D3459">
        <w:trPr>
          <w:jc w:val="center"/>
        </w:trPr>
        <w:tc>
          <w:tcPr>
            <w:tcW w:w="877" w:type="dxa"/>
            <w:vMerge w:val="restart"/>
            <w:vAlign w:val="center"/>
          </w:tcPr>
          <w:p w14:paraId="2DDCF42B" w14:textId="77777777" w:rsidR="004D35BB" w:rsidRPr="004D35BB" w:rsidRDefault="004D35BB" w:rsidP="004D35BB">
            <w:pPr>
              <w:jc w:val="center"/>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Курсы</w:t>
            </w:r>
          </w:p>
        </w:tc>
        <w:tc>
          <w:tcPr>
            <w:tcW w:w="2199" w:type="dxa"/>
            <w:vMerge w:val="restart"/>
            <w:vAlign w:val="center"/>
          </w:tcPr>
          <w:p w14:paraId="108FE0DA" w14:textId="77777777" w:rsidR="004D35BB" w:rsidRPr="004D35BB" w:rsidRDefault="004D35BB" w:rsidP="004D35BB">
            <w:pPr>
              <w:jc w:val="center"/>
              <w:rPr>
                <w:rFonts w:ascii="Times New Roman" w:eastAsia="Times New Roman" w:hAnsi="Times New Roman" w:cs="Times New Roman"/>
                <w:b/>
                <w:bCs/>
                <w:color w:val="auto"/>
                <w:sz w:val="20"/>
                <w:szCs w:val="20"/>
                <w:lang w:eastAsia="en-US" w:bidi="en-US"/>
              </w:rPr>
            </w:pPr>
            <w:r w:rsidRPr="004D35BB">
              <w:rPr>
                <w:rFonts w:ascii="Times New Roman" w:eastAsia="Times New Roman" w:hAnsi="Times New Roman" w:cs="Times New Roman"/>
                <w:b/>
                <w:bCs/>
                <w:color w:val="auto"/>
                <w:sz w:val="20"/>
                <w:szCs w:val="20"/>
                <w:lang w:eastAsia="en-US" w:bidi="en-US"/>
              </w:rPr>
              <w:t>Обучение по дисциплинам и междисциплинарным курсам</w:t>
            </w:r>
          </w:p>
        </w:tc>
        <w:tc>
          <w:tcPr>
            <w:tcW w:w="1093" w:type="dxa"/>
            <w:vMerge w:val="restart"/>
            <w:vAlign w:val="center"/>
          </w:tcPr>
          <w:p w14:paraId="7AB1CCC1" w14:textId="77777777" w:rsidR="004D35BB" w:rsidRPr="004D35BB" w:rsidRDefault="004D35BB" w:rsidP="004D35BB">
            <w:pPr>
              <w:jc w:val="center"/>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Учебная практика</w:t>
            </w:r>
          </w:p>
        </w:tc>
        <w:tc>
          <w:tcPr>
            <w:tcW w:w="4240" w:type="dxa"/>
            <w:gridSpan w:val="2"/>
            <w:vAlign w:val="center"/>
          </w:tcPr>
          <w:p w14:paraId="120905D9" w14:textId="77777777" w:rsidR="004D35BB" w:rsidRPr="004D35BB" w:rsidRDefault="004D35BB" w:rsidP="004D35BB">
            <w:pPr>
              <w:jc w:val="center"/>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Производственная практика</w:t>
            </w:r>
          </w:p>
        </w:tc>
        <w:tc>
          <w:tcPr>
            <w:tcW w:w="1700" w:type="dxa"/>
            <w:vMerge w:val="restart"/>
            <w:vAlign w:val="center"/>
          </w:tcPr>
          <w:p w14:paraId="7F320183" w14:textId="77777777" w:rsidR="004D35BB" w:rsidRPr="004D35BB" w:rsidRDefault="004D35BB" w:rsidP="004D35BB">
            <w:pPr>
              <w:jc w:val="center"/>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Промежуточная аттестация</w:t>
            </w:r>
          </w:p>
        </w:tc>
        <w:tc>
          <w:tcPr>
            <w:tcW w:w="1780" w:type="dxa"/>
            <w:vMerge w:val="restart"/>
            <w:vAlign w:val="center"/>
          </w:tcPr>
          <w:p w14:paraId="3C70FAD2" w14:textId="77777777" w:rsidR="004D35BB" w:rsidRPr="004D35BB" w:rsidRDefault="004D35BB" w:rsidP="004D35BB">
            <w:pPr>
              <w:jc w:val="center"/>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Государственная (итоговая) аттестация</w:t>
            </w:r>
          </w:p>
        </w:tc>
        <w:tc>
          <w:tcPr>
            <w:tcW w:w="1176" w:type="dxa"/>
            <w:vMerge w:val="restart"/>
            <w:vAlign w:val="center"/>
          </w:tcPr>
          <w:p w14:paraId="55532A6C" w14:textId="77777777" w:rsidR="004D35BB" w:rsidRPr="004D35BB" w:rsidRDefault="004D35BB" w:rsidP="004D35BB">
            <w:pPr>
              <w:jc w:val="center"/>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Каникулы</w:t>
            </w:r>
          </w:p>
        </w:tc>
        <w:tc>
          <w:tcPr>
            <w:tcW w:w="935" w:type="dxa"/>
            <w:vMerge w:val="restart"/>
            <w:vAlign w:val="center"/>
          </w:tcPr>
          <w:p w14:paraId="728F4CCB" w14:textId="77777777" w:rsidR="004D35BB" w:rsidRPr="004D35BB" w:rsidRDefault="004D35BB" w:rsidP="004D35BB">
            <w:pPr>
              <w:jc w:val="center"/>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Всего (по курсам)</w:t>
            </w:r>
          </w:p>
        </w:tc>
      </w:tr>
      <w:tr w:rsidR="004D35BB" w:rsidRPr="004D35BB" w14:paraId="7B9B4621" w14:textId="77777777" w:rsidTr="007D3459">
        <w:trPr>
          <w:jc w:val="center"/>
        </w:trPr>
        <w:tc>
          <w:tcPr>
            <w:tcW w:w="877" w:type="dxa"/>
            <w:vMerge/>
          </w:tcPr>
          <w:p w14:paraId="5D44095A"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p>
        </w:tc>
        <w:tc>
          <w:tcPr>
            <w:tcW w:w="2199" w:type="dxa"/>
            <w:vMerge/>
            <w:vAlign w:val="center"/>
          </w:tcPr>
          <w:p w14:paraId="16279F95"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p>
        </w:tc>
        <w:tc>
          <w:tcPr>
            <w:tcW w:w="1093" w:type="dxa"/>
            <w:vMerge/>
            <w:vAlign w:val="center"/>
          </w:tcPr>
          <w:p w14:paraId="0921E176"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p>
        </w:tc>
        <w:tc>
          <w:tcPr>
            <w:tcW w:w="2592" w:type="dxa"/>
            <w:vAlign w:val="center"/>
          </w:tcPr>
          <w:p w14:paraId="73D32689"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по профилю профессии/специальности</w:t>
            </w:r>
          </w:p>
        </w:tc>
        <w:tc>
          <w:tcPr>
            <w:tcW w:w="1648" w:type="dxa"/>
            <w:vAlign w:val="center"/>
          </w:tcPr>
          <w:p w14:paraId="067A383B"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r w:rsidRPr="004D35BB">
              <w:rPr>
                <w:rFonts w:ascii="Times New Roman" w:eastAsia="Times New Roman" w:hAnsi="Times New Roman" w:cs="Times New Roman"/>
                <w:b/>
                <w:bCs/>
                <w:color w:val="auto"/>
                <w:sz w:val="20"/>
                <w:szCs w:val="20"/>
                <w:lang w:val="en-US" w:eastAsia="en-US" w:bidi="en-US"/>
              </w:rPr>
              <w:t>преддипломная</w:t>
            </w:r>
          </w:p>
          <w:p w14:paraId="19CBD6A0" w14:textId="77777777" w:rsidR="004D35BB" w:rsidRPr="004D35BB" w:rsidRDefault="004D35BB" w:rsidP="004D35BB">
            <w:pPr>
              <w:jc w:val="both"/>
              <w:rPr>
                <w:rFonts w:ascii="Times New Roman" w:eastAsia="Times New Roman" w:hAnsi="Times New Roman" w:cs="Times New Roman"/>
                <w:bCs/>
                <w:i/>
                <w:color w:val="auto"/>
                <w:sz w:val="20"/>
                <w:szCs w:val="20"/>
                <w:lang w:val="en-US" w:eastAsia="en-US" w:bidi="en-US"/>
              </w:rPr>
            </w:pPr>
          </w:p>
        </w:tc>
        <w:tc>
          <w:tcPr>
            <w:tcW w:w="1700" w:type="dxa"/>
            <w:vMerge/>
            <w:vAlign w:val="center"/>
          </w:tcPr>
          <w:p w14:paraId="3BF56B87"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p>
        </w:tc>
        <w:tc>
          <w:tcPr>
            <w:tcW w:w="1780" w:type="dxa"/>
            <w:vMerge/>
            <w:vAlign w:val="center"/>
          </w:tcPr>
          <w:p w14:paraId="512AE4BF"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p>
        </w:tc>
        <w:tc>
          <w:tcPr>
            <w:tcW w:w="1176" w:type="dxa"/>
            <w:vMerge/>
            <w:vAlign w:val="center"/>
          </w:tcPr>
          <w:p w14:paraId="759650E5"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p>
        </w:tc>
        <w:tc>
          <w:tcPr>
            <w:tcW w:w="935" w:type="dxa"/>
            <w:vMerge/>
            <w:vAlign w:val="center"/>
          </w:tcPr>
          <w:p w14:paraId="22AA5568" w14:textId="77777777" w:rsidR="004D35BB" w:rsidRPr="004D35BB" w:rsidRDefault="004D35BB" w:rsidP="004D35BB">
            <w:pPr>
              <w:jc w:val="both"/>
              <w:rPr>
                <w:rFonts w:ascii="Times New Roman" w:eastAsia="Times New Roman" w:hAnsi="Times New Roman" w:cs="Times New Roman"/>
                <w:b/>
                <w:bCs/>
                <w:color w:val="auto"/>
                <w:sz w:val="20"/>
                <w:szCs w:val="20"/>
                <w:lang w:val="en-US" w:eastAsia="en-US" w:bidi="en-US"/>
              </w:rPr>
            </w:pPr>
          </w:p>
        </w:tc>
      </w:tr>
      <w:tr w:rsidR="007D3459" w:rsidRPr="004D35BB" w14:paraId="732EFE3A" w14:textId="77777777" w:rsidTr="007D3459">
        <w:trPr>
          <w:jc w:val="center"/>
        </w:trPr>
        <w:tc>
          <w:tcPr>
            <w:tcW w:w="877" w:type="dxa"/>
          </w:tcPr>
          <w:p w14:paraId="0EDE478B" w14:textId="328EC997"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1</w:t>
            </w:r>
          </w:p>
        </w:tc>
        <w:tc>
          <w:tcPr>
            <w:tcW w:w="2199" w:type="dxa"/>
            <w:vAlign w:val="center"/>
          </w:tcPr>
          <w:p w14:paraId="006B542D" w14:textId="4A3DF429"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2</w:t>
            </w:r>
          </w:p>
        </w:tc>
        <w:tc>
          <w:tcPr>
            <w:tcW w:w="1093" w:type="dxa"/>
            <w:vAlign w:val="center"/>
          </w:tcPr>
          <w:p w14:paraId="3088EA10" w14:textId="57B9AA63"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3</w:t>
            </w:r>
          </w:p>
        </w:tc>
        <w:tc>
          <w:tcPr>
            <w:tcW w:w="2592" w:type="dxa"/>
            <w:vAlign w:val="center"/>
          </w:tcPr>
          <w:p w14:paraId="0F8825A2" w14:textId="5D902E90"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4</w:t>
            </w:r>
          </w:p>
        </w:tc>
        <w:tc>
          <w:tcPr>
            <w:tcW w:w="1648" w:type="dxa"/>
            <w:vAlign w:val="center"/>
          </w:tcPr>
          <w:p w14:paraId="75187135" w14:textId="4D0A1E3A"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5</w:t>
            </w:r>
          </w:p>
        </w:tc>
        <w:tc>
          <w:tcPr>
            <w:tcW w:w="1700" w:type="dxa"/>
            <w:vAlign w:val="center"/>
          </w:tcPr>
          <w:p w14:paraId="45BBED09" w14:textId="7D62579F"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6</w:t>
            </w:r>
          </w:p>
        </w:tc>
        <w:tc>
          <w:tcPr>
            <w:tcW w:w="1780" w:type="dxa"/>
            <w:vAlign w:val="center"/>
          </w:tcPr>
          <w:p w14:paraId="55814E5B" w14:textId="633098AB"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7</w:t>
            </w:r>
          </w:p>
        </w:tc>
        <w:tc>
          <w:tcPr>
            <w:tcW w:w="1176" w:type="dxa"/>
            <w:vAlign w:val="center"/>
          </w:tcPr>
          <w:p w14:paraId="5CA7DBF6" w14:textId="583BD3A2"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8</w:t>
            </w:r>
          </w:p>
        </w:tc>
        <w:tc>
          <w:tcPr>
            <w:tcW w:w="935" w:type="dxa"/>
            <w:vAlign w:val="center"/>
          </w:tcPr>
          <w:p w14:paraId="2EAE6394" w14:textId="592C4295" w:rsidR="007D3459" w:rsidRPr="004D35BB" w:rsidRDefault="007D3459" w:rsidP="007D3459">
            <w:pPr>
              <w:jc w:val="center"/>
              <w:rPr>
                <w:rFonts w:ascii="Times New Roman" w:eastAsia="Times New Roman" w:hAnsi="Times New Roman" w:cs="Times New Roman"/>
                <w:b/>
                <w:bCs/>
                <w:color w:val="auto"/>
                <w:sz w:val="20"/>
                <w:szCs w:val="20"/>
                <w:lang w:val="en-US" w:eastAsia="en-US" w:bidi="en-US"/>
              </w:rPr>
            </w:pPr>
            <w:r w:rsidRPr="000430F9">
              <w:rPr>
                <w:rFonts w:ascii="Times New Roman" w:hAnsi="Times New Roman"/>
                <w:b/>
                <w:bCs/>
                <w:sz w:val="20"/>
                <w:szCs w:val="20"/>
              </w:rPr>
              <w:t>9</w:t>
            </w:r>
          </w:p>
        </w:tc>
      </w:tr>
      <w:tr w:rsidR="007D3459" w:rsidRPr="004D35BB" w14:paraId="55A34F81" w14:textId="77777777" w:rsidTr="007D3459">
        <w:trPr>
          <w:jc w:val="center"/>
        </w:trPr>
        <w:tc>
          <w:tcPr>
            <w:tcW w:w="877" w:type="dxa"/>
          </w:tcPr>
          <w:p w14:paraId="6CDBF2A0" w14:textId="21F55AAB" w:rsidR="007D3459" w:rsidRPr="004D35BB" w:rsidRDefault="007D3459" w:rsidP="007D3459">
            <w:pPr>
              <w:jc w:val="center"/>
              <w:rPr>
                <w:rFonts w:ascii="Times New Roman" w:eastAsia="Times New Roman" w:hAnsi="Times New Roman" w:cs="Times New Roman"/>
                <w:color w:val="auto"/>
                <w:sz w:val="20"/>
                <w:szCs w:val="20"/>
                <w:lang w:val="en-US" w:eastAsia="en-US" w:bidi="en-US"/>
              </w:rPr>
            </w:pPr>
            <w:r w:rsidRPr="000430F9">
              <w:rPr>
                <w:rFonts w:ascii="Times New Roman" w:hAnsi="Times New Roman"/>
                <w:sz w:val="20"/>
                <w:szCs w:val="20"/>
              </w:rPr>
              <w:t>I курс</w:t>
            </w:r>
          </w:p>
        </w:tc>
        <w:tc>
          <w:tcPr>
            <w:tcW w:w="2199" w:type="dxa"/>
          </w:tcPr>
          <w:p w14:paraId="4CF7D232" w14:textId="1D859897"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40</w:t>
            </w:r>
          </w:p>
        </w:tc>
        <w:tc>
          <w:tcPr>
            <w:tcW w:w="1093" w:type="dxa"/>
          </w:tcPr>
          <w:p w14:paraId="5A479B8F" w14:textId="6E6934B1"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2592" w:type="dxa"/>
          </w:tcPr>
          <w:p w14:paraId="08279D29" w14:textId="7D6953AD"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1648" w:type="dxa"/>
          </w:tcPr>
          <w:p w14:paraId="72C4EA0F" w14:textId="63604AD0"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1700" w:type="dxa"/>
          </w:tcPr>
          <w:p w14:paraId="07543C30" w14:textId="5AC895E7"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w:t>
            </w:r>
          </w:p>
        </w:tc>
        <w:tc>
          <w:tcPr>
            <w:tcW w:w="1780" w:type="dxa"/>
          </w:tcPr>
          <w:p w14:paraId="45959EEE" w14:textId="0F708BF6"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1176" w:type="dxa"/>
          </w:tcPr>
          <w:p w14:paraId="17FEF1B8" w14:textId="42CCC02B"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11</w:t>
            </w:r>
          </w:p>
        </w:tc>
        <w:tc>
          <w:tcPr>
            <w:tcW w:w="935" w:type="dxa"/>
          </w:tcPr>
          <w:p w14:paraId="2A8BF0D8" w14:textId="28025F5B"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52</w:t>
            </w:r>
          </w:p>
        </w:tc>
      </w:tr>
      <w:tr w:rsidR="007D3459" w:rsidRPr="004D35BB" w14:paraId="7074410E" w14:textId="77777777" w:rsidTr="007D3459">
        <w:trPr>
          <w:jc w:val="center"/>
        </w:trPr>
        <w:tc>
          <w:tcPr>
            <w:tcW w:w="877" w:type="dxa"/>
          </w:tcPr>
          <w:p w14:paraId="752DFB2D" w14:textId="69D79306" w:rsidR="007D3459" w:rsidRPr="004D35BB" w:rsidRDefault="007D3459" w:rsidP="007D3459">
            <w:pPr>
              <w:jc w:val="center"/>
              <w:rPr>
                <w:rFonts w:ascii="Times New Roman" w:eastAsia="Times New Roman" w:hAnsi="Times New Roman" w:cs="Times New Roman"/>
                <w:color w:val="auto"/>
                <w:sz w:val="20"/>
                <w:szCs w:val="20"/>
                <w:lang w:val="en-US" w:eastAsia="en-US" w:bidi="en-US"/>
              </w:rPr>
            </w:pPr>
            <w:r w:rsidRPr="000430F9">
              <w:rPr>
                <w:rFonts w:ascii="Times New Roman" w:hAnsi="Times New Roman"/>
                <w:sz w:val="20"/>
                <w:szCs w:val="20"/>
              </w:rPr>
              <w:t>II курс</w:t>
            </w:r>
          </w:p>
        </w:tc>
        <w:tc>
          <w:tcPr>
            <w:tcW w:w="2199" w:type="dxa"/>
          </w:tcPr>
          <w:p w14:paraId="0009DC19" w14:textId="6997AE00"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34,5</w:t>
            </w:r>
          </w:p>
        </w:tc>
        <w:tc>
          <w:tcPr>
            <w:tcW w:w="1093" w:type="dxa"/>
          </w:tcPr>
          <w:p w14:paraId="154D4A2E" w14:textId="121BFD69"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w:t>
            </w:r>
          </w:p>
        </w:tc>
        <w:tc>
          <w:tcPr>
            <w:tcW w:w="2592" w:type="dxa"/>
          </w:tcPr>
          <w:p w14:paraId="512388CC" w14:textId="53BB0627"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3</w:t>
            </w:r>
          </w:p>
        </w:tc>
        <w:tc>
          <w:tcPr>
            <w:tcW w:w="1648" w:type="dxa"/>
          </w:tcPr>
          <w:p w14:paraId="5B43E98C" w14:textId="06499335"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1700" w:type="dxa"/>
          </w:tcPr>
          <w:p w14:paraId="576375A7" w14:textId="70ECCF5C"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w:t>
            </w:r>
          </w:p>
        </w:tc>
        <w:tc>
          <w:tcPr>
            <w:tcW w:w="1780" w:type="dxa"/>
          </w:tcPr>
          <w:p w14:paraId="1DA560AF" w14:textId="5D4F19AE"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0</w:t>
            </w:r>
          </w:p>
        </w:tc>
        <w:tc>
          <w:tcPr>
            <w:tcW w:w="1176" w:type="dxa"/>
          </w:tcPr>
          <w:p w14:paraId="6C7AEB52" w14:textId="12D031C8"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10</w:t>
            </w:r>
          </w:p>
        </w:tc>
        <w:tc>
          <w:tcPr>
            <w:tcW w:w="935" w:type="dxa"/>
          </w:tcPr>
          <w:p w14:paraId="42A28926" w14:textId="575383CF"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49,5</w:t>
            </w:r>
          </w:p>
        </w:tc>
      </w:tr>
      <w:tr w:rsidR="007D3459" w:rsidRPr="004D35BB" w14:paraId="5944BAD0" w14:textId="77777777" w:rsidTr="007D3459">
        <w:trPr>
          <w:jc w:val="center"/>
        </w:trPr>
        <w:tc>
          <w:tcPr>
            <w:tcW w:w="877" w:type="dxa"/>
          </w:tcPr>
          <w:p w14:paraId="36F0B684" w14:textId="722A91C2" w:rsidR="007D3459" w:rsidRPr="004D35BB" w:rsidRDefault="007D3459" w:rsidP="007D3459">
            <w:pPr>
              <w:jc w:val="center"/>
              <w:rPr>
                <w:rFonts w:ascii="Times New Roman" w:eastAsia="Times New Roman" w:hAnsi="Times New Roman" w:cs="Times New Roman"/>
                <w:color w:val="auto"/>
                <w:sz w:val="20"/>
                <w:szCs w:val="20"/>
                <w:lang w:eastAsia="en-US" w:bidi="en-US"/>
              </w:rPr>
            </w:pPr>
            <w:r w:rsidRPr="000430F9">
              <w:rPr>
                <w:rFonts w:ascii="Times New Roman" w:hAnsi="Times New Roman"/>
                <w:sz w:val="20"/>
                <w:szCs w:val="20"/>
              </w:rPr>
              <w:t>III курс</w:t>
            </w:r>
          </w:p>
        </w:tc>
        <w:tc>
          <w:tcPr>
            <w:tcW w:w="2199" w:type="dxa"/>
          </w:tcPr>
          <w:p w14:paraId="4B96A651" w14:textId="77BF6617"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23</w:t>
            </w:r>
          </w:p>
        </w:tc>
        <w:tc>
          <w:tcPr>
            <w:tcW w:w="1093" w:type="dxa"/>
          </w:tcPr>
          <w:p w14:paraId="6D774C63" w14:textId="4D1E70F9"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3</w:t>
            </w:r>
          </w:p>
        </w:tc>
        <w:tc>
          <w:tcPr>
            <w:tcW w:w="2592" w:type="dxa"/>
          </w:tcPr>
          <w:p w14:paraId="14BA5F70" w14:textId="020F9F36"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8</w:t>
            </w:r>
          </w:p>
        </w:tc>
        <w:tc>
          <w:tcPr>
            <w:tcW w:w="1648" w:type="dxa"/>
          </w:tcPr>
          <w:p w14:paraId="4CEC0DB3" w14:textId="4E9AE993"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4</w:t>
            </w:r>
          </w:p>
        </w:tc>
        <w:tc>
          <w:tcPr>
            <w:tcW w:w="1700" w:type="dxa"/>
          </w:tcPr>
          <w:p w14:paraId="16D666D8" w14:textId="1209FBF9"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1,5</w:t>
            </w:r>
          </w:p>
        </w:tc>
        <w:tc>
          <w:tcPr>
            <w:tcW w:w="1780" w:type="dxa"/>
          </w:tcPr>
          <w:p w14:paraId="3A3425A4" w14:textId="36EFC11E"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3</w:t>
            </w:r>
          </w:p>
        </w:tc>
        <w:tc>
          <w:tcPr>
            <w:tcW w:w="1176" w:type="dxa"/>
          </w:tcPr>
          <w:p w14:paraId="7D94CEC1" w14:textId="2395841D"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2</w:t>
            </w:r>
          </w:p>
        </w:tc>
        <w:tc>
          <w:tcPr>
            <w:tcW w:w="935" w:type="dxa"/>
          </w:tcPr>
          <w:p w14:paraId="50CCBB92" w14:textId="4A0FA008" w:rsidR="007D3459" w:rsidRPr="004D35BB" w:rsidRDefault="007D3459" w:rsidP="007D3459">
            <w:pPr>
              <w:jc w:val="center"/>
              <w:rPr>
                <w:rFonts w:ascii="Times New Roman" w:eastAsia="Times New Roman" w:hAnsi="Times New Roman" w:cs="Times New Roman"/>
                <w:bCs/>
                <w:color w:val="auto"/>
                <w:sz w:val="20"/>
                <w:szCs w:val="20"/>
                <w:lang w:eastAsia="en-US" w:bidi="en-US"/>
              </w:rPr>
            </w:pPr>
            <w:r>
              <w:rPr>
                <w:rFonts w:ascii="Times New Roman" w:hAnsi="Times New Roman"/>
                <w:bCs/>
                <w:sz w:val="20"/>
                <w:szCs w:val="20"/>
              </w:rPr>
              <w:t>53,5</w:t>
            </w:r>
          </w:p>
        </w:tc>
      </w:tr>
      <w:tr w:rsidR="007D3459" w:rsidRPr="004D35BB" w14:paraId="7A466EB6" w14:textId="77777777" w:rsidTr="007D3459">
        <w:trPr>
          <w:jc w:val="center"/>
        </w:trPr>
        <w:tc>
          <w:tcPr>
            <w:tcW w:w="877" w:type="dxa"/>
          </w:tcPr>
          <w:p w14:paraId="3CBF912F" w14:textId="17338D3F" w:rsidR="007D3459" w:rsidRPr="004D35BB" w:rsidRDefault="007D3459" w:rsidP="007D3459">
            <w:pPr>
              <w:jc w:val="center"/>
              <w:rPr>
                <w:rFonts w:ascii="Times New Roman" w:eastAsia="Times New Roman" w:hAnsi="Times New Roman" w:cs="Times New Roman"/>
                <w:b/>
                <w:color w:val="auto"/>
                <w:sz w:val="20"/>
                <w:szCs w:val="20"/>
                <w:lang w:val="en-US" w:eastAsia="en-US" w:bidi="en-US"/>
              </w:rPr>
            </w:pPr>
            <w:r w:rsidRPr="000430F9">
              <w:rPr>
                <w:rFonts w:ascii="Times New Roman" w:hAnsi="Times New Roman"/>
                <w:b/>
                <w:sz w:val="20"/>
                <w:szCs w:val="20"/>
              </w:rPr>
              <w:t>Всего</w:t>
            </w:r>
          </w:p>
        </w:tc>
        <w:tc>
          <w:tcPr>
            <w:tcW w:w="2199" w:type="dxa"/>
          </w:tcPr>
          <w:p w14:paraId="1C3186D4" w14:textId="384C6536"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97,5</w:t>
            </w:r>
          </w:p>
        </w:tc>
        <w:tc>
          <w:tcPr>
            <w:tcW w:w="1093" w:type="dxa"/>
          </w:tcPr>
          <w:p w14:paraId="330E22D2" w14:textId="0356F0D1"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4</w:t>
            </w:r>
          </w:p>
        </w:tc>
        <w:tc>
          <w:tcPr>
            <w:tcW w:w="2592" w:type="dxa"/>
          </w:tcPr>
          <w:p w14:paraId="405AA7C8" w14:textId="6269F528"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11</w:t>
            </w:r>
          </w:p>
        </w:tc>
        <w:tc>
          <w:tcPr>
            <w:tcW w:w="1648" w:type="dxa"/>
          </w:tcPr>
          <w:p w14:paraId="70E38729" w14:textId="088012E4"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4</w:t>
            </w:r>
          </w:p>
        </w:tc>
        <w:tc>
          <w:tcPr>
            <w:tcW w:w="1700" w:type="dxa"/>
          </w:tcPr>
          <w:p w14:paraId="63C51220" w14:textId="1A862C02"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3,5</w:t>
            </w:r>
          </w:p>
        </w:tc>
        <w:tc>
          <w:tcPr>
            <w:tcW w:w="1780" w:type="dxa"/>
          </w:tcPr>
          <w:p w14:paraId="1A553490" w14:textId="1303E42B"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3</w:t>
            </w:r>
          </w:p>
        </w:tc>
        <w:tc>
          <w:tcPr>
            <w:tcW w:w="1176" w:type="dxa"/>
          </w:tcPr>
          <w:p w14:paraId="51CE311B" w14:textId="33D36F83"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23</w:t>
            </w:r>
          </w:p>
        </w:tc>
        <w:tc>
          <w:tcPr>
            <w:tcW w:w="935" w:type="dxa"/>
          </w:tcPr>
          <w:p w14:paraId="6E3ECCDF" w14:textId="605283F6" w:rsidR="007D3459" w:rsidRPr="004D35BB" w:rsidRDefault="007D3459" w:rsidP="007D3459">
            <w:pPr>
              <w:jc w:val="center"/>
              <w:rPr>
                <w:rFonts w:ascii="Times New Roman" w:eastAsia="Times New Roman" w:hAnsi="Times New Roman" w:cs="Times New Roman"/>
                <w:b/>
                <w:bCs/>
                <w:color w:val="auto"/>
                <w:sz w:val="20"/>
                <w:szCs w:val="20"/>
                <w:lang w:eastAsia="en-US" w:bidi="en-US"/>
              </w:rPr>
            </w:pPr>
            <w:r>
              <w:rPr>
                <w:rFonts w:ascii="Times New Roman" w:hAnsi="Times New Roman"/>
                <w:b/>
                <w:bCs/>
                <w:sz w:val="20"/>
                <w:szCs w:val="20"/>
              </w:rPr>
              <w:t>146</w:t>
            </w:r>
          </w:p>
        </w:tc>
      </w:tr>
    </w:tbl>
    <w:p w14:paraId="7B1224F0" w14:textId="77777777" w:rsidR="004D35BB" w:rsidRPr="004D35BB" w:rsidRDefault="004D35BB" w:rsidP="004D35BB">
      <w:pPr>
        <w:jc w:val="both"/>
        <w:rPr>
          <w:rFonts w:ascii="Times New Roman" w:eastAsia="Times New Roman" w:hAnsi="Times New Roman" w:cs="Times New Roman"/>
          <w:b/>
          <w:bCs/>
          <w:color w:val="auto"/>
          <w:lang w:eastAsia="en-US" w:bidi="en-US"/>
        </w:rPr>
        <w:sectPr w:rsidR="004D35BB" w:rsidRPr="004D35BB" w:rsidSect="000430F9">
          <w:pgSz w:w="16838" w:h="11906" w:orient="landscape"/>
          <w:pgMar w:top="1701" w:right="1134" w:bottom="1134" w:left="709" w:header="709" w:footer="709" w:gutter="0"/>
          <w:cols w:space="708"/>
          <w:docGrid w:linePitch="360"/>
        </w:sectPr>
      </w:pPr>
    </w:p>
    <w:p w14:paraId="731EACC2" w14:textId="77777777" w:rsidR="007D3459" w:rsidRPr="007D3459" w:rsidRDefault="007D3459" w:rsidP="007D3459">
      <w:pPr>
        <w:numPr>
          <w:ilvl w:val="0"/>
          <w:numId w:val="10"/>
        </w:numPr>
        <w:suppressAutoHyphens/>
        <w:autoSpaceDN w:val="0"/>
        <w:jc w:val="center"/>
        <w:textAlignment w:val="baseline"/>
        <w:rPr>
          <w:rFonts w:ascii="Times New Roman" w:hAnsi="Times New Roman" w:cs="Times New Roman"/>
          <w:kern w:val="3"/>
        </w:rPr>
      </w:pPr>
      <w:r w:rsidRPr="007D3459">
        <w:rPr>
          <w:rFonts w:ascii="Times New Roman" w:hAnsi="Times New Roman" w:cs="Times New Roman"/>
          <w:b/>
        </w:rPr>
        <w:lastRenderedPageBreak/>
        <w:t xml:space="preserve">Перечень кабинетов, лабораторий, мастерских и др. для подготовки по специальности </w:t>
      </w:r>
      <w:r w:rsidRPr="007D3459">
        <w:rPr>
          <w:rFonts w:ascii="Times New Roman" w:hAnsi="Times New Roman" w:cs="Times New Roman"/>
          <w:b/>
          <w:bCs/>
        </w:rPr>
        <w:t>34.02.01 Сестринское дело</w:t>
      </w:r>
    </w:p>
    <w:p w14:paraId="7AD68755" w14:textId="77777777" w:rsidR="007D3459" w:rsidRPr="007D3459" w:rsidRDefault="007D3459" w:rsidP="007D3459">
      <w:pPr>
        <w:rPr>
          <w:rFonts w:ascii="Times New Roman" w:hAnsi="Times New Roman" w:cs="Times New Roman"/>
          <w:b/>
          <w:bCs/>
        </w:rPr>
      </w:pPr>
      <w:r w:rsidRPr="007D3459">
        <w:rPr>
          <w:rFonts w:ascii="Times New Roman" w:hAnsi="Times New Roman" w:cs="Times New Roman"/>
          <w:b/>
          <w:bCs/>
        </w:rPr>
        <w:t>Кабинеты:</w:t>
      </w:r>
    </w:p>
    <w:p w14:paraId="1312C7A2"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Социально-гуманитарных дисциплин</w:t>
      </w:r>
    </w:p>
    <w:p w14:paraId="52816027"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Иностранного языка</w:t>
      </w:r>
    </w:p>
    <w:p w14:paraId="48528AE3"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Безопасности жизнедеятельности</w:t>
      </w:r>
    </w:p>
    <w:p w14:paraId="21A714B0"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Информационных технологий в профессиональной деятельности</w:t>
      </w:r>
    </w:p>
    <w:p w14:paraId="21D15ED5"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Анатомии и физиологии человека с основами патологии</w:t>
      </w:r>
    </w:p>
    <w:p w14:paraId="782FE260"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Основ микробиологии и иммунологии</w:t>
      </w:r>
    </w:p>
    <w:p w14:paraId="600C6446"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Генетики человека с медицинской генетикой</w:t>
      </w:r>
    </w:p>
    <w:p w14:paraId="566FC4BE"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Фармакологии и основ латинского языка с медицинской терминологией</w:t>
      </w:r>
    </w:p>
    <w:p w14:paraId="18DB9BC5"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Сестринского дела</w:t>
      </w:r>
    </w:p>
    <w:p w14:paraId="3BF399E0"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Основ профилактики</w:t>
      </w:r>
    </w:p>
    <w:p w14:paraId="0B6300E4" w14:textId="77777777" w:rsidR="007D3459" w:rsidRPr="007D3459" w:rsidRDefault="007D3459" w:rsidP="007D3459">
      <w:pPr>
        <w:rPr>
          <w:rFonts w:ascii="Times New Roman" w:hAnsi="Times New Roman" w:cs="Times New Roman"/>
          <w:b/>
          <w:bCs/>
        </w:rPr>
      </w:pPr>
      <w:r w:rsidRPr="007D3459">
        <w:rPr>
          <w:rFonts w:ascii="Times New Roman" w:hAnsi="Times New Roman" w:cs="Times New Roman"/>
          <w:b/>
          <w:bCs/>
        </w:rPr>
        <w:t>Спортивный комплекс</w:t>
      </w:r>
    </w:p>
    <w:p w14:paraId="7025EE7C"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Спортивный зал</w:t>
      </w:r>
    </w:p>
    <w:p w14:paraId="7A3B0C12" w14:textId="77777777" w:rsidR="007D3459" w:rsidRPr="007D3459" w:rsidRDefault="007D3459" w:rsidP="007D3459">
      <w:pPr>
        <w:rPr>
          <w:rFonts w:ascii="Times New Roman" w:hAnsi="Times New Roman" w:cs="Times New Roman"/>
          <w:b/>
          <w:bCs/>
        </w:rPr>
      </w:pPr>
      <w:r w:rsidRPr="007D3459">
        <w:rPr>
          <w:rFonts w:ascii="Times New Roman" w:hAnsi="Times New Roman" w:cs="Times New Roman"/>
          <w:b/>
          <w:bCs/>
        </w:rPr>
        <w:t>Залы:</w:t>
      </w:r>
    </w:p>
    <w:p w14:paraId="464B06A6" w14:textId="77777777" w:rsidR="007D3459" w:rsidRPr="007D3459" w:rsidRDefault="007D3459" w:rsidP="007D3459">
      <w:pPr>
        <w:rPr>
          <w:rFonts w:ascii="Times New Roman" w:hAnsi="Times New Roman" w:cs="Times New Roman"/>
          <w:bCs/>
        </w:rPr>
      </w:pPr>
      <w:r w:rsidRPr="007D3459">
        <w:rPr>
          <w:rFonts w:ascii="Times New Roman" w:hAnsi="Times New Roman" w:cs="Times New Roman"/>
          <w:bCs/>
        </w:rPr>
        <w:t>– библиотека, читальный зал с выходом в интернет;</w:t>
      </w:r>
    </w:p>
    <w:p w14:paraId="474AEEBD" w14:textId="77777777" w:rsidR="007D3459" w:rsidRPr="007D3459" w:rsidRDefault="007D3459" w:rsidP="007D3459">
      <w:pPr>
        <w:rPr>
          <w:rFonts w:ascii="Times New Roman" w:hAnsi="Times New Roman" w:cs="Times New Roman"/>
          <w:b/>
          <w:bCs/>
        </w:rPr>
      </w:pPr>
      <w:r w:rsidRPr="007D3459">
        <w:rPr>
          <w:rFonts w:ascii="Times New Roman" w:hAnsi="Times New Roman" w:cs="Times New Roman"/>
          <w:bCs/>
        </w:rPr>
        <w:t>– актовый зал;</w:t>
      </w:r>
    </w:p>
    <w:p w14:paraId="20B599BC" w14:textId="77777777" w:rsidR="007D3459" w:rsidRPr="007D3459" w:rsidRDefault="007D3459" w:rsidP="007D3459">
      <w:pPr>
        <w:ind w:left="720"/>
        <w:jc w:val="center"/>
        <w:rPr>
          <w:rFonts w:ascii="Times New Roman" w:hAnsi="Times New Roman" w:cs="Times New Roman"/>
          <w:b/>
          <w:bCs/>
        </w:rPr>
      </w:pPr>
    </w:p>
    <w:p w14:paraId="71D7894D" w14:textId="77777777" w:rsidR="007D3459" w:rsidRPr="007D3459" w:rsidRDefault="007D3459" w:rsidP="007D3459">
      <w:pPr>
        <w:ind w:left="720"/>
        <w:jc w:val="center"/>
        <w:rPr>
          <w:rFonts w:ascii="Times New Roman" w:hAnsi="Times New Roman" w:cs="Times New Roman"/>
          <w:b/>
          <w:bCs/>
        </w:rPr>
      </w:pPr>
    </w:p>
    <w:p w14:paraId="74BB3E2A" w14:textId="77777777" w:rsidR="007D3459" w:rsidRPr="007D3459" w:rsidRDefault="007D3459" w:rsidP="007D3459">
      <w:pPr>
        <w:rPr>
          <w:rFonts w:ascii="Times New Roman" w:hAnsi="Times New Roman" w:cs="Times New Roman"/>
          <w:b/>
          <w:bCs/>
        </w:rPr>
      </w:pPr>
    </w:p>
    <w:p w14:paraId="4E4CC060" w14:textId="77777777" w:rsidR="007D3459" w:rsidRPr="007D3459" w:rsidRDefault="007D3459" w:rsidP="007D3459">
      <w:pPr>
        <w:rPr>
          <w:rFonts w:ascii="Times New Roman" w:hAnsi="Times New Roman" w:cs="Times New Roman"/>
          <w:b/>
          <w:bCs/>
        </w:rPr>
      </w:pPr>
    </w:p>
    <w:p w14:paraId="717D0B19" w14:textId="77777777" w:rsidR="007D3459" w:rsidRPr="007D3459" w:rsidRDefault="007D3459" w:rsidP="007D3459">
      <w:pPr>
        <w:rPr>
          <w:rFonts w:ascii="Times New Roman" w:hAnsi="Times New Roman" w:cs="Times New Roman"/>
          <w:b/>
          <w:bCs/>
        </w:rPr>
      </w:pPr>
    </w:p>
    <w:p w14:paraId="651FB152" w14:textId="77777777" w:rsidR="007D3459" w:rsidRPr="007D3459" w:rsidRDefault="007D3459" w:rsidP="007D3459">
      <w:pPr>
        <w:rPr>
          <w:rFonts w:ascii="Times New Roman" w:hAnsi="Times New Roman" w:cs="Times New Roman"/>
          <w:b/>
          <w:bCs/>
        </w:rPr>
      </w:pPr>
    </w:p>
    <w:p w14:paraId="0BE27EB8" w14:textId="77777777" w:rsidR="007D3459" w:rsidRPr="007D3459" w:rsidRDefault="007D3459" w:rsidP="007D3459">
      <w:pPr>
        <w:rPr>
          <w:rFonts w:ascii="Times New Roman" w:hAnsi="Times New Roman" w:cs="Times New Roman"/>
          <w:b/>
          <w:bCs/>
        </w:rPr>
      </w:pPr>
    </w:p>
    <w:p w14:paraId="0B2409DA" w14:textId="77777777" w:rsidR="007D3459" w:rsidRPr="007D3459" w:rsidRDefault="007D3459" w:rsidP="007D3459">
      <w:pPr>
        <w:rPr>
          <w:rFonts w:ascii="Times New Roman" w:hAnsi="Times New Roman" w:cs="Times New Roman"/>
          <w:b/>
          <w:bCs/>
        </w:rPr>
      </w:pPr>
    </w:p>
    <w:p w14:paraId="009A9BBC" w14:textId="77777777" w:rsidR="007D3459" w:rsidRPr="007D3459" w:rsidRDefault="007D3459" w:rsidP="007D3459">
      <w:pPr>
        <w:rPr>
          <w:rFonts w:ascii="Times New Roman" w:hAnsi="Times New Roman" w:cs="Times New Roman"/>
          <w:b/>
          <w:bCs/>
        </w:rPr>
      </w:pPr>
    </w:p>
    <w:p w14:paraId="46551CDD" w14:textId="77777777" w:rsidR="007D3459" w:rsidRPr="007D3459" w:rsidRDefault="007D3459" w:rsidP="007D3459">
      <w:pPr>
        <w:rPr>
          <w:rFonts w:ascii="Times New Roman" w:hAnsi="Times New Roman" w:cs="Times New Roman"/>
          <w:b/>
          <w:bCs/>
        </w:rPr>
      </w:pPr>
    </w:p>
    <w:p w14:paraId="4A413283" w14:textId="77777777" w:rsidR="007D3459" w:rsidRPr="007D3459" w:rsidRDefault="007D3459" w:rsidP="007D3459">
      <w:pPr>
        <w:rPr>
          <w:rFonts w:ascii="Times New Roman" w:hAnsi="Times New Roman" w:cs="Times New Roman"/>
          <w:b/>
          <w:bCs/>
        </w:rPr>
      </w:pPr>
    </w:p>
    <w:p w14:paraId="423BA3EE" w14:textId="77777777" w:rsidR="007D3459" w:rsidRPr="007D3459" w:rsidRDefault="007D3459" w:rsidP="007D3459">
      <w:pPr>
        <w:rPr>
          <w:rFonts w:ascii="Times New Roman" w:hAnsi="Times New Roman" w:cs="Times New Roman"/>
          <w:b/>
          <w:bCs/>
        </w:rPr>
      </w:pPr>
    </w:p>
    <w:p w14:paraId="050CC139" w14:textId="77777777" w:rsidR="007D3459" w:rsidRPr="007D3459" w:rsidRDefault="007D3459" w:rsidP="007D3459">
      <w:pPr>
        <w:rPr>
          <w:rFonts w:ascii="Times New Roman" w:hAnsi="Times New Roman" w:cs="Times New Roman"/>
          <w:b/>
          <w:bCs/>
        </w:rPr>
      </w:pPr>
    </w:p>
    <w:p w14:paraId="555D606D" w14:textId="77777777" w:rsidR="007D3459" w:rsidRPr="007D3459" w:rsidRDefault="007D3459" w:rsidP="007D3459">
      <w:pPr>
        <w:rPr>
          <w:rFonts w:ascii="Times New Roman" w:hAnsi="Times New Roman" w:cs="Times New Roman"/>
          <w:b/>
          <w:bCs/>
        </w:rPr>
      </w:pPr>
    </w:p>
    <w:p w14:paraId="7A4922B1" w14:textId="77777777" w:rsidR="007D3459" w:rsidRPr="007D3459" w:rsidRDefault="007D3459" w:rsidP="007D3459">
      <w:pPr>
        <w:rPr>
          <w:rFonts w:ascii="Times New Roman" w:hAnsi="Times New Roman" w:cs="Times New Roman"/>
          <w:b/>
          <w:bCs/>
        </w:rPr>
      </w:pPr>
    </w:p>
    <w:p w14:paraId="62C4CC1F" w14:textId="77777777" w:rsidR="007D3459" w:rsidRPr="007D3459" w:rsidRDefault="007D3459" w:rsidP="007D3459">
      <w:pPr>
        <w:rPr>
          <w:rFonts w:ascii="Times New Roman" w:hAnsi="Times New Roman" w:cs="Times New Roman"/>
          <w:b/>
          <w:bCs/>
        </w:rPr>
      </w:pPr>
    </w:p>
    <w:p w14:paraId="32D7A9CA" w14:textId="77777777" w:rsidR="007D3459" w:rsidRPr="007D3459" w:rsidRDefault="007D3459" w:rsidP="007D3459">
      <w:pPr>
        <w:rPr>
          <w:rFonts w:ascii="Times New Roman" w:hAnsi="Times New Roman" w:cs="Times New Roman"/>
          <w:b/>
          <w:bCs/>
        </w:rPr>
      </w:pPr>
    </w:p>
    <w:p w14:paraId="16996CC6" w14:textId="77777777" w:rsidR="007D3459" w:rsidRPr="007D3459" w:rsidRDefault="007D3459" w:rsidP="007D3459">
      <w:pPr>
        <w:rPr>
          <w:rFonts w:ascii="Times New Roman" w:hAnsi="Times New Roman" w:cs="Times New Roman"/>
          <w:b/>
          <w:bCs/>
        </w:rPr>
      </w:pPr>
    </w:p>
    <w:p w14:paraId="16EE98DC" w14:textId="77777777" w:rsidR="007D3459" w:rsidRPr="007D3459" w:rsidRDefault="007D3459" w:rsidP="007D3459">
      <w:pPr>
        <w:rPr>
          <w:rFonts w:ascii="Times New Roman" w:hAnsi="Times New Roman" w:cs="Times New Roman"/>
          <w:b/>
          <w:bCs/>
        </w:rPr>
      </w:pPr>
    </w:p>
    <w:p w14:paraId="5A6AFAD9" w14:textId="77777777" w:rsidR="007D3459" w:rsidRPr="007D3459" w:rsidRDefault="007D3459" w:rsidP="007D3459">
      <w:pPr>
        <w:rPr>
          <w:rFonts w:ascii="Times New Roman" w:hAnsi="Times New Roman" w:cs="Times New Roman"/>
          <w:b/>
          <w:bCs/>
        </w:rPr>
      </w:pPr>
    </w:p>
    <w:p w14:paraId="5526493F" w14:textId="77777777" w:rsidR="007D3459" w:rsidRPr="007D3459" w:rsidRDefault="007D3459" w:rsidP="007D3459">
      <w:pPr>
        <w:rPr>
          <w:rFonts w:ascii="Times New Roman" w:hAnsi="Times New Roman" w:cs="Times New Roman"/>
          <w:b/>
          <w:bCs/>
        </w:rPr>
      </w:pPr>
    </w:p>
    <w:p w14:paraId="38D4DDBD" w14:textId="77777777" w:rsidR="007D3459" w:rsidRPr="007D3459" w:rsidRDefault="007D3459" w:rsidP="007D3459">
      <w:pPr>
        <w:rPr>
          <w:rFonts w:ascii="Times New Roman" w:hAnsi="Times New Roman" w:cs="Times New Roman"/>
          <w:b/>
          <w:bCs/>
        </w:rPr>
      </w:pPr>
    </w:p>
    <w:p w14:paraId="594B6C0F" w14:textId="77777777" w:rsidR="007D3459" w:rsidRPr="007D3459" w:rsidRDefault="007D3459" w:rsidP="007D3459">
      <w:pPr>
        <w:rPr>
          <w:rFonts w:ascii="Times New Roman" w:hAnsi="Times New Roman" w:cs="Times New Roman"/>
          <w:b/>
          <w:bCs/>
        </w:rPr>
      </w:pPr>
    </w:p>
    <w:p w14:paraId="3D7D5178" w14:textId="77777777" w:rsidR="007D3459" w:rsidRPr="007D3459" w:rsidRDefault="007D3459" w:rsidP="007D3459">
      <w:pPr>
        <w:rPr>
          <w:rFonts w:ascii="Times New Roman" w:hAnsi="Times New Roman" w:cs="Times New Roman"/>
          <w:b/>
          <w:bCs/>
        </w:rPr>
      </w:pPr>
    </w:p>
    <w:p w14:paraId="0BAB3027" w14:textId="77777777" w:rsidR="007D3459" w:rsidRPr="007D3459" w:rsidRDefault="007D3459" w:rsidP="007D3459">
      <w:pPr>
        <w:rPr>
          <w:rFonts w:ascii="Times New Roman" w:hAnsi="Times New Roman" w:cs="Times New Roman"/>
          <w:b/>
          <w:bCs/>
        </w:rPr>
      </w:pPr>
    </w:p>
    <w:p w14:paraId="41630D8D" w14:textId="77777777" w:rsidR="007D3459" w:rsidRPr="007D3459" w:rsidRDefault="007D3459" w:rsidP="007D3459">
      <w:pPr>
        <w:rPr>
          <w:rFonts w:ascii="Times New Roman" w:hAnsi="Times New Roman" w:cs="Times New Roman"/>
          <w:b/>
          <w:bCs/>
        </w:rPr>
      </w:pPr>
    </w:p>
    <w:p w14:paraId="100BBBB5" w14:textId="77777777" w:rsidR="007D3459" w:rsidRPr="007D3459" w:rsidRDefault="007D3459" w:rsidP="007D3459">
      <w:pPr>
        <w:rPr>
          <w:rFonts w:ascii="Times New Roman" w:hAnsi="Times New Roman" w:cs="Times New Roman"/>
          <w:b/>
          <w:bCs/>
        </w:rPr>
      </w:pPr>
    </w:p>
    <w:p w14:paraId="2D2CCE4B" w14:textId="77777777" w:rsidR="007D3459" w:rsidRPr="007D3459" w:rsidRDefault="007D3459" w:rsidP="007D3459">
      <w:pPr>
        <w:rPr>
          <w:rFonts w:ascii="Times New Roman" w:hAnsi="Times New Roman" w:cs="Times New Roman"/>
          <w:b/>
          <w:bCs/>
        </w:rPr>
      </w:pPr>
    </w:p>
    <w:p w14:paraId="478C0288" w14:textId="77777777" w:rsidR="007D3459" w:rsidRDefault="007D3459" w:rsidP="007D3459">
      <w:pPr>
        <w:ind w:left="720" w:hanging="11"/>
        <w:jc w:val="center"/>
        <w:rPr>
          <w:rFonts w:ascii="Times New Roman" w:hAnsi="Times New Roman" w:cs="Times New Roman"/>
          <w:b/>
          <w:bCs/>
        </w:rPr>
      </w:pPr>
    </w:p>
    <w:p w14:paraId="6CA2EB72" w14:textId="77777777" w:rsidR="007D3459" w:rsidRDefault="007D3459" w:rsidP="007D3459">
      <w:pPr>
        <w:ind w:left="720" w:hanging="11"/>
        <w:jc w:val="center"/>
        <w:rPr>
          <w:rFonts w:ascii="Times New Roman" w:hAnsi="Times New Roman" w:cs="Times New Roman"/>
          <w:b/>
          <w:bCs/>
        </w:rPr>
      </w:pPr>
    </w:p>
    <w:p w14:paraId="51F62176" w14:textId="77777777" w:rsidR="007D3459" w:rsidRDefault="007D3459" w:rsidP="007D3459">
      <w:pPr>
        <w:ind w:left="720" w:hanging="11"/>
        <w:jc w:val="center"/>
        <w:rPr>
          <w:rFonts w:ascii="Times New Roman" w:hAnsi="Times New Roman" w:cs="Times New Roman"/>
          <w:b/>
          <w:bCs/>
        </w:rPr>
      </w:pPr>
    </w:p>
    <w:p w14:paraId="2E62530A" w14:textId="77777777" w:rsidR="007D3459" w:rsidRDefault="007D3459" w:rsidP="007D3459">
      <w:pPr>
        <w:ind w:left="720" w:hanging="11"/>
        <w:jc w:val="center"/>
        <w:rPr>
          <w:rFonts w:ascii="Times New Roman" w:hAnsi="Times New Roman" w:cs="Times New Roman"/>
          <w:b/>
          <w:bCs/>
        </w:rPr>
      </w:pPr>
    </w:p>
    <w:p w14:paraId="7B738843" w14:textId="77777777" w:rsidR="007D3459" w:rsidRDefault="007D3459" w:rsidP="007D3459">
      <w:pPr>
        <w:ind w:left="720" w:hanging="11"/>
        <w:jc w:val="center"/>
        <w:rPr>
          <w:rFonts w:ascii="Times New Roman" w:hAnsi="Times New Roman" w:cs="Times New Roman"/>
          <w:b/>
          <w:bCs/>
        </w:rPr>
      </w:pPr>
    </w:p>
    <w:p w14:paraId="0D6DC397" w14:textId="77777777" w:rsidR="007D3459" w:rsidRDefault="007D3459" w:rsidP="007D3459">
      <w:pPr>
        <w:ind w:left="720" w:hanging="11"/>
        <w:jc w:val="center"/>
        <w:rPr>
          <w:rFonts w:ascii="Times New Roman" w:hAnsi="Times New Roman" w:cs="Times New Roman"/>
          <w:b/>
          <w:bCs/>
        </w:rPr>
      </w:pPr>
    </w:p>
    <w:p w14:paraId="2AF2EE49" w14:textId="1A3F6761" w:rsidR="007D3459" w:rsidRPr="007D3459" w:rsidRDefault="007D3459" w:rsidP="007D3459">
      <w:pPr>
        <w:ind w:left="720" w:hanging="11"/>
        <w:jc w:val="center"/>
        <w:rPr>
          <w:rFonts w:ascii="Times New Roman" w:hAnsi="Times New Roman" w:cs="Times New Roman"/>
          <w:b/>
          <w:bCs/>
        </w:rPr>
      </w:pPr>
      <w:r w:rsidRPr="007D3459">
        <w:rPr>
          <w:rFonts w:ascii="Times New Roman" w:hAnsi="Times New Roman" w:cs="Times New Roman"/>
          <w:b/>
          <w:bCs/>
        </w:rPr>
        <w:lastRenderedPageBreak/>
        <w:t>4. ПОЯСНИТЕЛЬНАЯ ЗАПИСКА</w:t>
      </w:r>
    </w:p>
    <w:p w14:paraId="44AC3498" w14:textId="77777777" w:rsidR="007D3459" w:rsidRPr="007D3459" w:rsidRDefault="007D3459" w:rsidP="007D3459">
      <w:pPr>
        <w:ind w:firstLine="709"/>
        <w:jc w:val="both"/>
        <w:rPr>
          <w:rFonts w:ascii="Times New Roman" w:hAnsi="Times New Roman" w:cs="Times New Roman"/>
          <w:b/>
          <w:bCs/>
        </w:rPr>
      </w:pPr>
    </w:p>
    <w:p w14:paraId="1D6A8F66" w14:textId="77777777" w:rsidR="007D3459" w:rsidRPr="007D3459" w:rsidRDefault="007D3459" w:rsidP="007D3459">
      <w:pPr>
        <w:jc w:val="both"/>
        <w:rPr>
          <w:rFonts w:ascii="Times New Roman" w:hAnsi="Times New Roman" w:cs="Times New Roman"/>
          <w:b/>
          <w:bCs/>
        </w:rPr>
      </w:pPr>
      <w:r w:rsidRPr="007D3459">
        <w:rPr>
          <w:rFonts w:ascii="Times New Roman" w:hAnsi="Times New Roman" w:cs="Times New Roman"/>
        </w:rPr>
        <w:t xml:space="preserve">Настоящий учебный план основной профессиональной образовательной программы подготовки специалистов среднего звена, БУ «Няганский технологический колледж» разработан на основе Федерального государственного образовательного стандарта по специальности </w:t>
      </w:r>
      <w:r w:rsidRPr="007D3459">
        <w:rPr>
          <w:rFonts w:ascii="Times New Roman" w:hAnsi="Times New Roman" w:cs="Times New Roman"/>
          <w:b/>
          <w:bCs/>
        </w:rPr>
        <w:t xml:space="preserve">34.02.01 Сестринское дело </w:t>
      </w:r>
      <w:r w:rsidRPr="007D3459">
        <w:rPr>
          <w:rFonts w:ascii="Times New Roman" w:hAnsi="Times New Roman" w:cs="Times New Roman"/>
          <w:bCs/>
        </w:rPr>
        <w:t>по программе базовой подготовки</w:t>
      </w:r>
      <w:r w:rsidRPr="007D3459">
        <w:rPr>
          <w:rFonts w:ascii="Times New Roman" w:hAnsi="Times New Roman" w:cs="Times New Roman"/>
        </w:rPr>
        <w:t xml:space="preserve"> среднего профессионального образования (далее – СПО) утвержденного приказом Министерства образования и науки Российской Федерации N 527  от 04 июля 2022 г. Учебный план разработан рабочей группой Няганского технологического колледжа, нормативно-правовых документов федерального уровня и уровня образовательного учреждения.</w:t>
      </w:r>
    </w:p>
    <w:p w14:paraId="1C0C1047" w14:textId="77777777" w:rsidR="007D3459" w:rsidRPr="007D3459" w:rsidRDefault="007D3459" w:rsidP="007D3459">
      <w:pPr>
        <w:jc w:val="center"/>
        <w:rPr>
          <w:rFonts w:ascii="Times New Roman" w:hAnsi="Times New Roman" w:cs="Times New Roman"/>
          <w:b/>
        </w:rPr>
      </w:pPr>
      <w:r w:rsidRPr="007D3459">
        <w:rPr>
          <w:rFonts w:ascii="Times New Roman" w:hAnsi="Times New Roman" w:cs="Times New Roman"/>
          <w:b/>
        </w:rPr>
        <w:t>4.1 ОРГАНИЗАЦИЯ УЧЕБНОГО ПРОЦЕССА И РЕЖИМ ЗАНЯТИЙ</w:t>
      </w:r>
    </w:p>
    <w:p w14:paraId="15D92D91" w14:textId="77777777" w:rsidR="007D3459" w:rsidRPr="007D3459" w:rsidRDefault="007D3459" w:rsidP="007D3459">
      <w:pPr>
        <w:widowControl w:val="0"/>
        <w:shd w:val="clear" w:color="auto" w:fill="FFFFFF"/>
        <w:autoSpaceDE w:val="0"/>
        <w:autoSpaceDN w:val="0"/>
        <w:adjustRightInd w:val="0"/>
        <w:ind w:left="23" w:right="6"/>
        <w:jc w:val="both"/>
        <w:rPr>
          <w:rFonts w:ascii="Times New Roman" w:hAnsi="Times New Roman" w:cs="Times New Roman"/>
        </w:rPr>
      </w:pPr>
      <w:r w:rsidRPr="007D3459">
        <w:rPr>
          <w:rFonts w:ascii="Times New Roman" w:hAnsi="Times New Roman" w:cs="Times New Roman"/>
        </w:rPr>
        <w:t xml:space="preserve">Код, наименование: </w:t>
      </w:r>
      <w:r w:rsidRPr="007D3459">
        <w:rPr>
          <w:rFonts w:ascii="Times New Roman" w:hAnsi="Times New Roman" w:cs="Times New Roman"/>
          <w:b/>
          <w:bCs/>
        </w:rPr>
        <w:t xml:space="preserve">34.02.01 Сестринское дело </w:t>
      </w:r>
      <w:r w:rsidRPr="007D3459">
        <w:rPr>
          <w:rFonts w:ascii="Times New Roman" w:hAnsi="Times New Roman" w:cs="Times New Roman"/>
        </w:rPr>
        <w:t>по программе базовой подготовки</w:t>
      </w:r>
      <w:r w:rsidRPr="007D3459">
        <w:rPr>
          <w:rFonts w:ascii="Times New Roman" w:hAnsi="Times New Roman" w:cs="Times New Roman"/>
          <w:bCs/>
        </w:rPr>
        <w:t>.</w:t>
      </w:r>
      <w:r w:rsidRPr="007D3459">
        <w:rPr>
          <w:rFonts w:ascii="Times New Roman" w:hAnsi="Times New Roman" w:cs="Times New Roman"/>
          <w:b/>
          <w:bCs/>
        </w:rPr>
        <w:t xml:space="preserve"> </w:t>
      </w:r>
      <w:r w:rsidRPr="007D3459">
        <w:rPr>
          <w:rFonts w:ascii="Times New Roman" w:hAnsi="Times New Roman" w:cs="Times New Roman"/>
        </w:rPr>
        <w:t xml:space="preserve">Форма обучения -  </w:t>
      </w:r>
      <w:r w:rsidRPr="007D3459">
        <w:rPr>
          <w:rFonts w:ascii="Times New Roman" w:hAnsi="Times New Roman" w:cs="Times New Roman"/>
          <w:b/>
        </w:rPr>
        <w:t>очная</w:t>
      </w:r>
      <w:r w:rsidRPr="007D3459">
        <w:rPr>
          <w:rFonts w:ascii="Times New Roman" w:hAnsi="Times New Roman" w:cs="Times New Roman"/>
        </w:rPr>
        <w:t xml:space="preserve">. Нормативный срок обучения – </w:t>
      </w:r>
      <w:r w:rsidRPr="007D3459">
        <w:rPr>
          <w:rFonts w:ascii="Times New Roman" w:hAnsi="Times New Roman" w:cs="Times New Roman"/>
          <w:b/>
        </w:rPr>
        <w:t xml:space="preserve">2 года 10 мес. на базе основного общего образования. </w:t>
      </w:r>
    </w:p>
    <w:p w14:paraId="47B5C8E0" w14:textId="77777777" w:rsidR="007D3459" w:rsidRPr="007D3459" w:rsidRDefault="007D3459" w:rsidP="007D3459">
      <w:pPr>
        <w:widowControl w:val="0"/>
        <w:autoSpaceDE w:val="0"/>
        <w:autoSpaceDN w:val="0"/>
        <w:adjustRightInd w:val="0"/>
        <w:jc w:val="both"/>
        <w:rPr>
          <w:rFonts w:ascii="Times New Roman" w:eastAsia="Arial" w:hAnsi="Times New Roman" w:cs="Times New Roman"/>
          <w:lang w:eastAsia="ar-SA"/>
        </w:rPr>
      </w:pPr>
      <w:r w:rsidRPr="007D3459">
        <w:rPr>
          <w:rFonts w:ascii="Times New Roman" w:eastAsia="Arial" w:hAnsi="Times New Roman" w:cs="Times New Roman"/>
          <w:lang w:eastAsia="ar-SA"/>
        </w:rPr>
        <w:t xml:space="preserve">В соответствии с СанПиН 2.4.3.1186-03 максимальный объем учебной нагрузки обучающегося составляет 36 академических часа в неделю, включая все виды аудиторной и внеаудиторной (самостоятельной) учебной работы по освоению основной профессиональной образовательной программы. </w:t>
      </w:r>
    </w:p>
    <w:p w14:paraId="23E811DE" w14:textId="77777777" w:rsidR="007D3459" w:rsidRPr="007D3459" w:rsidRDefault="007D3459" w:rsidP="007D3459">
      <w:pPr>
        <w:widowControl w:val="0"/>
        <w:autoSpaceDE w:val="0"/>
        <w:autoSpaceDN w:val="0"/>
        <w:adjustRightInd w:val="0"/>
        <w:jc w:val="both"/>
        <w:rPr>
          <w:rFonts w:ascii="Times New Roman" w:hAnsi="Times New Roman" w:cs="Times New Roman"/>
          <w:b/>
        </w:rPr>
      </w:pPr>
      <w:r w:rsidRPr="007D3459">
        <w:rPr>
          <w:rFonts w:ascii="Times New Roman" w:hAnsi="Times New Roman" w:cs="Times New Roman"/>
          <w:b/>
          <w:iCs/>
        </w:rPr>
        <w:t>Организация  учебного процесса и режим занятий</w:t>
      </w:r>
      <w:r w:rsidRPr="007D3459">
        <w:rPr>
          <w:rFonts w:ascii="Times New Roman" w:hAnsi="Times New Roman" w:cs="Times New Roman"/>
          <w:b/>
        </w:rPr>
        <w:t>:</w:t>
      </w:r>
    </w:p>
    <w:p w14:paraId="190238FC" w14:textId="77777777" w:rsidR="007D3459" w:rsidRPr="007D3459" w:rsidRDefault="007D3459" w:rsidP="007D3459">
      <w:pPr>
        <w:widowControl w:val="0"/>
        <w:numPr>
          <w:ilvl w:val="0"/>
          <w:numId w:val="14"/>
        </w:numPr>
        <w:tabs>
          <w:tab w:val="left" w:pos="720"/>
        </w:tabs>
        <w:autoSpaceDE w:val="0"/>
        <w:autoSpaceDN w:val="0"/>
        <w:adjustRightInd w:val="0"/>
        <w:jc w:val="both"/>
        <w:rPr>
          <w:rFonts w:ascii="Times New Roman" w:hAnsi="Times New Roman" w:cs="Times New Roman"/>
          <w:iCs/>
        </w:rPr>
      </w:pPr>
      <w:r w:rsidRPr="007D3459">
        <w:rPr>
          <w:rFonts w:ascii="Times New Roman" w:hAnsi="Times New Roman" w:cs="Times New Roman"/>
          <w:iCs/>
        </w:rPr>
        <w:t>начало учебных занятий – 1 сентября и окончание в соответствии с календарным графиком учебного процесса;</w:t>
      </w:r>
    </w:p>
    <w:p w14:paraId="0550CC08" w14:textId="77777777" w:rsidR="007D3459" w:rsidRPr="007D3459" w:rsidRDefault="007D3459" w:rsidP="007D3459">
      <w:pPr>
        <w:widowControl w:val="0"/>
        <w:numPr>
          <w:ilvl w:val="0"/>
          <w:numId w:val="14"/>
        </w:numPr>
        <w:tabs>
          <w:tab w:val="left" w:pos="720"/>
        </w:tabs>
        <w:autoSpaceDE w:val="0"/>
        <w:autoSpaceDN w:val="0"/>
        <w:adjustRightInd w:val="0"/>
        <w:jc w:val="both"/>
        <w:rPr>
          <w:rFonts w:ascii="Times New Roman" w:hAnsi="Times New Roman" w:cs="Times New Roman"/>
          <w:iCs/>
        </w:rPr>
      </w:pPr>
      <w:r w:rsidRPr="007D3459">
        <w:rPr>
          <w:rFonts w:ascii="Times New Roman" w:hAnsi="Times New Roman" w:cs="Times New Roman"/>
          <w:iCs/>
        </w:rPr>
        <w:t>продолжительность учебной недели – шестидневная;</w:t>
      </w:r>
    </w:p>
    <w:p w14:paraId="07AFF007" w14:textId="77777777" w:rsidR="007D3459" w:rsidRPr="007D3459" w:rsidRDefault="007D3459" w:rsidP="007D3459">
      <w:pPr>
        <w:widowControl w:val="0"/>
        <w:numPr>
          <w:ilvl w:val="0"/>
          <w:numId w:val="15"/>
        </w:numPr>
        <w:tabs>
          <w:tab w:val="left" w:pos="720"/>
        </w:tabs>
        <w:autoSpaceDE w:val="0"/>
        <w:autoSpaceDN w:val="0"/>
        <w:adjustRightInd w:val="0"/>
        <w:jc w:val="both"/>
        <w:rPr>
          <w:rFonts w:ascii="Times New Roman" w:hAnsi="Times New Roman" w:cs="Times New Roman"/>
          <w:iCs/>
        </w:rPr>
      </w:pPr>
      <w:r w:rsidRPr="007D3459">
        <w:rPr>
          <w:rFonts w:ascii="Times New Roman" w:hAnsi="Times New Roman" w:cs="Times New Roman"/>
          <w:iCs/>
        </w:rPr>
        <w:t>продолжительность урока (45 мин.);</w:t>
      </w:r>
    </w:p>
    <w:p w14:paraId="0397FAF6" w14:textId="77777777" w:rsidR="007D3459" w:rsidRPr="007D3459" w:rsidRDefault="007D3459" w:rsidP="007D3459">
      <w:pPr>
        <w:widowControl w:val="0"/>
        <w:numPr>
          <w:ilvl w:val="0"/>
          <w:numId w:val="15"/>
        </w:numPr>
        <w:tabs>
          <w:tab w:val="left" w:pos="720"/>
        </w:tabs>
        <w:autoSpaceDE w:val="0"/>
        <w:autoSpaceDN w:val="0"/>
        <w:adjustRightInd w:val="0"/>
        <w:jc w:val="both"/>
        <w:rPr>
          <w:rFonts w:ascii="Times New Roman" w:hAnsi="Times New Roman" w:cs="Times New Roman"/>
          <w:iCs/>
        </w:rPr>
      </w:pPr>
      <w:r w:rsidRPr="007D3459">
        <w:rPr>
          <w:rFonts w:ascii="Times New Roman" w:hAnsi="Times New Roman" w:cs="Times New Roman"/>
          <w:iCs/>
        </w:rPr>
        <w:t>продолжительность сдвоенного занятия (90 мин. с переменой не менее 10 мин.);</w:t>
      </w:r>
    </w:p>
    <w:p w14:paraId="78836E9B" w14:textId="77777777" w:rsidR="007D3459" w:rsidRPr="007D3459" w:rsidRDefault="007D3459" w:rsidP="007D3459">
      <w:pPr>
        <w:widowControl w:val="0"/>
        <w:numPr>
          <w:ilvl w:val="0"/>
          <w:numId w:val="15"/>
        </w:numPr>
        <w:tabs>
          <w:tab w:val="left" w:pos="720"/>
        </w:tabs>
        <w:autoSpaceDE w:val="0"/>
        <w:autoSpaceDN w:val="0"/>
        <w:adjustRightInd w:val="0"/>
        <w:jc w:val="both"/>
        <w:rPr>
          <w:rFonts w:ascii="Times New Roman" w:hAnsi="Times New Roman" w:cs="Times New Roman"/>
          <w:iCs/>
        </w:rPr>
      </w:pPr>
      <w:r w:rsidRPr="007D3459">
        <w:rPr>
          <w:rFonts w:ascii="Times New Roman" w:hAnsi="Times New Roman" w:cs="Times New Roman"/>
          <w:iCs/>
        </w:rPr>
        <w:t>продолжительность лабораторной работы (занятия) допускается до 6 учебных часов;</w:t>
      </w:r>
    </w:p>
    <w:p w14:paraId="653715D6" w14:textId="77777777" w:rsidR="007D3459" w:rsidRPr="007D3459" w:rsidRDefault="007D3459" w:rsidP="007D3459">
      <w:pPr>
        <w:widowControl w:val="0"/>
        <w:numPr>
          <w:ilvl w:val="0"/>
          <w:numId w:val="15"/>
        </w:numPr>
        <w:tabs>
          <w:tab w:val="left" w:pos="720"/>
        </w:tabs>
        <w:autoSpaceDE w:val="0"/>
        <w:autoSpaceDN w:val="0"/>
        <w:adjustRightInd w:val="0"/>
        <w:jc w:val="both"/>
        <w:rPr>
          <w:rFonts w:ascii="Times New Roman" w:hAnsi="Times New Roman" w:cs="Times New Roman"/>
          <w:iCs/>
        </w:rPr>
      </w:pPr>
      <w:r w:rsidRPr="007D3459">
        <w:rPr>
          <w:rFonts w:ascii="Times New Roman" w:hAnsi="Times New Roman" w:cs="Times New Roman"/>
          <w:iCs/>
        </w:rPr>
        <w:t>общая продолжительность каникул составляет 8–11 недель в учебном году, в т.ч. не менее 2 недель в зимний период.</w:t>
      </w:r>
    </w:p>
    <w:p w14:paraId="0D4D9161"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73CEF985" w14:textId="77777777" w:rsidR="007D3459" w:rsidRPr="007D3459" w:rsidRDefault="007D3459" w:rsidP="007D3459">
      <w:pPr>
        <w:jc w:val="both"/>
        <w:rPr>
          <w:rFonts w:ascii="Times New Roman" w:eastAsia="Calibri" w:hAnsi="Times New Roman" w:cs="Times New Roman"/>
        </w:rPr>
      </w:pPr>
      <w:r w:rsidRPr="007D3459">
        <w:rPr>
          <w:rFonts w:ascii="Times New Roman" w:eastAsia="Calibri" w:hAnsi="Times New Roman" w:cs="Times New Roman"/>
        </w:rPr>
        <w:t>МДК реализуется рассредоточено и (или) концентрированно в течение нескольких недель подряд.</w:t>
      </w:r>
    </w:p>
    <w:p w14:paraId="664767DD" w14:textId="77777777" w:rsidR="007D3459" w:rsidRPr="007D3459" w:rsidRDefault="007D3459" w:rsidP="007D3459">
      <w:pPr>
        <w:adjustRightInd w:val="0"/>
        <w:ind w:right="-6"/>
        <w:rPr>
          <w:rFonts w:ascii="Times New Roman" w:hAnsi="Times New Roman" w:cs="Times New Roman"/>
          <w:b/>
        </w:rPr>
      </w:pPr>
      <w:r w:rsidRPr="007D3459">
        <w:rPr>
          <w:rFonts w:ascii="Times New Roman" w:hAnsi="Times New Roman" w:cs="Times New Roman"/>
          <w:b/>
        </w:rPr>
        <w:t>Текущий контроль и промежуточная аттестация</w:t>
      </w:r>
    </w:p>
    <w:p w14:paraId="5C686F90" w14:textId="77777777" w:rsidR="007D3459" w:rsidRPr="007D3459" w:rsidRDefault="007D3459" w:rsidP="007D3459">
      <w:pPr>
        <w:adjustRightInd w:val="0"/>
        <w:ind w:right="-6"/>
        <w:jc w:val="both"/>
        <w:rPr>
          <w:rFonts w:ascii="Times New Roman" w:hAnsi="Times New Roman" w:cs="Times New Roman"/>
        </w:rPr>
      </w:pPr>
      <w:r w:rsidRPr="007D3459">
        <w:rPr>
          <w:rFonts w:ascii="Times New Roman" w:hAnsi="Times New Roman" w:cs="Times New Roman"/>
        </w:rPr>
        <w:t>Текущий контроль и промежуточная аттестация проводится в соответствии с Порядком  организации и осуществления текущего контроля успеваемости и промежуточной аттестации студентов СПО в БУ «Няганский технологический колледж» по основным образовательным программам среднего профессионального образования. Текущий контроль осуществляется с  целью мониторинга качества освоения программ и включает в себя определение уровня базовой подготовки обучающихся, проведение контрольных срезов (по общеобразовательным дисциплинам и теоретическому обучению), проведение практических и лабораторных  работ (по общеобразовательным дисциплинам базовым и профильным, общепрофессиональным дисциплинам).</w:t>
      </w:r>
    </w:p>
    <w:p w14:paraId="2D8CBED5"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 xml:space="preserve">При реализации ОПОП СПО по специальности </w:t>
      </w:r>
      <w:r w:rsidRPr="007D3459">
        <w:rPr>
          <w:rFonts w:ascii="Times New Roman" w:hAnsi="Times New Roman" w:cs="Times New Roman"/>
          <w:b/>
          <w:bCs/>
        </w:rPr>
        <w:t>34.02.01 Сестринское дело</w:t>
      </w:r>
      <w:r w:rsidRPr="007D3459">
        <w:rPr>
          <w:rFonts w:ascii="Times New Roman" w:hAnsi="Times New Roman" w:cs="Times New Roman"/>
        </w:rPr>
        <w:t>, предусматриваются следующие виды практик: учебная практика, производственная практика (по профилю специальности, преддипломная)</w:t>
      </w:r>
    </w:p>
    <w:p w14:paraId="0B81AADA"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Система оценивания индивидуальных достижений обучающихся – традиционная, кредитно-зачетная, учитывающая достижения обучающихся при освоении ОПОП  в процессе аудиторной и внеаудиторной деятельности.</w:t>
      </w:r>
    </w:p>
    <w:p w14:paraId="08842CE3"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 xml:space="preserve">В учебном году установлено </w:t>
      </w:r>
      <w:r w:rsidRPr="007D3459">
        <w:rPr>
          <w:rFonts w:ascii="Times New Roman" w:hAnsi="Times New Roman" w:cs="Times New Roman"/>
          <w:b/>
        </w:rPr>
        <w:t>не более 8 экзаменов и 10 зачетов</w:t>
      </w:r>
      <w:r w:rsidRPr="007D3459">
        <w:rPr>
          <w:rFonts w:ascii="Times New Roman" w:hAnsi="Times New Roman" w:cs="Times New Roman"/>
        </w:rPr>
        <w:t xml:space="preserve"> (без учета физической культуры). </w:t>
      </w:r>
    </w:p>
    <w:p w14:paraId="51BAC313"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Каждая дидактическая единица УП заканчивается контрольной точкой (зачет, дифференцированный зачет, экзамен, квалификационный экзамен).</w:t>
      </w:r>
    </w:p>
    <w:p w14:paraId="04DA9C1A"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lastRenderedPageBreak/>
        <w:t>Зачет  предусмотрен по тем УД, которые согласно УП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51A35002"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7D3459">
        <w:rPr>
          <w:rFonts w:ascii="Times New Roman" w:hAnsi="Times New Roman" w:cs="Times New Roman"/>
          <w:b/>
        </w:rPr>
        <w:t>«зачет/незачет».</w:t>
      </w:r>
    </w:p>
    <w:p w14:paraId="01415045"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Интервал между экзаменами в графике промежуточной аттестации составляет не менее двух календарных дней, если экзамен не проводится сразу после окончания дисциплины.</w:t>
      </w:r>
    </w:p>
    <w:p w14:paraId="41B11DFD" w14:textId="77777777" w:rsidR="007D3459" w:rsidRPr="007D3459" w:rsidRDefault="007D3459" w:rsidP="007D3459">
      <w:pPr>
        <w:pStyle w:val="12"/>
        <w:spacing w:after="0" w:line="240" w:lineRule="auto"/>
        <w:ind w:left="0"/>
        <w:jc w:val="both"/>
        <w:rPr>
          <w:rFonts w:ascii="Times New Roman" w:hAnsi="Times New Roman" w:cs="Times New Roman"/>
          <w:sz w:val="24"/>
          <w:szCs w:val="24"/>
        </w:rPr>
      </w:pPr>
      <w:r w:rsidRPr="007D3459">
        <w:rPr>
          <w:rFonts w:ascii="Times New Roman" w:hAnsi="Times New Roman" w:cs="Times New Roman"/>
          <w:sz w:val="24"/>
          <w:szCs w:val="24"/>
        </w:rPr>
        <w:t>Государственная итоговая аттестация включает подготовку и защиту выпускной квалификационной работы.</w:t>
      </w:r>
    </w:p>
    <w:p w14:paraId="42D85238"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общего образования. Формы проведения консультаций: групповые, индивидуальные; письменные, устные, интерактивные.</w:t>
      </w:r>
    </w:p>
    <w:p w14:paraId="7FD71571" w14:textId="77777777" w:rsidR="007D3459" w:rsidRPr="007D3459" w:rsidRDefault="007D3459" w:rsidP="007D3459">
      <w:pPr>
        <w:jc w:val="both"/>
        <w:rPr>
          <w:rFonts w:ascii="Times New Roman" w:hAnsi="Times New Roman" w:cs="Times New Roman"/>
        </w:rPr>
      </w:pPr>
    </w:p>
    <w:p w14:paraId="795E8DDA" w14:textId="77777777" w:rsidR="007D3459" w:rsidRPr="007D3459" w:rsidRDefault="007D3459" w:rsidP="007D3459">
      <w:pPr>
        <w:jc w:val="center"/>
        <w:rPr>
          <w:rFonts w:ascii="Times New Roman" w:hAnsi="Times New Roman" w:cs="Times New Roman"/>
          <w:b/>
          <w:bCs/>
        </w:rPr>
      </w:pPr>
      <w:r w:rsidRPr="007D3459">
        <w:rPr>
          <w:rFonts w:ascii="Times New Roman" w:hAnsi="Times New Roman" w:cs="Times New Roman"/>
          <w:b/>
          <w:bCs/>
        </w:rPr>
        <w:t>4.2 ОБЩЕОБРАЗОВАТЕЛЬНЫЙ ЦИКЛ</w:t>
      </w:r>
    </w:p>
    <w:p w14:paraId="3B74E380" w14:textId="77777777" w:rsidR="007D3459" w:rsidRPr="007D3459" w:rsidRDefault="007D3459" w:rsidP="007D3459">
      <w:pPr>
        <w:widowControl w:val="0"/>
        <w:shd w:val="clear" w:color="auto" w:fill="FFFFFF"/>
        <w:autoSpaceDE w:val="0"/>
        <w:autoSpaceDN w:val="0"/>
        <w:adjustRightInd w:val="0"/>
        <w:ind w:left="23" w:right="6"/>
        <w:jc w:val="both"/>
        <w:rPr>
          <w:rFonts w:ascii="Times New Roman" w:hAnsi="Times New Roman" w:cs="Times New Roman"/>
        </w:rPr>
      </w:pPr>
      <w:r w:rsidRPr="007D3459">
        <w:rPr>
          <w:rFonts w:ascii="Times New Roman" w:hAnsi="Times New Roman" w:cs="Times New Roman"/>
        </w:rPr>
        <w:t xml:space="preserve">Колледж осуществляет подготовку специалистов на базе основного общего образования, реализует федеральный государственный образовательный стандарт среднего общего образования в пределах основных профессиональных образовательных программ среднего профессионального образования, в том числе с учетом профиля получаемого профессионального образования. </w:t>
      </w:r>
    </w:p>
    <w:p w14:paraId="0E48705B" w14:textId="77777777" w:rsidR="007D3459" w:rsidRPr="007D3459" w:rsidRDefault="007D3459" w:rsidP="007D3459">
      <w:pPr>
        <w:widowControl w:val="0"/>
        <w:shd w:val="clear" w:color="auto" w:fill="FFFFFF"/>
        <w:autoSpaceDE w:val="0"/>
        <w:autoSpaceDN w:val="0"/>
        <w:adjustRightInd w:val="0"/>
        <w:ind w:left="23" w:right="6"/>
        <w:jc w:val="both"/>
        <w:rPr>
          <w:rFonts w:ascii="Times New Roman" w:hAnsi="Times New Roman" w:cs="Times New Roman"/>
        </w:rPr>
      </w:pPr>
      <w:r w:rsidRPr="007D3459">
        <w:rPr>
          <w:rFonts w:ascii="Times New Roman" w:hAnsi="Times New Roman" w:cs="Times New Roman"/>
        </w:rPr>
        <w:t>Формируя общеобразовательный цикл учебного плана, колледж  исходит из того, что в соответствии с ФГОС СПО  нормативный срок освоения основной профессиональной образовательной программы по специальности  среднего профессионального образования при очной форме получения образования для лиц, обучающихся на базе основного общего образования с получением среднего (полного) общего образования, увеличивается на 52 недели (1 год) из расчета: теоретическое обучение (при обязательной учебной нагрузке 36 часов в неделю) – 39 недели, промежуточная аттестация – 2 недели, каникулярное время – 11 недель.</w:t>
      </w:r>
    </w:p>
    <w:p w14:paraId="0C0B1825"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Обязательная учебная нагрузка с учетом профиля получаемого профессионального образования в часах составляет 1476 часов. В учебный план включены дополнительные учебные дисциплины, по выбору обучающихся, предложенные профессиональной  образовательной организацией: «Основы проектной деятельности» - 32 часа, «Индивидуальный проект» - 32 часа.</w:t>
      </w:r>
    </w:p>
    <w:p w14:paraId="20AA090D"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Профильными дисциплинами при реализации ОПОП по специальности являются  «Химия», «Биология».</w:t>
      </w:r>
    </w:p>
    <w:p w14:paraId="362A07BF"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Занятия по дисциплинам «Иностранный язык», «Информатика» и лабораторным работам проводятся в подгруппах, если наполняемость каждой составляет не менее 12-13 человек.</w:t>
      </w:r>
    </w:p>
    <w:p w14:paraId="057803EE"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b/>
        </w:rPr>
        <w:t>Срок реализации ФГОС среднего  общего образования</w:t>
      </w:r>
      <w:r w:rsidRPr="007D3459">
        <w:rPr>
          <w:rFonts w:ascii="Times New Roman" w:hAnsi="Times New Roman" w:cs="Times New Roman"/>
        </w:rPr>
        <w:t xml:space="preserve"> в пределах основный профессиональный образовательной программы по специальности </w:t>
      </w:r>
      <w:r w:rsidRPr="007D3459">
        <w:rPr>
          <w:rFonts w:ascii="Times New Roman" w:hAnsi="Times New Roman" w:cs="Times New Roman"/>
          <w:b/>
          <w:bCs/>
        </w:rPr>
        <w:t>34.02.01 Сестринское дело</w:t>
      </w:r>
      <w:r w:rsidRPr="007D3459">
        <w:rPr>
          <w:rFonts w:ascii="Times New Roman" w:hAnsi="Times New Roman" w:cs="Times New Roman"/>
        </w:rPr>
        <w:t xml:space="preserve"> </w:t>
      </w:r>
      <w:r w:rsidRPr="007D3459">
        <w:rPr>
          <w:rFonts w:ascii="Times New Roman" w:hAnsi="Times New Roman" w:cs="Times New Roman"/>
          <w:b/>
        </w:rPr>
        <w:t>41 неделя (1476 часов)</w:t>
      </w:r>
      <w:r w:rsidRPr="007D3459">
        <w:rPr>
          <w:rFonts w:ascii="Times New Roman" w:hAnsi="Times New Roman" w:cs="Times New Roman"/>
        </w:rPr>
        <w:t>. Изучение общеобразовательных дисциплин осуществляется на 1 курсе обучения.</w:t>
      </w:r>
    </w:p>
    <w:p w14:paraId="683B7742"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После освоения программы среднего  общего образования обучающимся предоставляется справка-подтверждение об освоении программы и возможность участвовать в едином государственном экзамене, с целью дальнейшего повышения образования.</w:t>
      </w:r>
    </w:p>
    <w:p w14:paraId="4C5B08DA" w14:textId="77777777" w:rsidR="007D3459" w:rsidRPr="007D3459" w:rsidRDefault="007D3459" w:rsidP="007D3459">
      <w:pPr>
        <w:jc w:val="both"/>
        <w:rPr>
          <w:rFonts w:ascii="Times New Roman" w:hAnsi="Times New Roman" w:cs="Times New Roman"/>
          <w:b/>
        </w:rPr>
      </w:pPr>
    </w:p>
    <w:p w14:paraId="5B6F5FEC" w14:textId="77777777" w:rsidR="007D3459" w:rsidRPr="007D3459" w:rsidRDefault="007D3459" w:rsidP="007D3459">
      <w:pPr>
        <w:jc w:val="center"/>
        <w:rPr>
          <w:rFonts w:ascii="Times New Roman" w:hAnsi="Times New Roman" w:cs="Times New Roman"/>
          <w:b/>
        </w:rPr>
      </w:pPr>
      <w:r w:rsidRPr="007D3459">
        <w:rPr>
          <w:rFonts w:ascii="Times New Roman" w:hAnsi="Times New Roman" w:cs="Times New Roman"/>
          <w:b/>
        </w:rPr>
        <w:t>4.3 УЧЕБНЫЕ  ЦИКЛЫ</w:t>
      </w:r>
    </w:p>
    <w:p w14:paraId="5ABFBA92"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 xml:space="preserve">ФГОС нового поколения является модульно-дисциплинарным. Модульное обучение  - форма организации </w:t>
      </w:r>
      <w:r w:rsidRPr="007D3459">
        <w:rPr>
          <w:rStyle w:val="highlight"/>
          <w:rFonts w:ascii="Times New Roman" w:hAnsi="Times New Roman" w:cs="Times New Roman"/>
        </w:rPr>
        <w:t>образовательной</w:t>
      </w:r>
      <w:r w:rsidRPr="007D3459">
        <w:rPr>
          <w:rFonts w:ascii="Times New Roman" w:hAnsi="Times New Roman" w:cs="Times New Roman"/>
        </w:rPr>
        <w:t xml:space="preserve"> деятельности </w:t>
      </w:r>
      <w:r w:rsidRPr="007D3459">
        <w:rPr>
          <w:rStyle w:val="highlight"/>
          <w:rFonts w:ascii="Times New Roman" w:hAnsi="Times New Roman" w:cs="Times New Roman"/>
        </w:rPr>
        <w:t>обучающихся</w:t>
      </w:r>
      <w:r w:rsidRPr="007D3459">
        <w:rPr>
          <w:rFonts w:ascii="Times New Roman" w:hAnsi="Times New Roman" w:cs="Times New Roman"/>
        </w:rPr>
        <w:t xml:space="preserve">, включающую в себя познавательный и практический аспекты, усвоение которых завершатся соответствующей формой контроля, сформированных в результате овладения обучаемыми </w:t>
      </w:r>
      <w:r w:rsidRPr="007D3459">
        <w:rPr>
          <w:rStyle w:val="highlight"/>
          <w:rFonts w:ascii="Times New Roman" w:hAnsi="Times New Roman" w:cs="Times New Roman"/>
        </w:rPr>
        <w:t>данным</w:t>
      </w:r>
      <w:r w:rsidRPr="007D3459">
        <w:rPr>
          <w:rFonts w:ascii="Times New Roman" w:hAnsi="Times New Roman" w:cs="Times New Roman"/>
        </w:rPr>
        <w:t xml:space="preserve"> модулем. </w:t>
      </w:r>
    </w:p>
    <w:p w14:paraId="08656B14" w14:textId="77777777" w:rsidR="007D3459" w:rsidRPr="007D3459" w:rsidRDefault="007D3459" w:rsidP="007D3459">
      <w:pPr>
        <w:rPr>
          <w:rFonts w:ascii="Times New Roman" w:hAnsi="Times New Roman" w:cs="Times New Roman"/>
        </w:rPr>
      </w:pPr>
      <w:r w:rsidRPr="007D3459">
        <w:rPr>
          <w:rFonts w:ascii="Times New Roman" w:hAnsi="Times New Roman" w:cs="Times New Roman"/>
        </w:rPr>
        <w:lastRenderedPageBreak/>
        <w:t>Общий гуманитарный и социально-экономический  цикл, общепрофессиональный цикл  состоят из дисциплин.</w:t>
      </w:r>
    </w:p>
    <w:p w14:paraId="35C9914B" w14:textId="77777777" w:rsidR="007D3459" w:rsidRPr="007D3459" w:rsidRDefault="007D3459" w:rsidP="007D3459">
      <w:pPr>
        <w:pStyle w:val="213"/>
        <w:widowControl w:val="0"/>
        <w:tabs>
          <w:tab w:val="left" w:pos="540"/>
        </w:tabs>
        <w:ind w:firstLine="0"/>
        <w:rPr>
          <w:rFonts w:ascii="Times New Roman" w:hAnsi="Times New Roman"/>
        </w:rPr>
      </w:pPr>
      <w:r w:rsidRPr="007D3459">
        <w:rPr>
          <w:rFonts w:ascii="Times New Roman" w:hAnsi="Times New Roman"/>
        </w:rPr>
        <w:t>Профессиональный цикл состоит из профессиональных модулей в соответствии с основными видами деятельности. В состав профессионального модуля входит один или несколько междисциплинарных курсов. При освоении обучающимися профессиональных модулей проводятся учебная практика и (или) производственная практика (по профилю специальности).</w:t>
      </w:r>
    </w:p>
    <w:p w14:paraId="10D7B879" w14:textId="77777777" w:rsidR="007D3459" w:rsidRPr="007D3459" w:rsidRDefault="007D3459" w:rsidP="007D3459">
      <w:pPr>
        <w:jc w:val="both"/>
        <w:rPr>
          <w:rFonts w:ascii="Times New Roman" w:hAnsi="Times New Roman" w:cs="Times New Roman"/>
          <w:b/>
          <w:bCs/>
        </w:rPr>
      </w:pPr>
      <w:r w:rsidRPr="007D3459">
        <w:rPr>
          <w:rFonts w:ascii="Times New Roman" w:hAnsi="Times New Roman" w:cs="Times New Roman"/>
          <w:b/>
          <w:bCs/>
        </w:rPr>
        <w:t>Общий гуманитарный и социально-экономический цикл</w:t>
      </w:r>
    </w:p>
    <w:p w14:paraId="3ECCC5B6"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bCs/>
        </w:rPr>
        <w:t xml:space="preserve">Общий гуманитарный и социально-экономический цикл разработан в соответствии с ФГОС СПО по  </w:t>
      </w:r>
      <w:r w:rsidRPr="007D3459">
        <w:rPr>
          <w:rFonts w:ascii="Times New Roman" w:hAnsi="Times New Roman" w:cs="Times New Roman"/>
        </w:rPr>
        <w:t xml:space="preserve">специальности </w:t>
      </w:r>
      <w:r w:rsidRPr="007D3459">
        <w:rPr>
          <w:rFonts w:ascii="Times New Roman" w:hAnsi="Times New Roman" w:cs="Times New Roman"/>
          <w:b/>
          <w:bCs/>
        </w:rPr>
        <w:t>34.02.01 Сестринское дело</w:t>
      </w:r>
      <w:r w:rsidRPr="007D3459">
        <w:rPr>
          <w:rFonts w:ascii="Times New Roman" w:hAnsi="Times New Roman" w:cs="Times New Roman"/>
        </w:rPr>
        <w:t>.</w:t>
      </w:r>
    </w:p>
    <w:p w14:paraId="50C9A318"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bCs/>
        </w:rPr>
        <w:t>Общий гуманитарный и социально-экономический цикл изучается рассредоточено (на 2, 3 курсах) в количестве 446  часов.</w:t>
      </w:r>
    </w:p>
    <w:p w14:paraId="6282B099"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b/>
        </w:rPr>
        <w:t>Общепрофессиональный</w:t>
      </w:r>
      <w:r w:rsidRPr="007D3459">
        <w:rPr>
          <w:rFonts w:ascii="Times New Roman" w:hAnsi="Times New Roman" w:cs="Times New Roman"/>
        </w:rPr>
        <w:t xml:space="preserve"> </w:t>
      </w:r>
      <w:r w:rsidRPr="007D3459">
        <w:rPr>
          <w:rFonts w:ascii="Times New Roman" w:hAnsi="Times New Roman" w:cs="Times New Roman"/>
          <w:b/>
        </w:rPr>
        <w:t>цикл</w:t>
      </w:r>
      <w:r w:rsidRPr="007D3459">
        <w:rPr>
          <w:rFonts w:ascii="Times New Roman" w:hAnsi="Times New Roman" w:cs="Times New Roman"/>
          <w:color w:val="FF0000"/>
        </w:rPr>
        <w:t xml:space="preserve"> </w:t>
      </w:r>
      <w:r w:rsidRPr="007D3459">
        <w:rPr>
          <w:rFonts w:ascii="Times New Roman" w:hAnsi="Times New Roman" w:cs="Times New Roman"/>
          <w:bCs/>
        </w:rPr>
        <w:t xml:space="preserve">разработан в соответствии с ФГОС СПО по  </w:t>
      </w:r>
      <w:r w:rsidRPr="007D3459">
        <w:rPr>
          <w:rFonts w:ascii="Times New Roman" w:hAnsi="Times New Roman" w:cs="Times New Roman"/>
        </w:rPr>
        <w:t xml:space="preserve">специальности: </w:t>
      </w:r>
      <w:r w:rsidRPr="007D3459">
        <w:rPr>
          <w:rFonts w:ascii="Times New Roman" w:hAnsi="Times New Roman" w:cs="Times New Roman"/>
          <w:b/>
          <w:bCs/>
        </w:rPr>
        <w:t>34.02.01 Сестринское дело</w:t>
      </w:r>
    </w:p>
    <w:p w14:paraId="4ABDD877" w14:textId="77777777" w:rsidR="007D3459" w:rsidRPr="007D3459" w:rsidRDefault="007D3459" w:rsidP="007D3459">
      <w:pPr>
        <w:jc w:val="both"/>
        <w:rPr>
          <w:rFonts w:ascii="Times New Roman" w:hAnsi="Times New Roman" w:cs="Times New Roman"/>
          <w:bCs/>
        </w:rPr>
      </w:pPr>
      <w:r w:rsidRPr="007D3459">
        <w:rPr>
          <w:rFonts w:ascii="Times New Roman" w:hAnsi="Times New Roman" w:cs="Times New Roman"/>
          <w:bCs/>
        </w:rPr>
        <w:t>общепрофессиональный цикл изучается на 2-3 курсе в количестве  798 часов.</w:t>
      </w:r>
    </w:p>
    <w:p w14:paraId="702622DF" w14:textId="77777777" w:rsidR="007D3459" w:rsidRPr="007D3459" w:rsidRDefault="007D3459" w:rsidP="007D3459">
      <w:pPr>
        <w:jc w:val="both"/>
        <w:rPr>
          <w:rFonts w:ascii="Times New Roman" w:hAnsi="Times New Roman" w:cs="Times New Roman"/>
          <w:bCs/>
        </w:rPr>
      </w:pPr>
      <w:r w:rsidRPr="007D3459">
        <w:rPr>
          <w:rFonts w:ascii="Times New Roman" w:hAnsi="Times New Roman" w:cs="Times New Roman"/>
          <w:b/>
        </w:rPr>
        <w:t>Профессиональный</w:t>
      </w:r>
      <w:r w:rsidRPr="007D3459">
        <w:rPr>
          <w:rFonts w:ascii="Times New Roman" w:hAnsi="Times New Roman" w:cs="Times New Roman"/>
        </w:rPr>
        <w:t xml:space="preserve"> </w:t>
      </w:r>
      <w:r w:rsidRPr="007D3459">
        <w:rPr>
          <w:rFonts w:ascii="Times New Roman" w:hAnsi="Times New Roman" w:cs="Times New Roman"/>
          <w:b/>
        </w:rPr>
        <w:t>цикл</w:t>
      </w:r>
      <w:r w:rsidRPr="007D3459">
        <w:rPr>
          <w:rFonts w:ascii="Times New Roman" w:hAnsi="Times New Roman" w:cs="Times New Roman"/>
          <w:color w:val="FF0000"/>
        </w:rPr>
        <w:t xml:space="preserve"> </w:t>
      </w:r>
      <w:r w:rsidRPr="007D3459">
        <w:rPr>
          <w:rFonts w:ascii="Times New Roman" w:hAnsi="Times New Roman" w:cs="Times New Roman"/>
          <w:bCs/>
        </w:rPr>
        <w:t xml:space="preserve">разработан в соответствии с ФГОС СПО по  </w:t>
      </w:r>
      <w:r w:rsidRPr="007D3459">
        <w:rPr>
          <w:rFonts w:ascii="Times New Roman" w:hAnsi="Times New Roman" w:cs="Times New Roman"/>
        </w:rPr>
        <w:t xml:space="preserve">специальности: </w:t>
      </w:r>
      <w:r w:rsidRPr="007D3459">
        <w:rPr>
          <w:rFonts w:ascii="Times New Roman" w:hAnsi="Times New Roman" w:cs="Times New Roman"/>
          <w:b/>
          <w:bCs/>
        </w:rPr>
        <w:t>34.02.01 Сестринское дело</w:t>
      </w:r>
      <w:r w:rsidRPr="007D3459">
        <w:rPr>
          <w:rFonts w:ascii="Times New Roman" w:hAnsi="Times New Roman" w:cs="Times New Roman"/>
          <w:bCs/>
        </w:rPr>
        <w:t xml:space="preserve"> изучается на 2-3 курсе в количестве  1456 часов</w:t>
      </w:r>
    </w:p>
    <w:p w14:paraId="0214B675"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Умения и знания, полученные обучающимися при освоении учебных дисциплин общеобразовательного цикла, углубляются и расширяются в процессе изучения дисциплин профессионального цикла профессиональной образовательной программы подготовки специалистов среднего звена.</w:t>
      </w:r>
    </w:p>
    <w:p w14:paraId="6FA85A47"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В общепрофессиональный цикл включена адаптационная дисциплина «Социальная адаптация и основы социально-правовых знаний» - 40 часов.</w:t>
      </w:r>
    </w:p>
    <w:p w14:paraId="289C4358" w14:textId="77777777" w:rsidR="007D3459" w:rsidRPr="007D3459" w:rsidRDefault="007D3459" w:rsidP="007D3459">
      <w:pPr>
        <w:pStyle w:val="12"/>
        <w:spacing w:after="0" w:line="240" w:lineRule="auto"/>
        <w:ind w:left="0"/>
        <w:jc w:val="both"/>
        <w:rPr>
          <w:rFonts w:ascii="Times New Roman" w:hAnsi="Times New Roman" w:cs="Times New Roman"/>
          <w:sz w:val="24"/>
          <w:szCs w:val="24"/>
        </w:rPr>
      </w:pPr>
      <w:r w:rsidRPr="007D3459">
        <w:rPr>
          <w:rFonts w:ascii="Times New Roman" w:hAnsi="Times New Roman" w:cs="Times New Roman"/>
          <w:sz w:val="24"/>
          <w:szCs w:val="24"/>
        </w:rPr>
        <w:t>Часть учебного времени дисциплины "Безопасность жизнедеятельности", отведенного на изучение основ военной службы для подгрупп девушек будет использовано на освоение основ медицинских знаний.</w:t>
      </w:r>
    </w:p>
    <w:p w14:paraId="0DD04098" w14:textId="77777777" w:rsidR="007D3459" w:rsidRPr="007D3459" w:rsidRDefault="007D3459" w:rsidP="007D3459">
      <w:pPr>
        <w:rPr>
          <w:rFonts w:ascii="Times New Roman" w:hAnsi="Times New Roman" w:cs="Times New Roman"/>
          <w:b/>
        </w:rPr>
      </w:pPr>
      <w:r w:rsidRPr="007D3459">
        <w:rPr>
          <w:rFonts w:ascii="Times New Roman" w:hAnsi="Times New Roman" w:cs="Times New Roman"/>
          <w:b/>
        </w:rPr>
        <w:t>Профессиональные модули обязательной части цикла ОПОП:</w:t>
      </w:r>
    </w:p>
    <w:p w14:paraId="094AAE7C" w14:textId="77777777" w:rsidR="007D3459" w:rsidRPr="007D3459" w:rsidRDefault="007D3459" w:rsidP="007D3459">
      <w:pPr>
        <w:pStyle w:val="Style3"/>
        <w:widowControl/>
        <w:spacing w:before="58"/>
        <w:ind w:firstLine="0"/>
        <w:jc w:val="both"/>
        <w:rPr>
          <w:rFonts w:ascii="Times New Roman" w:hAnsi="Times New Roman"/>
          <w:lang w:val="ru-RU"/>
        </w:rPr>
      </w:pPr>
      <w:r w:rsidRPr="007D3459">
        <w:rPr>
          <w:rFonts w:ascii="Times New Roman" w:hAnsi="Times New Roman"/>
          <w:lang w:val="ru-RU"/>
        </w:rPr>
        <w:t xml:space="preserve">Профессиональный цикл представлен профессиональными модулями согласно ФГОС по специальности </w:t>
      </w:r>
      <w:r w:rsidRPr="007D3459">
        <w:rPr>
          <w:rFonts w:ascii="Times New Roman" w:hAnsi="Times New Roman"/>
          <w:b/>
          <w:bCs/>
          <w:lang w:val="ru-RU"/>
        </w:rPr>
        <w:t>34.02.01 Сестринское дело</w:t>
      </w:r>
      <w:r w:rsidRPr="007D3459">
        <w:rPr>
          <w:rFonts w:ascii="Times New Roman" w:hAnsi="Times New Roman"/>
          <w:lang w:val="ru-RU"/>
        </w:rPr>
        <w:t xml:space="preserve"> (базовый уровень). Часы профессионального цикла распределены по профессиональным модулям с учетом  количества дидактических единиц в модуле и  профессиональных компетенций. </w:t>
      </w:r>
    </w:p>
    <w:p w14:paraId="1114856B"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В соответствии с требованиями образовательного стандарта изучаются следующие профессиональные модули:</w:t>
      </w:r>
    </w:p>
    <w:p w14:paraId="5B4F2074" w14:textId="77777777" w:rsidR="007D3459" w:rsidRPr="007D3459" w:rsidRDefault="007D3459" w:rsidP="007D3459">
      <w:pPr>
        <w:ind w:firstLine="709"/>
        <w:jc w:val="both"/>
        <w:rPr>
          <w:rFonts w:ascii="Times New Roman" w:hAnsi="Times New Roman" w:cs="Times New Roman"/>
        </w:rPr>
      </w:pPr>
      <w:r w:rsidRPr="007D3459">
        <w:rPr>
          <w:rFonts w:ascii="Times New Roman" w:hAnsi="Times New Roman" w:cs="Times New Roman"/>
        </w:rPr>
        <w:t>ПМ.01. Проведение мероприятий по профилактике инфекций, связанных с оказанием медицинской помощи;</w:t>
      </w:r>
    </w:p>
    <w:p w14:paraId="059CE008" w14:textId="77777777" w:rsidR="007D3459" w:rsidRPr="007D3459" w:rsidRDefault="007D3459" w:rsidP="007D3459">
      <w:pPr>
        <w:ind w:firstLine="709"/>
        <w:jc w:val="both"/>
        <w:rPr>
          <w:rFonts w:ascii="Times New Roman" w:hAnsi="Times New Roman" w:cs="Times New Roman"/>
        </w:rPr>
      </w:pPr>
      <w:r w:rsidRPr="007D3459">
        <w:rPr>
          <w:rFonts w:ascii="Times New Roman" w:hAnsi="Times New Roman" w:cs="Times New Roman"/>
        </w:rPr>
        <w:t>ПМ.02. Ведение медицинской документации, организация деятельности  находящегося в распоряжении медицинского персонала;</w:t>
      </w:r>
    </w:p>
    <w:p w14:paraId="6E4B36DF" w14:textId="77777777" w:rsidR="007D3459" w:rsidRPr="007D3459" w:rsidRDefault="007D3459" w:rsidP="007D3459">
      <w:pPr>
        <w:ind w:firstLine="709"/>
        <w:jc w:val="both"/>
        <w:rPr>
          <w:rFonts w:ascii="Times New Roman" w:hAnsi="Times New Roman" w:cs="Times New Roman"/>
        </w:rPr>
      </w:pPr>
      <w:r w:rsidRPr="007D3459">
        <w:rPr>
          <w:rFonts w:ascii="Times New Roman" w:hAnsi="Times New Roman" w:cs="Times New Roman"/>
        </w:rPr>
        <w:t>ПМ. 03. Проведение мероприятий по профилактике инфекционных и неинфекционных заболеваний, формированию здорового образа жизни;</w:t>
      </w:r>
    </w:p>
    <w:p w14:paraId="5684EA0B"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 xml:space="preserve">         ПМ.04. Оказание медицинской помощи, осуществление сестринского ухода и наблюдения за пациентами при заболеваниях  и (или) состояниях;</w:t>
      </w:r>
    </w:p>
    <w:p w14:paraId="44138A87"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 xml:space="preserve">        ПМ.05 Оказание медицинской помощи в экстренной форме</w:t>
      </w:r>
    </w:p>
    <w:p w14:paraId="3CB6316A" w14:textId="77777777" w:rsidR="007D3459" w:rsidRPr="007D3459" w:rsidRDefault="007D3459" w:rsidP="007D3459">
      <w:pPr>
        <w:jc w:val="center"/>
        <w:rPr>
          <w:rFonts w:ascii="Times New Roman" w:hAnsi="Times New Roman" w:cs="Times New Roman"/>
          <w:b/>
        </w:rPr>
      </w:pPr>
      <w:r w:rsidRPr="007D3459">
        <w:rPr>
          <w:rFonts w:ascii="Times New Roman" w:hAnsi="Times New Roman" w:cs="Times New Roman"/>
          <w:b/>
        </w:rPr>
        <w:t>4.4 ФОРМИРОВАНИЕ ВАРИАТИВНОЙ ЧАСТИ ППССЗ</w:t>
      </w:r>
    </w:p>
    <w:p w14:paraId="34927737"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bCs/>
        </w:rPr>
        <w:t xml:space="preserve">Объем вариативной части ОПОП СПО по специальности </w:t>
      </w:r>
      <w:r w:rsidRPr="007D3459">
        <w:rPr>
          <w:rFonts w:ascii="Times New Roman" w:hAnsi="Times New Roman" w:cs="Times New Roman"/>
          <w:b/>
          <w:bCs/>
        </w:rPr>
        <w:t>34.02.01 Сестринское дело</w:t>
      </w:r>
      <w:r w:rsidRPr="007D3459">
        <w:rPr>
          <w:rFonts w:ascii="Times New Roman" w:hAnsi="Times New Roman" w:cs="Times New Roman"/>
        </w:rPr>
        <w:t xml:space="preserve"> распределен следующим образом:</w:t>
      </w:r>
    </w:p>
    <w:p w14:paraId="71F44C4C"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b/>
        </w:rPr>
        <w:t>1. Добавлены следующие общепрофессиональные дисциплины</w:t>
      </w:r>
      <w:r w:rsidRPr="007D3459">
        <w:rPr>
          <w:rFonts w:ascii="Times New Roman" w:hAnsi="Times New Roman" w:cs="Times New Roman"/>
        </w:rPr>
        <w:t>:</w:t>
      </w:r>
    </w:p>
    <w:p w14:paraId="441FFF36" w14:textId="77777777" w:rsidR="007D3459" w:rsidRPr="007D3459" w:rsidRDefault="007D3459" w:rsidP="007D3459">
      <w:pPr>
        <w:jc w:val="both"/>
        <w:rPr>
          <w:rFonts w:ascii="Times New Roman" w:hAnsi="Times New Roman" w:cs="Times New Roman"/>
          <w:b/>
        </w:rPr>
      </w:pPr>
      <w:r w:rsidRPr="007D3459">
        <w:rPr>
          <w:rFonts w:ascii="Times New Roman" w:hAnsi="Times New Roman" w:cs="Times New Roman"/>
          <w:b/>
        </w:rPr>
        <w:t>•</w:t>
      </w:r>
      <w:r w:rsidRPr="007D3459">
        <w:rPr>
          <w:rFonts w:ascii="Times New Roman" w:hAnsi="Times New Roman" w:cs="Times New Roman"/>
          <w:b/>
        </w:rPr>
        <w:tab/>
        <w:t>Коммуникативный практикум-40 часов</w:t>
      </w:r>
    </w:p>
    <w:p w14:paraId="1A8EA159"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 xml:space="preserve">направлена на приобретение умений толерантно воспринимать и правильно оценивать людей, включая их индивидуальные характерологические особенности, цели, мотивы, намерения, состояния; выбирать такие стиль, средства, приемы общения, которые бы с минимальными затратами приводили к намеченной цели общения; находить пути </w:t>
      </w:r>
      <w:r w:rsidRPr="007D3459">
        <w:rPr>
          <w:rFonts w:ascii="Times New Roman" w:hAnsi="Times New Roman" w:cs="Times New Roman"/>
        </w:rPr>
        <w:lastRenderedPageBreak/>
        <w:t>преодоления конфликтных ситуаций, встречающихся как в пределах учебной жизни, так и вне ее; ориентироваться в новых аспектах учебы и жизнедеятельности в условиях профессиональной организации, правильно оценивать сложившуюся ситуацию, действовать с ее учетом; эффективно взаимодействовать в команде;</w:t>
      </w:r>
    </w:p>
    <w:p w14:paraId="6CD087EE"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rPr>
        <w:t>взаимодействовать со структурными подразделениями образовательной организации, с которыми обучающиеся входят в контакт; ставить задачи профессионального и личностного развития;</w:t>
      </w:r>
    </w:p>
    <w:p w14:paraId="16FBA2EF" w14:textId="77777777" w:rsidR="007D3459" w:rsidRPr="007D3459" w:rsidRDefault="007D3459" w:rsidP="007D3459">
      <w:pPr>
        <w:jc w:val="both"/>
        <w:rPr>
          <w:rFonts w:ascii="Times New Roman" w:hAnsi="Times New Roman" w:cs="Times New Roman"/>
        </w:rPr>
      </w:pPr>
      <w:r w:rsidRPr="007D3459">
        <w:rPr>
          <w:rFonts w:ascii="Times New Roman" w:hAnsi="Times New Roman" w:cs="Times New Roman"/>
          <w:b/>
        </w:rPr>
        <w:t>2.</w:t>
      </w:r>
      <w:r w:rsidRPr="007D3459">
        <w:rPr>
          <w:rFonts w:ascii="Times New Roman" w:hAnsi="Times New Roman" w:cs="Times New Roman"/>
        </w:rPr>
        <w:t xml:space="preserve"> </w:t>
      </w:r>
      <w:bookmarkStart w:id="3" w:name="sub_512"/>
      <w:r w:rsidRPr="007D3459">
        <w:rPr>
          <w:rFonts w:ascii="Times New Roman" w:hAnsi="Times New Roman" w:cs="Times New Roman"/>
          <w:b/>
        </w:rPr>
        <w:t>Увеличено количество часов на профессиональные модули</w:t>
      </w:r>
      <w:r w:rsidRPr="007D3459">
        <w:rPr>
          <w:rFonts w:ascii="Times New Roman" w:hAnsi="Times New Roman" w:cs="Times New Roman"/>
        </w:rPr>
        <w:t xml:space="preserve">. </w:t>
      </w:r>
      <w:bookmarkEnd w:id="3"/>
      <w:r w:rsidRPr="007D3459">
        <w:rPr>
          <w:rFonts w:ascii="Times New Roman" w:hAnsi="Times New Roman" w:cs="Times New Roman"/>
        </w:rPr>
        <w:t>Увеличение часов направлено на  формирование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4EA66CD6" w14:textId="77777777" w:rsidR="007D3459" w:rsidRPr="007D3459" w:rsidRDefault="007D3459" w:rsidP="007D3459">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jc w:val="both"/>
        <w:rPr>
          <w:rFonts w:ascii="Times New Roman" w:hAnsi="Times New Roman"/>
          <w:sz w:val="24"/>
          <w:szCs w:val="24"/>
          <w:lang w:val="ru-RU"/>
        </w:rPr>
      </w:pPr>
      <w:r w:rsidRPr="007D3459">
        <w:rPr>
          <w:rFonts w:ascii="Times New Roman" w:hAnsi="Times New Roman"/>
          <w:sz w:val="24"/>
          <w:szCs w:val="24"/>
          <w:lang w:val="ru-RU"/>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70FAE2D0" w14:textId="77777777" w:rsidR="009C58B2" w:rsidRPr="007D3459" w:rsidRDefault="009C58B2" w:rsidP="009C58B2">
      <w:pPr>
        <w:jc w:val="both"/>
        <w:rPr>
          <w:rFonts w:ascii="Times New Roman" w:eastAsia="Times New Roman" w:hAnsi="Times New Roman" w:cs="Times New Roman"/>
          <w:color w:val="auto"/>
          <w:lang w:eastAsia="en-US" w:bidi="en-US"/>
        </w:rPr>
      </w:pPr>
    </w:p>
    <w:p w14:paraId="63DC3940" w14:textId="77777777" w:rsidR="009C58B2" w:rsidRPr="007D3459" w:rsidRDefault="009C58B2" w:rsidP="009C58B2">
      <w:pPr>
        <w:ind w:firstLine="360"/>
        <w:rPr>
          <w:rFonts w:ascii="Times New Roman" w:eastAsia="Times New Roman" w:hAnsi="Times New Roman" w:cs="Times New Roman"/>
          <w:color w:val="auto"/>
          <w:lang w:eastAsia="en-US" w:bidi="en-US"/>
        </w:rPr>
      </w:pPr>
    </w:p>
    <w:p w14:paraId="08AC54D6" w14:textId="77777777" w:rsidR="00476CE8" w:rsidRPr="007D3459" w:rsidRDefault="00476CE8" w:rsidP="00476CE8">
      <w:pPr>
        <w:jc w:val="both"/>
        <w:rPr>
          <w:rFonts w:ascii="Times New Roman" w:eastAsia="Times New Roman" w:hAnsi="Times New Roman" w:cs="Times New Roman"/>
          <w:color w:val="auto"/>
          <w:lang w:eastAsia="en-US" w:bidi="en-US"/>
        </w:rPr>
      </w:pPr>
    </w:p>
    <w:p w14:paraId="563F5BF3" w14:textId="77777777" w:rsidR="00476CE8" w:rsidRPr="007D3459" w:rsidRDefault="00476CE8" w:rsidP="00476CE8">
      <w:pPr>
        <w:ind w:firstLine="360"/>
        <w:rPr>
          <w:rFonts w:ascii="Times New Roman" w:eastAsia="Times New Roman" w:hAnsi="Times New Roman" w:cs="Times New Roman"/>
          <w:color w:val="auto"/>
          <w:lang w:eastAsia="en-US" w:bidi="en-US"/>
        </w:rPr>
      </w:pPr>
    </w:p>
    <w:p w14:paraId="6AB10B0F" w14:textId="77777777" w:rsidR="00476CE8" w:rsidRPr="007D3459" w:rsidRDefault="00476CE8" w:rsidP="00476CE8">
      <w:pPr>
        <w:rPr>
          <w:rFonts w:ascii="Times New Roman" w:hAnsi="Times New Roman" w:cs="Times New Roman"/>
        </w:rPr>
      </w:pPr>
    </w:p>
    <w:p w14:paraId="77B4C775" w14:textId="6D54C4D5"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68100235" w14:textId="49319B92"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0F2A1499" w14:textId="5C64DBEA"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245591E7" w14:textId="01CB01FF"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64183427" w14:textId="0F95B5EF"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7D713C4E" w14:textId="7C237C29"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785F2C99" w14:textId="763EE596"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65FA9D02" w14:textId="5A6636C2"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1E4F92EF" w14:textId="6DC4A839"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2C7684E6" w14:textId="59D53E80"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64CB9142" w14:textId="70908C3B"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7460ABEA" w14:textId="3BB03335"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71A95430" w14:textId="080FB0C6"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5CFD4ECE" w14:textId="7CC51B7C"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30BC5E68" w14:textId="457E8716"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22111F86" w14:textId="05F32AEE"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5CC2985E" w14:textId="305C38EC"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5D00895A" w14:textId="78A236CE" w:rsidR="00CC018B" w:rsidRPr="007D3459" w:rsidRDefault="00CC018B" w:rsidP="00B578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both"/>
        <w:rPr>
          <w:rFonts w:ascii="Times New Roman" w:eastAsia="Times New Roman" w:hAnsi="Times New Roman" w:cs="Times New Roman"/>
          <w:color w:val="auto"/>
          <w:lang w:eastAsia="en-US" w:bidi="en-US"/>
        </w:rPr>
      </w:pPr>
    </w:p>
    <w:p w14:paraId="7F266EE9" w14:textId="77777777" w:rsidR="00CC018B" w:rsidRDefault="00CC018B" w:rsidP="006A6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sectPr w:rsidR="00CC018B" w:rsidSect="003767C5">
          <w:footerReference w:type="default" r:id="rId11"/>
          <w:pgSz w:w="11906" w:h="16838"/>
          <w:pgMar w:top="1134" w:right="850" w:bottom="1134" w:left="1701" w:header="708" w:footer="708" w:gutter="0"/>
          <w:cols w:space="708"/>
          <w:docGrid w:linePitch="360"/>
        </w:sectPr>
      </w:pPr>
    </w:p>
    <w:p w14:paraId="5D9163B7" w14:textId="303FE809" w:rsidR="00CC018B" w:rsidRDefault="007D3459"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sz w:val="28"/>
          <w:szCs w:val="28"/>
          <w:lang w:eastAsia="en-US" w:bidi="en-US"/>
        </w:rPr>
        <w:sectPr w:rsidR="00CC018B" w:rsidSect="00CC018B">
          <w:pgSz w:w="16838" w:h="11906" w:orient="landscape"/>
          <w:pgMar w:top="851" w:right="1134" w:bottom="1701" w:left="1134" w:header="709" w:footer="709" w:gutter="0"/>
          <w:cols w:space="708"/>
          <w:docGrid w:linePitch="360"/>
        </w:sectPr>
      </w:pPr>
      <w:r w:rsidRPr="007D3459">
        <w:lastRenderedPageBreak/>
        <w:drawing>
          <wp:inline distT="0" distB="0" distL="0" distR="0" wp14:anchorId="1F066BC7" wp14:editId="2300466F">
            <wp:extent cx="10106025" cy="6362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06025" cy="6362700"/>
                    </a:xfrm>
                    <a:prstGeom prst="rect">
                      <a:avLst/>
                    </a:prstGeom>
                    <a:noFill/>
                    <a:ln>
                      <a:noFill/>
                    </a:ln>
                  </pic:spPr>
                </pic:pic>
              </a:graphicData>
            </a:graphic>
          </wp:inline>
        </w:drawing>
      </w:r>
      <w:r w:rsidRPr="007D3459">
        <w:rPr>
          <w:noProof/>
        </w:rPr>
        <w:t xml:space="preserve"> </w:t>
      </w:r>
      <w:r w:rsidRPr="007D3459">
        <w:lastRenderedPageBreak/>
        <w:drawing>
          <wp:inline distT="0" distB="0" distL="0" distR="0" wp14:anchorId="37C33BF9" wp14:editId="378C1149">
            <wp:extent cx="9972675" cy="60198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72675" cy="6019800"/>
                    </a:xfrm>
                    <a:prstGeom prst="rect">
                      <a:avLst/>
                    </a:prstGeom>
                    <a:noFill/>
                    <a:ln>
                      <a:noFill/>
                    </a:ln>
                  </pic:spPr>
                </pic:pic>
              </a:graphicData>
            </a:graphic>
          </wp:inline>
        </w:drawing>
      </w:r>
    </w:p>
    <w:p w14:paraId="71AD2DDB" w14:textId="5D6BFABD" w:rsidR="00CC018B" w:rsidRPr="00E47767" w:rsidRDefault="00EF01DC" w:rsidP="00EF0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sz w:val="28"/>
          <w:szCs w:val="28"/>
          <w:lang w:eastAsia="en-US" w:bidi="en-US"/>
        </w:rPr>
        <w:lastRenderedPageBreak/>
        <w:t>\</w:t>
      </w:r>
      <w:r w:rsidR="00CC018B" w:rsidRPr="00E47767">
        <w:rPr>
          <w:rFonts w:ascii="Times New Roman" w:eastAsia="Times New Roman" w:hAnsi="Times New Roman" w:cs="Times New Roman"/>
          <w:color w:val="auto"/>
          <w:lang w:eastAsia="en-US" w:bidi="en-US"/>
        </w:rPr>
        <w:t>Приложение 2</w:t>
      </w:r>
    </w:p>
    <w:p w14:paraId="267D1A83" w14:textId="3FF92C4D" w:rsidR="00CC018B" w:rsidRPr="00E47767"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Календарный учебный график</w:t>
      </w:r>
    </w:p>
    <w:p w14:paraId="72865112" w14:textId="2E181A25" w:rsidR="00CC018B"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sz w:val="28"/>
          <w:szCs w:val="28"/>
          <w:lang w:eastAsia="en-US" w:bidi="en-US"/>
        </w:rPr>
      </w:pPr>
    </w:p>
    <w:p w14:paraId="76A3C458" w14:textId="51D8C2EE" w:rsidR="005838FF" w:rsidRDefault="005E7B6C" w:rsidP="00A876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r w:rsidRPr="005E7B6C">
        <w:drawing>
          <wp:inline distT="0" distB="0" distL="0" distR="0" wp14:anchorId="282072F9" wp14:editId="71278833">
            <wp:extent cx="9563100" cy="5181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63100" cy="5181600"/>
                    </a:xfrm>
                    <a:prstGeom prst="rect">
                      <a:avLst/>
                    </a:prstGeom>
                    <a:noFill/>
                    <a:ln>
                      <a:noFill/>
                    </a:ln>
                  </pic:spPr>
                </pic:pic>
              </a:graphicData>
            </a:graphic>
          </wp:inline>
        </w:drawing>
      </w:r>
      <w:r w:rsidRPr="005E7B6C">
        <w:rPr>
          <w:noProof/>
        </w:rPr>
        <w:t xml:space="preserve"> </w:t>
      </w:r>
      <w:r w:rsidRPr="005E7B6C">
        <w:lastRenderedPageBreak/>
        <w:drawing>
          <wp:inline distT="0" distB="0" distL="0" distR="0" wp14:anchorId="3E1C39C5" wp14:editId="13DCA3CD">
            <wp:extent cx="9639300" cy="62007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39300" cy="6200775"/>
                    </a:xfrm>
                    <a:prstGeom prst="rect">
                      <a:avLst/>
                    </a:prstGeom>
                    <a:noFill/>
                    <a:ln>
                      <a:noFill/>
                    </a:ln>
                  </pic:spPr>
                </pic:pic>
              </a:graphicData>
            </a:graphic>
          </wp:inline>
        </w:drawing>
      </w:r>
    </w:p>
    <w:p w14:paraId="1067669B" w14:textId="38A433AE" w:rsidR="00CC018B"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sectPr w:rsidR="00CC018B" w:rsidSect="00CC018B">
          <w:pgSz w:w="16838" w:h="11906" w:orient="landscape"/>
          <w:pgMar w:top="851" w:right="1134" w:bottom="1701" w:left="1134" w:header="709" w:footer="709" w:gutter="0"/>
          <w:cols w:space="708"/>
          <w:docGrid w:linePitch="360"/>
        </w:sectPr>
      </w:pPr>
    </w:p>
    <w:p w14:paraId="30D2EDA0" w14:textId="6944EEEF" w:rsidR="005F3B8B" w:rsidRPr="00E47767" w:rsidRDefault="00CC018B" w:rsidP="005F3B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Приложение 3</w:t>
      </w:r>
    </w:p>
    <w:p w14:paraId="26F2D0CB" w14:textId="77777777" w:rsidR="005F3B8B" w:rsidRPr="00073199" w:rsidRDefault="005F3B8B"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38C2294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0BB6E04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ИСТОРИЯ РОССИИ</w:t>
      </w:r>
    </w:p>
    <w:p w14:paraId="5F72C1F5"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2FB42B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C3B1CC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52CCEFC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B16FF6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комплексный поиск исторической информации в источниках разного типа;</w:t>
      </w:r>
    </w:p>
    <w:p w14:paraId="5C50098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определять последовательность и длительность исторических событий, явлений, процессов;</w:t>
      </w:r>
    </w:p>
    <w:p w14:paraId="058A38F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характеризовать место, обстоятельства, участников, результаты важнейших исторических событий;</w:t>
      </w:r>
    </w:p>
    <w:p w14:paraId="22B91D8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работать с историческими документами;</w:t>
      </w:r>
    </w:p>
    <w:p w14:paraId="32AF635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анализировать историческую информацию, представленную в разных знаковых системах (текст, карта, таблица, схема, аудиовизуальный ряд);</w:t>
      </w:r>
    </w:p>
    <w:p w14:paraId="0D82040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устанавливать причинно-следственные связи между явлениями, пространственные и временные рамки изучаемых исторических процессов и явлений.</w:t>
      </w:r>
    </w:p>
    <w:p w14:paraId="4FE04B3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должны быть сформированы знания: </w:t>
      </w:r>
    </w:p>
    <w:p w14:paraId="6AB2674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 основных дат и временных периодов отечественной истории;</w:t>
      </w:r>
    </w:p>
    <w:p w14:paraId="5931EB8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основных фактов, процессов, явлений, характеризующих целостность отечественной истории;</w:t>
      </w:r>
    </w:p>
    <w:p w14:paraId="6B24C1B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современных версий и трактовок важнейших проблем отечественной истории;</w:t>
      </w:r>
    </w:p>
    <w:p w14:paraId="7C27EA4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особенности исторического пути России, ее роли в мировом сообществе;</w:t>
      </w:r>
    </w:p>
    <w:p w14:paraId="2254C35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исторической обусловленности современных общественных процессов</w:t>
      </w:r>
    </w:p>
    <w:p w14:paraId="28D60CE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традиционных ценностей многонационального народа России.</w:t>
      </w:r>
    </w:p>
    <w:p w14:paraId="36BA249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E1B1F9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1985A3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CC9F92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B68FD3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55C777A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ИНОСТРАННЫЙ ЯЗЫК  В ПРОФЕССИОНАЛЬНОЙ ДЕЯТЕЛЬНОСТИ</w:t>
      </w:r>
    </w:p>
    <w:p w14:paraId="5BE58283"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199425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F93314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7CD6BF5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5787CA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читать и переводить профессионально-ориентированную литературу, в том числе профессиональную медицинскую документацию;</w:t>
      </w:r>
    </w:p>
    <w:p w14:paraId="0A52BDC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общаться (устно и письменно) на иностранном языке на профессиональные темы;</w:t>
      </w:r>
    </w:p>
    <w:p w14:paraId="2346599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заполнение необходимой документации, используя извлеченную и общепринятую профессиональную информацию;</w:t>
      </w:r>
    </w:p>
    <w:p w14:paraId="5CE81D2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FB3EB9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приемы и методы работы с иноязычными текстами;</w:t>
      </w:r>
    </w:p>
    <w:p w14:paraId="4462BC9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правила построения простых и сложных предложений на профессиональные темы;</w:t>
      </w:r>
    </w:p>
    <w:p w14:paraId="1AE94BB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лексический минимум, относящийся к описанию предметов, средств и процессов профессиональной деятельности;</w:t>
      </w:r>
    </w:p>
    <w:p w14:paraId="030B609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грамматический минимум, необходимый для чтения и перевода со словарем иностранных текстов профессиональной направленности;</w:t>
      </w:r>
    </w:p>
    <w:p w14:paraId="6684320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особенности переводов текстов профессиональной направленности</w:t>
      </w:r>
    </w:p>
    <w:p w14:paraId="7881105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A5CAE8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9F36B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7022E7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BD895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74A769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2.1. Заполнять медицинскую документацию, в том числе в форме электронного документа.</w:t>
      </w:r>
    </w:p>
    <w:p w14:paraId="4EB5651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3.1. Консультировать население по вопросам профилактики заболеваний. </w:t>
      </w:r>
    </w:p>
    <w:p w14:paraId="1FF3E71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6AF53EF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3.4. Проводить санитарно-противоэпидемические мероприятия по профилактике инфекционных заболеваний.</w:t>
      </w:r>
    </w:p>
    <w:p w14:paraId="5D7E3D6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4.4. Обучать пациента (его законных представителей) и лиц, осуществляющих уход, приемам ухода и самоухода.</w:t>
      </w:r>
    </w:p>
    <w:p w14:paraId="4F05D1E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2D52B46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Безопасность жизнедеятельности</w:t>
      </w:r>
    </w:p>
    <w:p w14:paraId="42672BE5"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D0894F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D47CAE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7640E85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31D864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пользоваться первичными средствами пожаротушения;</w:t>
      </w:r>
    </w:p>
    <w:p w14:paraId="0EB6233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правила поведения в чрезвычайных ситуациях природного и техногенного характера и при угрозе террористического акта;</w:t>
      </w:r>
    </w:p>
    <w:p w14:paraId="7C710C3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правила поведения и действия по сигналам гражданской обороны;</w:t>
      </w:r>
    </w:p>
    <w:p w14:paraId="17EF0FD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соблюдать нормы экологической безопасности;</w:t>
      </w:r>
    </w:p>
    <w:p w14:paraId="493EC3C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использовать средства индивидуальной и коллективной защиты от оружия массового поражения;</w:t>
      </w:r>
    </w:p>
    <w:p w14:paraId="07E996F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определять виды Вооруженных Сил, рода войск, ориентироваться в воинских званиях </w:t>
      </w:r>
      <w:r w:rsidRPr="00073199">
        <w:rPr>
          <w:rFonts w:ascii="Times New Roman" w:eastAsia="Times New Roman" w:hAnsi="Times New Roman" w:cs="Times New Roman"/>
          <w:color w:val="auto"/>
          <w:lang w:eastAsia="en-US" w:bidi="en-US"/>
        </w:rPr>
        <w:lastRenderedPageBreak/>
        <w:t>Вооруженных Сил Российской Федерации;</w:t>
      </w:r>
    </w:p>
    <w:p w14:paraId="27523EC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владеть общей физической и строевой подготовкой;</w:t>
      </w:r>
    </w:p>
    <w:p w14:paraId="193E399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0334610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оказывать первую помощь пострадавшим</w:t>
      </w:r>
    </w:p>
    <w:p w14:paraId="0B79FC3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1CE95B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4D51767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основных видов потенциальных опасностей и их последствий в профессиональной деятельности и быту, принципов снижения вероятности их реализации;</w:t>
      </w:r>
    </w:p>
    <w:p w14:paraId="493B8A1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способов защиты населения от оружия массового поражения;</w:t>
      </w:r>
    </w:p>
    <w:p w14:paraId="0C2DE87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задач и основных мероприятий гражданской обороны;</w:t>
      </w:r>
    </w:p>
    <w:p w14:paraId="583C72C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меры пожарной безопасности и правила безопасного поведения при пожарах;</w:t>
      </w:r>
    </w:p>
    <w:p w14:paraId="220C09B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 военной службы и обороны государства;</w:t>
      </w:r>
    </w:p>
    <w:p w14:paraId="42DCBD7E" w14:textId="4F2C64C9"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295E5DB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области применения получаемых профессиональных знаний при исполнении обязанностей военной службы;</w:t>
      </w:r>
    </w:p>
    <w:p w14:paraId="243E389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организации и порядка призыва граждан на военную службу и поступления на неё в добровольном порядке;</w:t>
      </w:r>
    </w:p>
    <w:p w14:paraId="020E673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перечня военно-учетных специальностей</w:t>
      </w:r>
    </w:p>
    <w:p w14:paraId="7D9A080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порядка и правил оказания первой помощи пострадавшим</w:t>
      </w:r>
    </w:p>
    <w:p w14:paraId="193237E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69871F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158D5A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809B8C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8031C0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A5677E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241D5F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B96B4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E55256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138903D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4C7E1601" w14:textId="75235925"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1C1F10F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6ED9823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ФИЗИЧЕСКАЯ КУЛЬТУРА</w:t>
      </w:r>
    </w:p>
    <w:p w14:paraId="7A2191CA"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w:t>
      </w:r>
      <w:r w:rsidRPr="001E6F93">
        <w:rPr>
          <w:rFonts w:ascii="Times New Roman" w:eastAsia="Times New Roman" w:hAnsi="Times New Roman" w:cs="Times New Roman"/>
          <w:color w:val="auto"/>
          <w:lang w:eastAsia="en-US" w:bidi="en-US"/>
        </w:rPr>
        <w:lastRenderedPageBreak/>
        <w:t>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6C3256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77DF54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46373BA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FF8122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-использование разнообразных форм и видов физкультурной деятельности для организации здорового образа жизни, активного отдыха и досуга;</w:t>
      </w:r>
    </w:p>
    <w:p w14:paraId="7ADCC9D0" w14:textId="1580048A"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14:paraId="03372F7F" w14:textId="6B3AF095"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14:paraId="7725C33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7EBF425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самоконтроль при занятиях физическими упражнениями;</w:t>
      </w:r>
    </w:p>
    <w:p w14:paraId="0A61E6D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14:paraId="68E1A61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3AD8DF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 здорового образа жизни;</w:t>
      </w:r>
    </w:p>
    <w:p w14:paraId="242CB6E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роли физической культуры в общекультурном, профессиональном и социальном развитии человека;</w:t>
      </w:r>
    </w:p>
    <w:p w14:paraId="62721BF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влияние оздоровительных систем физического воспитания на укрепление здоровья, профилактику профессиональных заболеваний и вредных привычек, увеличение продолжительности жизни;</w:t>
      </w:r>
    </w:p>
    <w:p w14:paraId="4EA73D8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способы контроля и оценки индивидуального физического развития и физической подготовленности;</w:t>
      </w:r>
    </w:p>
    <w:p w14:paraId="00F02E6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правила и способы планирования системы индивидуальных занятий физическими упражнениями различной направленности</w:t>
      </w:r>
    </w:p>
    <w:p w14:paraId="192FD38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AD35DF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9C8328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047D90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F5D0BC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1F989F6A" w14:textId="681FD062"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Основы финансовой грамотности</w:t>
      </w:r>
    </w:p>
    <w:p w14:paraId="7DA35436"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46E193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073199">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ECABEC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учебный цикл.</w:t>
      </w:r>
    </w:p>
    <w:p w14:paraId="6305CA0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0248AC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анализировать состояние финансовых рынков, используя различные источники информации;</w:t>
      </w:r>
    </w:p>
    <w:p w14:paraId="44EC76B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теоретические знания по финансовой грамотности для практической деятельности и повседневной жизни;</w:t>
      </w:r>
    </w:p>
    <w:p w14:paraId="3E9236F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0A52C92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24FC35A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7AA27ED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оценивать и принимать ответственность за рациональные решения и их возможные последствия для себя, своего окружения и общества в целом</w:t>
      </w:r>
    </w:p>
    <w:p w14:paraId="46E8C2A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освоения дисциплины студент должен знать:</w:t>
      </w:r>
    </w:p>
    <w:p w14:paraId="6A80D5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 - основные понятия финансовой грамотности и основные законодательные акты, регламентирующие ее вопросы;</w:t>
      </w:r>
    </w:p>
    <w:p w14:paraId="6B872AC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виды принятия решений в условиях ограниченности ресурсов;</w:t>
      </w:r>
    </w:p>
    <w:p w14:paraId="3B81F3A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планирования;</w:t>
      </w:r>
    </w:p>
    <w:p w14:paraId="036C5CC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устройство банковской системы, основные виды банков и их операций;</w:t>
      </w:r>
    </w:p>
    <w:p w14:paraId="6F2F15D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сущность понятий «депозит» и «кредит», их виды и принципы;</w:t>
      </w:r>
    </w:p>
    <w:p w14:paraId="7C663FC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схемы кредитования физических лиц;</w:t>
      </w:r>
    </w:p>
    <w:p w14:paraId="79AACC8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устройство налоговой системы, виды налогообложения физических лиц;</w:t>
      </w:r>
    </w:p>
    <w:p w14:paraId="2875394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признаки финансового мошенничества;</w:t>
      </w:r>
    </w:p>
    <w:p w14:paraId="3423115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ценных бумаг и их доходность;</w:t>
      </w:r>
    </w:p>
    <w:p w14:paraId="405DFBF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формирование инвестиционного портфеля;</w:t>
      </w:r>
    </w:p>
    <w:p w14:paraId="7097409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классификацию инвестиций, основные разделы бизнес-плана;</w:t>
      </w:r>
    </w:p>
    <w:p w14:paraId="7596AEB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виды страхования;</w:t>
      </w:r>
    </w:p>
    <w:p w14:paraId="30BA4B1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виды пенсий, способы увеличения пенсий</w:t>
      </w:r>
    </w:p>
    <w:p w14:paraId="75E0C29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A96355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89D2E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56BCE0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3CB45F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849199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076844BA" w14:textId="278A27D4"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Основы бережливого производства</w:t>
      </w:r>
    </w:p>
    <w:p w14:paraId="1664E1FC"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390217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073199">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B6103F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учебный цикл.</w:t>
      </w:r>
    </w:p>
    <w:p w14:paraId="63E1C88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7D622C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мероприятия по реализации проектов по бережливому производству;</w:t>
      </w:r>
    </w:p>
    <w:p w14:paraId="1D0025C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принципы и инструменты бережливого производства в медицинских организациях;</w:t>
      </w:r>
    </w:p>
    <w:p w14:paraId="29B6DB3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выявлять потери в потоке создания ценности в медицинской организации и предлагать пути их решения;</w:t>
      </w:r>
    </w:p>
    <w:p w14:paraId="67050AE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налаживать эффективные отношения в трудовом коллективе и решать возникающие конфликты в медицинской организации.</w:t>
      </w:r>
    </w:p>
    <w:p w14:paraId="4780EB2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7CB2FA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систему организации оказания медицинской помощи населению;</w:t>
      </w:r>
    </w:p>
    <w:p w14:paraId="08F11C9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права и обязанности работников в сфере профессиональной деятельности;</w:t>
      </w:r>
    </w:p>
    <w:p w14:paraId="24E2F32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права и свободы человека и гражданина, механизмы их реализации</w:t>
      </w:r>
    </w:p>
    <w:p w14:paraId="3195C86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и принципы системы бережливого производства;</w:t>
      </w:r>
    </w:p>
    <w:p w14:paraId="5A36C11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базовые инструменты бережливого производства;</w:t>
      </w:r>
    </w:p>
    <w:p w14:paraId="019B1BE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потерь, способы их выявления и устранения;</w:t>
      </w:r>
    </w:p>
    <w:p w14:paraId="368A206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корпоративной культуры и профессиональной этики в медицинской организации;</w:t>
      </w:r>
    </w:p>
    <w:p w14:paraId="6C09945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проектной деятельности</w:t>
      </w:r>
    </w:p>
    <w:p w14:paraId="468D98A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12591F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95C6D2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D4E15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6D499F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523AC1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1.1. Организовывать рабочее место</w:t>
      </w:r>
    </w:p>
    <w:p w14:paraId="648EB9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2.1. Заполнять медицинскую документацию, в том числе в форме электронного документа. </w:t>
      </w:r>
    </w:p>
    <w:p w14:paraId="526AF78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2.2. Использовать в работе медицинские информационные системы и информационно-телекоммуникационную сеть "Интернет".</w:t>
      </w:r>
    </w:p>
    <w:p w14:paraId="6CA7242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6323B14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АННОТАЦИЯ ПРОГРАММЫ УЧЕБНОЙ ДИСЦИПЛИНЫ</w:t>
      </w:r>
    </w:p>
    <w:p w14:paraId="6B54F6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73199">
        <w:rPr>
          <w:rFonts w:ascii="Times New Roman" w:eastAsia="Times New Roman" w:hAnsi="Times New Roman" w:cs="Times New Roman"/>
          <w:b/>
          <w:bCs/>
          <w:color w:val="auto"/>
          <w:lang w:eastAsia="en-US" w:bidi="en-US"/>
        </w:rPr>
        <w:t>Информационные технологии в профессиональной деятельности</w:t>
      </w:r>
    </w:p>
    <w:p w14:paraId="6A640492"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E80D05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EC676E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математический и общий естественнонаучный учебный цикл:</w:t>
      </w:r>
    </w:p>
    <w:p w14:paraId="2ECD0E3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BA7C6C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3E807B0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использовать в профессиональной деятельности различные виды программного обеспечения, </w:t>
      </w:r>
      <w:r w:rsidRPr="00073199">
        <w:rPr>
          <w:rFonts w:ascii="Times New Roman" w:eastAsia="Times New Roman" w:hAnsi="Times New Roman" w:cs="Times New Roman"/>
          <w:color w:val="auto"/>
          <w:lang w:eastAsia="en-US" w:bidi="en-US"/>
        </w:rPr>
        <w:lastRenderedPageBreak/>
        <w:t>в том числе специального;</w:t>
      </w:r>
    </w:p>
    <w:p w14:paraId="61FBCB9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применять компьютерные и телекоммуникационные средства;</w:t>
      </w:r>
    </w:p>
    <w:p w14:paraId="13BE9E8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2D5454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понятия автоматизированной обработки информации;</w:t>
      </w:r>
    </w:p>
    <w:p w14:paraId="1ACF047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общий состав и структуру персональных компьютеров и вычислительных систем;</w:t>
      </w:r>
    </w:p>
    <w:p w14:paraId="12EB1D0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состав, функции и возможности использования информационных и телекоммуникационных технологий в профессиональной деятельности;</w:t>
      </w:r>
    </w:p>
    <w:p w14:paraId="60C465A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и средства сбора, обработки, хранения, передачи и накопления информации;</w:t>
      </w:r>
    </w:p>
    <w:p w14:paraId="697DDED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базовые системные программные продукты и пакеты прикладных программ в области профессиональной деятельности;</w:t>
      </w:r>
    </w:p>
    <w:p w14:paraId="1CDB9A8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методы и приемы обеспечения информационной безопасности.</w:t>
      </w:r>
    </w:p>
    <w:p w14:paraId="2FC4098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EAD794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011487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216E51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3604D1E"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007B71F6"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Основы латинского языка с медицинской терминологией</w:t>
      </w:r>
    </w:p>
    <w:p w14:paraId="064DAE07"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949204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5673EF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14E811D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6004D1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правильно читать и писать на латинском языке медицинские (анатомические, клинические и фармацевтические) термины;</w:t>
      </w:r>
    </w:p>
    <w:p w14:paraId="7499BD0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использовать элементы латинской грамматики для перевода и построения медицинских терминов;</w:t>
      </w:r>
    </w:p>
    <w:p w14:paraId="48F66BD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использовать элементы латинской грамматики для перевода и построения медицинских терминов;</w:t>
      </w:r>
    </w:p>
    <w:p w14:paraId="309337D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переводить рецепты и оформлять их по заданному нормативному образцу</w:t>
      </w:r>
    </w:p>
    <w:p w14:paraId="1AD3450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60BB6F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латинский алфавит, правила чтения и ударения;</w:t>
      </w:r>
    </w:p>
    <w:p w14:paraId="7A762B7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элементы грамматики латинского языка, необходимые для понимания и образования медицинских терминов, а также для написания и перевода рецептов</w:t>
      </w:r>
    </w:p>
    <w:p w14:paraId="226F68D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− 500 терминологических единиц и терминоэлементов на уровне долговременной памяти в качестве активного терминологического запаса</w:t>
      </w:r>
    </w:p>
    <w:p w14:paraId="2716323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991123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D75991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7E9C2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B3AA41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ОК 09. Пользоваться профессиональной документацией на государственном и иностранном языках.</w:t>
      </w:r>
    </w:p>
    <w:p w14:paraId="53B6119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2.2. Использовать в работе медицинские информационные системы и информационно-телекоммуникационную сеть "Интернет".</w:t>
      </w:r>
    </w:p>
    <w:p w14:paraId="0ACCFA9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3.1. Консультировать население по вопросам профилактики заболеваний. </w:t>
      </w:r>
    </w:p>
    <w:p w14:paraId="74B7141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3.2. Пропагандировать здоровый образ жизни. </w:t>
      </w:r>
    </w:p>
    <w:p w14:paraId="2E8A223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3.3. Участвовать в проведении профилактических осмотров и диспансеризации населения. </w:t>
      </w:r>
    </w:p>
    <w:p w14:paraId="044EDDC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3.4. Проводить санитарно-противоэпидемические мероприятия по профилактике инфекционных заболеваний. </w:t>
      </w:r>
    </w:p>
    <w:p w14:paraId="609E568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3.5. Участвовать в иммунопрофилактике инфекционных заболеваний.</w:t>
      </w:r>
    </w:p>
    <w:p w14:paraId="35699CC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2FB1740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45BD580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0BE61D4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15FE948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6295919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w:t>
      </w:r>
    </w:p>
    <w:p w14:paraId="1EFEC8F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жизни.</w:t>
      </w:r>
    </w:p>
    <w:p w14:paraId="2F714CC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289C4BD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0F1611C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5CB4F29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4CC130E"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4403C565"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Анатомия и физиология человека</w:t>
      </w:r>
    </w:p>
    <w:p w14:paraId="2056548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6344AE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F2ACDA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0821111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799250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знания о строении и функциях органов и систем организма человека при оказании сестринской помощи и сестринского ухода за пациентами.</w:t>
      </w:r>
    </w:p>
    <w:p w14:paraId="492F361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33A1BF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строение человеческого тела и функциональные системы человека, их регуляция и саморегуляция при взаимодействии с внешней средой.</w:t>
      </w:r>
    </w:p>
    <w:p w14:paraId="5750B5B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основная медицинская терминология;</w:t>
      </w:r>
    </w:p>
    <w:p w14:paraId="4E59050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-строение, местоположение и функции органов тела человека;</w:t>
      </w:r>
    </w:p>
    <w:p w14:paraId="4822B09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-физиологические характеристики основных процессов жизнедеятельности организма человека;</w:t>
      </w:r>
    </w:p>
    <w:p w14:paraId="75DC680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-функциональные системы человека, их регуляцию и саморегуляцию при взаимодействии с внешней средой.</w:t>
      </w:r>
    </w:p>
    <w:p w14:paraId="23903EC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FC4DE3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E8DA4D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AFABE2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5EA2F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99F60D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1252A99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083FDF8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156E9B8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4F50617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59B784D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706F326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74EE33A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7141309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w:t>
      </w:r>
    </w:p>
    <w:p w14:paraId="6CF2DCD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жизни.</w:t>
      </w:r>
    </w:p>
    <w:p w14:paraId="3C0FDE6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47D4FB3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50B5BA2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66B44AB4"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2DA2CCFC"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Основы патологии</w:t>
      </w:r>
    </w:p>
    <w:p w14:paraId="29F2C78C"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3597868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1112E0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5B1FB0D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9CFE9F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определять признаки типовых патологических процессов и отдельных заболеваний в организме человека;</w:t>
      </w:r>
    </w:p>
    <w:p w14:paraId="684F9BF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определять морфологию патологически измененных тканей и органов</w:t>
      </w:r>
    </w:p>
    <w:p w14:paraId="511F60D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BD4147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общих закономерности развития патологии клеток, органов и си-стем в организме человека;</w:t>
      </w:r>
    </w:p>
    <w:p w14:paraId="52210D3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структурно- функциональных закономерностей развития и течения типовых патологических процессов и отдельных заболеваний;</w:t>
      </w:r>
    </w:p>
    <w:p w14:paraId="5903D7F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клинических проявлений воспалительных реакций, форм воспаления;</w:t>
      </w:r>
    </w:p>
    <w:p w14:paraId="0381A77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клинических проявлений патологических изменений в различных органах и системах организма;</w:t>
      </w:r>
    </w:p>
    <w:p w14:paraId="2001DCD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стадий лихорадки.</w:t>
      </w:r>
    </w:p>
    <w:p w14:paraId="0282EE5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3FD5FB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A4D8B2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DF62C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073199">
        <w:rPr>
          <w:rFonts w:ascii="Times New Roman" w:eastAsia="Times New Roman" w:hAnsi="Times New Roman" w:cs="Times New Roman"/>
          <w:color w:val="auto"/>
          <w:lang w:eastAsia="en-US" w:bidi="en-US"/>
        </w:rPr>
        <w:lastRenderedPageBreak/>
        <w:t>финансовой грамотности в различных жизненных ситуациях;</w:t>
      </w:r>
    </w:p>
    <w:p w14:paraId="73DE4F4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2952E7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2025527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52D89B8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5AD297A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5C0FC75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645E415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0EFEB64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5CA3705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0518F24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w:t>
      </w:r>
    </w:p>
    <w:p w14:paraId="2913444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жизни.</w:t>
      </w:r>
    </w:p>
    <w:p w14:paraId="632EC09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139E48A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3A56F20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349101C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9FE8224" w14:textId="19AB168C"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73D37E29"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Генетика человека с основами медицинской генетики</w:t>
      </w:r>
    </w:p>
    <w:p w14:paraId="1F9F3D2A"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CB9F0B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4551E6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307B776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B9FC60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опрос и вести учет пациентов с наследственной патологией;</w:t>
      </w:r>
    </w:p>
    <w:p w14:paraId="0B7C520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беседы по планированию семьи с учетом имеющейся наследственной патологии;</w:t>
      </w:r>
    </w:p>
    <w:p w14:paraId="3B62E64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предварительную диагностику наследственных болезней</w:t>
      </w:r>
    </w:p>
    <w:p w14:paraId="5C29EE1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F9ED0B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биохимические и цитологические основы наследственности;</w:t>
      </w:r>
    </w:p>
    <w:p w14:paraId="1AB94AA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закономерности наследования признаков, виды взаимодействия генов;</w:t>
      </w:r>
    </w:p>
    <w:p w14:paraId="5171CA8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методы изучения наследственности и изменчивости человека в норме и патологии;</w:t>
      </w:r>
    </w:p>
    <w:p w14:paraId="1573591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виды изменчивости, виды мутаций у человека, факторы мутагенеза;</w:t>
      </w:r>
    </w:p>
    <w:p w14:paraId="052C814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группы наследственных заболеваний, причины и механизмы возникновения;</w:t>
      </w:r>
    </w:p>
    <w:p w14:paraId="17671DD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цели, задачи, методы и показания к медико – генетическому консультированию.</w:t>
      </w:r>
    </w:p>
    <w:p w14:paraId="69F06D5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79E765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52EF77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5D886D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EB9D48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2A1BF50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ПК 3.2. Пропагандировать здоровый образ жизни.</w:t>
      </w:r>
    </w:p>
    <w:p w14:paraId="0D93ABD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7533331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483BBBB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369E3F7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6FF5911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3ACC2FE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68F1477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0B50522B" w14:textId="538CC23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236CE13D" w14:textId="77777777" w:rsidR="00073199" w:rsidRPr="00073199"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b/>
          <w:bCs/>
          <w:color w:val="auto"/>
          <w:lang w:eastAsia="en-US" w:bidi="en-US"/>
        </w:rPr>
        <w:t>Гигиена и экология человека</w:t>
      </w:r>
    </w:p>
    <w:p w14:paraId="6BF4774D"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2A636B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D8E799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5DDAEDD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2E3519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давать санитарно-гигиеническую оценку факторам окружающей среды;</w:t>
      </w:r>
    </w:p>
    <w:p w14:paraId="55BE94D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санитарно-гигиенические мероприятия по сохранению и укреплению здоровья населения, предупреждению болезней;</w:t>
      </w:r>
    </w:p>
    <w:p w14:paraId="0B615E7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гигиеническое обучение и воспитание населения</w:t>
      </w:r>
    </w:p>
    <w:p w14:paraId="3171CAF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583D6A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современное состояние окружающей среды и глобальные экологические проблемы;</w:t>
      </w:r>
    </w:p>
    <w:p w14:paraId="5DCF4AC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факторы окружающей среды, влияющие на здоровье человека;</w:t>
      </w:r>
    </w:p>
    <w:p w14:paraId="747429B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положения гигиены;</w:t>
      </w:r>
    </w:p>
    <w:p w14:paraId="2771AD5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гигиенические принципы организации здорового образа жизни;</w:t>
      </w:r>
    </w:p>
    <w:p w14:paraId="4F12FA3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формы и средства гигиенического воспитания населения;</w:t>
      </w:r>
    </w:p>
    <w:p w14:paraId="2616824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489187C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212EC4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AFE695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D1BB50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AFD7F2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A04B7D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0C981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833183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6B351E3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6FD435A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3B1C6C6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0C621AA" w14:textId="77777777" w:rsid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4C770EDF" w14:textId="02CB6AA0"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0E8252FD" w14:textId="77777777" w:rsidR="00073199" w:rsidRPr="00073199"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b/>
          <w:bCs/>
          <w:color w:val="auto"/>
          <w:lang w:eastAsia="en-US" w:bidi="en-US"/>
        </w:rPr>
        <w:t>Основы микробиологии и иммунологии</w:t>
      </w:r>
    </w:p>
    <w:p w14:paraId="38B65C72" w14:textId="16203095" w:rsidR="00073199" w:rsidRPr="00073199" w:rsidRDefault="001E6F93"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r w:rsidR="00073199" w:rsidRPr="00073199">
        <w:rPr>
          <w:rFonts w:ascii="Times New Roman" w:eastAsia="Times New Roman" w:hAnsi="Times New Roman" w:cs="Times New Roman"/>
          <w:color w:val="auto"/>
          <w:lang w:eastAsia="en-US" w:bidi="en-US"/>
        </w:rPr>
        <w:t>.</w:t>
      </w:r>
    </w:p>
    <w:p w14:paraId="4705658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5146C9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6B95DAE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EFCB7A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проводить забор, транспортировку и хранение материала для микробиологических исследований;</w:t>
      </w:r>
    </w:p>
    <w:p w14:paraId="701E376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дифференцировать разные группы микроорганизмов по их основным свойствам;</w:t>
      </w:r>
    </w:p>
    <w:p w14:paraId="523FDA4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6A6E09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роль микроорганизмов в жизни чело-века и общества;</w:t>
      </w:r>
    </w:p>
    <w:p w14:paraId="7B02DD2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морфологию, физиологию и экологию микроорганизмов, методы их изучения;</w:t>
      </w:r>
    </w:p>
    <w:p w14:paraId="37EB8C1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основы эпидемиологии инфекционных болезней, пути заражения, локализацию микроорганизмов в организме человека;</w:t>
      </w:r>
    </w:p>
    <w:p w14:paraId="6269531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факторы иммунитета, его значение для человека и общества, принципы иммунопрофилактики и иммунотерапии болезней человека.</w:t>
      </w:r>
    </w:p>
    <w:p w14:paraId="7DA5C7A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BE8A51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71213F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B957FF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15B034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B992E0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3.1. Консультировать население по вопросам профилактики заболеваний. </w:t>
      </w:r>
    </w:p>
    <w:p w14:paraId="6E88AD9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3.2. Пропагандировать здоровый образ жизни. </w:t>
      </w:r>
    </w:p>
    <w:p w14:paraId="0C7795D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3.3. Участвовать в проведении профилактических осмотров и диспансеризации населения. </w:t>
      </w:r>
    </w:p>
    <w:p w14:paraId="62BBAD1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ПК 3.4. Проводить санитарно-противоэпидемические мероприятия по профилактике инфекционных заболеваний. </w:t>
      </w:r>
    </w:p>
    <w:p w14:paraId="54ED669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3.5. Участвовать в иммунопрофилактике инфекционных заболеваний.</w:t>
      </w:r>
    </w:p>
    <w:p w14:paraId="3284762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1EB5C03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D9ABB3E"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740E1023"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Фармакология</w:t>
      </w:r>
    </w:p>
    <w:p w14:paraId="5A8E0E04" w14:textId="4BFD1945" w:rsidR="00073199" w:rsidRPr="00073199" w:rsidRDefault="001E6F93"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r w:rsidR="00073199" w:rsidRPr="00073199">
        <w:rPr>
          <w:rFonts w:ascii="Times New Roman" w:eastAsia="Times New Roman" w:hAnsi="Times New Roman" w:cs="Times New Roman"/>
          <w:color w:val="auto"/>
          <w:lang w:eastAsia="en-US" w:bidi="en-US"/>
        </w:rPr>
        <w:t>.</w:t>
      </w:r>
    </w:p>
    <w:p w14:paraId="16BCA0A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073199">
        <w:rPr>
          <w:rFonts w:ascii="Times New Roman" w:eastAsia="Times New Roman" w:hAnsi="Times New Roman" w:cs="Times New Roman"/>
          <w:color w:val="auto"/>
          <w:lang w:eastAsia="en-US" w:bidi="en-US"/>
        </w:rPr>
        <w:lastRenderedPageBreak/>
        <w:t>общего образования, при подготовке специалистов среднего звена.</w:t>
      </w:r>
    </w:p>
    <w:p w14:paraId="5D6CAB9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2CFEC5A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4F1415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выписывать лекарственные формы в виде рецепта с применением справочной литера-туры</w:t>
      </w:r>
    </w:p>
    <w:p w14:paraId="76640D0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находить сведения о лекарственных препаратах в доступных базах данных</w:t>
      </w:r>
    </w:p>
    <w:p w14:paraId="7755AE3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ориентироваться в номенклатуре лекарственных средств</w:t>
      </w:r>
    </w:p>
    <w:p w14:paraId="2D0A90E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применять лекарственные средства по назначению врача</w:t>
      </w:r>
    </w:p>
    <w:p w14:paraId="096615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давать рекомендации пациенту по применению различных лекарственных средств</w:t>
      </w:r>
    </w:p>
    <w:p w14:paraId="2C4F292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3EB24E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лекарственные формы, пути введения лекарственных средств, виды их действия и взаимодействия</w:t>
      </w:r>
    </w:p>
    <w:p w14:paraId="1EF4447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основные лекарственные группы и фармакотерапевтические действия лекарств по группам</w:t>
      </w:r>
    </w:p>
    <w:p w14:paraId="1BF3045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побочные эффекты, виды реакций и осложнения лекарственной терапии</w:t>
      </w:r>
    </w:p>
    <w:p w14:paraId="54FB1EA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правила заполнения рецептурных бланков</w:t>
      </w:r>
    </w:p>
    <w:p w14:paraId="40D4CA3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E5E3AA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FFD0BF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C18AE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0FB91C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0E140D1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3246A24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5ACCCB8B"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7DA98B74"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Общественное здоровье и здравоохранение</w:t>
      </w:r>
    </w:p>
    <w:p w14:paraId="66379F2F" w14:textId="59955F11"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r>
        <w:rPr>
          <w:rFonts w:ascii="Times New Roman" w:eastAsia="Times New Roman" w:hAnsi="Times New Roman" w:cs="Times New Roman"/>
          <w:color w:val="auto"/>
          <w:lang w:eastAsia="en-US" w:bidi="en-US"/>
        </w:rPr>
        <w:t>.</w:t>
      </w:r>
    </w:p>
    <w:p w14:paraId="01502B7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B9F7FD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30F93E1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4D0DB7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консультировать по вопросам правового взаимодействия гражданина с системой здравоохранения;</w:t>
      </w:r>
    </w:p>
    <w:p w14:paraId="3B7F500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рассчитывать и анализировать показатели общественного здоровья населения;</w:t>
      </w:r>
    </w:p>
    <w:p w14:paraId="1E2DC51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вести утвержденную медицинскую документацию;</w:t>
      </w:r>
    </w:p>
    <w:p w14:paraId="5CEE745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2F32DC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факторы, определяющие здоровье населения;</w:t>
      </w:r>
    </w:p>
    <w:p w14:paraId="062F761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показатели общественного здоровья населения, методику их расчета и анализа;</w:t>
      </w:r>
    </w:p>
    <w:p w14:paraId="65D251E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первичные учетные и статистические документы;</w:t>
      </w:r>
    </w:p>
    <w:p w14:paraId="509D0D4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показатели, используемые для оценки деятельности лечебно-профилактического учреждения;</w:t>
      </w:r>
    </w:p>
    <w:p w14:paraId="3413D22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систему организации оказания медицинской помощи городскому и сельскому населению;</w:t>
      </w:r>
    </w:p>
    <w:p w14:paraId="77732A0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законодательные акты по охране здоровья населения и медицинскому страхованию;</w:t>
      </w:r>
    </w:p>
    <w:p w14:paraId="1820C11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принципы организации экономики, планирования и финансирования здравоохранения;</w:t>
      </w:r>
    </w:p>
    <w:p w14:paraId="3B9C41C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принципы организации и оплаты труда медицинского персонала в лечебно-</w:t>
      </w:r>
      <w:r w:rsidRPr="00073199">
        <w:rPr>
          <w:rFonts w:ascii="Times New Roman" w:eastAsia="Times New Roman" w:hAnsi="Times New Roman" w:cs="Times New Roman"/>
          <w:color w:val="auto"/>
          <w:lang w:eastAsia="en-US" w:bidi="en-US"/>
        </w:rPr>
        <w:lastRenderedPageBreak/>
        <w:t>профилактических учреждениях;</w:t>
      </w:r>
    </w:p>
    <w:p w14:paraId="749478D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EED7CA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7D38EF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A21AA6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891E15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7EB6D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B39806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48005DB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51171A7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7E5EB51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2565B93"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1603C1A4"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Психология</w:t>
      </w:r>
    </w:p>
    <w:p w14:paraId="5C0650AC"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C76AB9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FA07EB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Дисциплина входит в общепрофессиональный цикл:</w:t>
      </w:r>
    </w:p>
    <w:p w14:paraId="0B291BC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31C569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эффективно работать в команде;</w:t>
      </w:r>
    </w:p>
    <w:p w14:paraId="3132FE3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профилактику, раннее выявление и оказание эффективной помощи при стрессе; осуществлять психологическую поддержку пациента и его окружения;</w:t>
      </w:r>
    </w:p>
    <w:p w14:paraId="0C4FDE5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регулировать и разрешать конфликтные ситуации;</w:t>
      </w:r>
    </w:p>
    <w:p w14:paraId="6F10D52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общаться с пациентами и коллегами в процессе профессиональной деятельности;</w:t>
      </w:r>
    </w:p>
    <w:p w14:paraId="73CEA33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вербальные и невербальные средства общения в психотерапевтических целях;</w:t>
      </w:r>
    </w:p>
    <w:p w14:paraId="59596C7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простейшие методики саморегуляции, поддерживать оптимальный психологический климат в лечебно-профилактическом учреждении;</w:t>
      </w:r>
    </w:p>
    <w:p w14:paraId="56A2330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78D20D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основные направления психологии, психологию личности и малых групп, психологию общения;</w:t>
      </w:r>
    </w:p>
    <w:p w14:paraId="6C31848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задачи и методы психологии;</w:t>
      </w:r>
    </w:p>
    <w:p w14:paraId="42B670F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основы психосоматики;</w:t>
      </w:r>
    </w:p>
    <w:p w14:paraId="6C18442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психических процессов у здорового и больного человека;</w:t>
      </w:r>
    </w:p>
    <w:p w14:paraId="79FAEA7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психологические факторы в предупреждении возникновения и развития болезни;</w:t>
      </w:r>
    </w:p>
    <w:p w14:paraId="2A0121C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делового общения;</w:t>
      </w:r>
    </w:p>
    <w:p w14:paraId="087AC89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96CDEE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0B1272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737E31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ОК 04. Эффективно взаимодействовать и работать в коллективе и команде;</w:t>
      </w:r>
    </w:p>
    <w:p w14:paraId="360F3CE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1A10EA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1ABC5CF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47461A1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3CD737AE"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УЧЕБНОЙ ДИСЦИПЛИНЫ</w:t>
      </w:r>
    </w:p>
    <w:p w14:paraId="277FE5E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70A2B024" w14:textId="588603C6"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w:t>
      </w:r>
      <w:r>
        <w:rPr>
          <w:rFonts w:ascii="Times New Roman" w:eastAsia="Times New Roman" w:hAnsi="Times New Roman" w:cs="Times New Roman"/>
          <w:color w:val="auto"/>
          <w:lang w:eastAsia="en-US" w:bidi="en-US"/>
        </w:rPr>
        <w:t xml:space="preserve"> </w:t>
      </w:r>
      <w:r w:rsidRPr="001E6F93">
        <w:rPr>
          <w:rFonts w:ascii="Times New Roman" w:eastAsia="Times New Roman" w:hAnsi="Times New Roman" w:cs="Times New Roman"/>
          <w:color w:val="auto"/>
          <w:lang w:eastAsia="en-US" w:bidi="en-US"/>
        </w:rPr>
        <w:t>и Примерной основной образовательной программы по специальности 3</w:t>
      </w:r>
      <w:r>
        <w:rPr>
          <w:rFonts w:ascii="Times New Roman" w:eastAsia="Times New Roman" w:hAnsi="Times New Roman" w:cs="Times New Roman"/>
          <w:color w:val="auto"/>
          <w:lang w:eastAsia="en-US" w:bidi="en-US"/>
        </w:rPr>
        <w:t>4</w:t>
      </w:r>
      <w:r w:rsidRPr="001E6F93">
        <w:rPr>
          <w:rFonts w:ascii="Times New Roman" w:eastAsia="Times New Roman" w:hAnsi="Times New Roman" w:cs="Times New Roman"/>
          <w:color w:val="auto"/>
          <w:lang w:eastAsia="en-US" w:bidi="en-US"/>
        </w:rPr>
        <w:t xml:space="preserve">.02.01 </w:t>
      </w:r>
      <w:r>
        <w:rPr>
          <w:rFonts w:ascii="Times New Roman" w:eastAsia="Times New Roman" w:hAnsi="Times New Roman" w:cs="Times New Roman"/>
          <w:color w:val="auto"/>
          <w:lang w:eastAsia="en-US" w:bidi="en-US"/>
        </w:rPr>
        <w:t>Сестринское дело</w:t>
      </w:r>
    </w:p>
    <w:p w14:paraId="2C4C594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808D5FA"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Дисциплина входит в общепрофессиональный цикл.</w:t>
      </w:r>
    </w:p>
    <w:p w14:paraId="5605969C"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2F6FC0C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Социальная адаптация и основы социально-правовых знаний</w:t>
      </w:r>
    </w:p>
    <w:p w14:paraId="6D427D09"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2AC3A2B4"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уметь:</w:t>
      </w:r>
    </w:p>
    <w:p w14:paraId="2E45A48A"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использовать нормы позитивного социального поведения;</w:t>
      </w:r>
    </w:p>
    <w:p w14:paraId="40C6111C"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использовать свои права адекватно законодательству;</w:t>
      </w:r>
    </w:p>
    <w:p w14:paraId="098B23E3"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39EC5E3B"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анализировать и осознанно применять нормы закона с точки зрения конкретных условий их реализации;</w:t>
      </w:r>
    </w:p>
    <w:p w14:paraId="3BE7E210"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составлять необходимые заявительные документы;</w:t>
      </w:r>
    </w:p>
    <w:p w14:paraId="49D8577A"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0BA0D118"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33823D2B"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знать:</w:t>
      </w:r>
    </w:p>
    <w:p w14:paraId="26715DFC"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механизмы социальной адаптации;</w:t>
      </w:r>
    </w:p>
    <w:p w14:paraId="662F4B56"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основополагающие международные документы, относящиеся к правам инвалидов;</w:t>
      </w:r>
    </w:p>
    <w:p w14:paraId="3F6A0453"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основы гражданского и семейного законодательства;</w:t>
      </w:r>
    </w:p>
    <w:p w14:paraId="6134B513"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3E137A56"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0C49065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функции органов труда и занятости населения.</w:t>
      </w:r>
    </w:p>
    <w:p w14:paraId="6884196E"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Наименование разделов дисциплины:</w:t>
      </w:r>
    </w:p>
    <w:p w14:paraId="2ED08028"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0FD1474A"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2. Конвенция ООН о правах инвалидов.</w:t>
      </w:r>
    </w:p>
    <w:p w14:paraId="6AA8A3AB"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3. Основы гражданского и семейного законодательства.</w:t>
      </w:r>
    </w:p>
    <w:p w14:paraId="629BC364"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lastRenderedPageBreak/>
        <w:t>4. Основы трудового законодательства. Особенности регулирования труда инвалидов.</w:t>
      </w:r>
    </w:p>
    <w:p w14:paraId="0CA3BF3A"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5. Федеральный закон от 24 ноября 1995 г. N 181-ФЗ "О социальной защите инвалидов в Российской Федерации".</w:t>
      </w:r>
    </w:p>
    <w:p w14:paraId="00EBDD2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6. Перечень гарантий инвалидам в Российской Федерации.</w:t>
      </w:r>
    </w:p>
    <w:p w14:paraId="738EF248"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7. Медико-социальная экспертиза.</w:t>
      </w:r>
    </w:p>
    <w:p w14:paraId="4DF1B64F"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8. Реабилитация инвалидов. Индивидуальная программа реабилитации инвалида.</w:t>
      </w:r>
    </w:p>
    <w:p w14:paraId="4CEBC758"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9. Трудоустройство инвалидов.</w:t>
      </w:r>
    </w:p>
    <w:p w14:paraId="0C4B6239"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Проектирование профессионального роста и карьеры</w:t>
      </w:r>
    </w:p>
    <w:p w14:paraId="4303E3B9"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74400D5"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56E0AFF0"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строить план карьеры с учетом значимых для него факторов личной и профессиональной самореализации;</w:t>
      </w:r>
    </w:p>
    <w:p w14:paraId="04CA6BC0"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определять личные и профессиональные цели и пути их реализации;</w:t>
      </w:r>
    </w:p>
    <w:p w14:paraId="649444E4"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2723DC1C"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составлять резюме;</w:t>
      </w:r>
    </w:p>
    <w:p w14:paraId="25BFECA0"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оценивать предложения о работе;</w:t>
      </w:r>
    </w:p>
    <w:p w14:paraId="4EE5706B"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эффективно использовать полученные теоретические знания при поиске работы.</w:t>
      </w:r>
    </w:p>
    <w:p w14:paraId="53169ED9"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5D8CCD7"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основные понятия дисциплины;</w:t>
      </w:r>
    </w:p>
    <w:p w14:paraId="09371E10"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ситуацию на рынке труда;</w:t>
      </w:r>
    </w:p>
    <w:p w14:paraId="22890A0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7E51990F"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1B69C658"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основные этапы трудоустройства</w:t>
      </w:r>
    </w:p>
    <w:p w14:paraId="43EAD50B"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принципы составления резюме;</w:t>
      </w:r>
    </w:p>
    <w:p w14:paraId="22FBCDE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F7DFB61"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F218B56"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EB2694"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C33C86B"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99C83BE"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476E5D0"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05B5BF2"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BE2FE4D"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E4289F7"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0FD3F2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D1CA34C" w14:textId="77777777" w:rsid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7E6B6B17" w14:textId="512AAC31"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79F84198"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ПМ.01 Проведение мероприятий по профилактике инфекций, связанных с оказанием медицинской помощи</w:t>
      </w:r>
    </w:p>
    <w:p w14:paraId="7EB19018" w14:textId="120DD4C8"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E6F93">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223CE4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AC83D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6F4B462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35CECE4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59CBAB7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организации рабочего места;</w:t>
      </w:r>
    </w:p>
    <w:p w14:paraId="757EE1B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обеспечения безопасной окружающей среды в помещениях с асептическим режимом, в том числе в стерилизационном отделении (кабинете), медицинской организации;</w:t>
      </w:r>
    </w:p>
    <w:p w14:paraId="1FA69E6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обеспечения внутреннего контроля качества и безопасности медицинской деятельности</w:t>
      </w:r>
    </w:p>
    <w:p w14:paraId="561866D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012DCBC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организовывать рабочее место;</w:t>
      </w:r>
    </w:p>
    <w:p w14:paraId="54F049D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применять средства индивидуальной защиты;</w:t>
      </w:r>
    </w:p>
    <w:p w14:paraId="214CC8A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соблюдать санитарно-эпидемиологические требования и нормативы медицинской организации, в том числе санитарно-противоэпидемический режим стерилизационного отделения (кабинета);</w:t>
      </w:r>
    </w:p>
    <w:p w14:paraId="19BB231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соблюдать меры асептики и антисептики, принципы индивидуальной изоляции при выполнении медицинских вмешательств;</w:t>
      </w:r>
    </w:p>
    <w:p w14:paraId="3B3DCA1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сбор, обеззараживание и временное хранение медицинских отходов в местах их образования в медицинской организации;</w:t>
      </w:r>
    </w:p>
    <w:p w14:paraId="4C7F0962" w14:textId="72F3A5A4"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соблюдать требования охраны труда при обращении с острыми (колющими и режущими) инструментами, биологически-ми материалами;</w:t>
      </w:r>
    </w:p>
    <w:p w14:paraId="4097C87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экстренные профилактические мероприятия при возникновении аварийных ситуаций с риском инфицирования медицинских работников;</w:t>
      </w:r>
    </w:p>
    <w:p w14:paraId="19F1A11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прием медицинских изделий в стерилизационном отделении (кабинете);</w:t>
      </w:r>
    </w:p>
    <w:p w14:paraId="65BCF95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дезинфекцию и предстерилизационную очистку медицинских изделий ручным и механизированным способом;</w:t>
      </w:r>
    </w:p>
    <w:p w14:paraId="1DB67B9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стерилизацию медицинских изделий;</w:t>
      </w:r>
    </w:p>
    <w:p w14:paraId="7CB0026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обеспечивать хранение и выдачу стерильных медицинских изделий;</w:t>
      </w:r>
    </w:p>
    <w:p w14:paraId="075A271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соблюдать правила эксплуатации оборудования и охраны труда при работе в помещениях с асептическим режимом, в том числе стерилизационном отделении (кабинете);</w:t>
      </w:r>
    </w:p>
    <w:p w14:paraId="289AF51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отбор проб для определения качества предстерилизационной очистки медицинских изделий;</w:t>
      </w:r>
    </w:p>
    <w:p w14:paraId="5BB8B19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сортировку и упаковку медицинских изделий в соответствии с видом стерилизации;</w:t>
      </w:r>
    </w:p>
    <w:p w14:paraId="5780F572" w14:textId="19DDF458"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размещать индикаторы в стерилизаторах в соответствии с инструкцией по применению и нормативными правовыми актами;</w:t>
      </w:r>
    </w:p>
    <w:p w14:paraId="0954F43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контроль режимов стерилизации;</w:t>
      </w:r>
    </w:p>
    <w:p w14:paraId="1B2A186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38F8191D" w14:textId="5FDB3E9B"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санитарно-эпидемиологические требования к организациям, осуществляющим медицинскую деятельность (к размещению, устройству, оборудованию, содержанию, противоэпидемическому режиму, профилактическим и противоэпидемическим мероприятиям, условиям труда персонала, организации питания пациентов и персонала);</w:t>
      </w:r>
    </w:p>
    <w:p w14:paraId="20E84F9E" w14:textId="78FDA263"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меры индивидуальной защиты медицинского персонала и пациентов при выполнении медицинских вмешательств:</w:t>
      </w:r>
    </w:p>
    <w:p w14:paraId="0B43315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подходы и методы многоуровневой профилактики инфекций, связанных с оказанием медицинской помощи (ИСМП);</w:t>
      </w:r>
    </w:p>
    <w:p w14:paraId="2BC7F73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основы асептики и антисептики, принципы индивидуальной изоляции при выполнении медицинских вмешательств;</w:t>
      </w:r>
    </w:p>
    <w:p w14:paraId="316416C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санитарные правила обращения с медицинскими отходами;</w:t>
      </w:r>
    </w:p>
    <w:p w14:paraId="67CABEA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профилактические мероприятия (экстренная профилактика) при возникновении аварийных ситуаций с риском инфицирования медицинских работников;</w:t>
      </w:r>
    </w:p>
    <w:p w14:paraId="6801489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возбудителей инфекций, связанных с оказанием медицинской помощи (устойчивость к физическим и химическим дезинфицирующим агентам и длительность выживания на объектах внешней среды, вид и форма существования, пути и факторы передачи);</w:t>
      </w:r>
    </w:p>
    <w:p w14:paraId="144A919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виды, цели и задачи дезинфекции, предстерилизационной очистки медицинских изделий;</w:t>
      </w:r>
    </w:p>
    <w:p w14:paraId="0BC0F5D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приемы и средства ручной и механизированной пред-стерилизационной очистки медицинских изделий;</w:t>
      </w:r>
    </w:p>
    <w:p w14:paraId="04A3659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виды и правила сортировки и упаковки медицинских изделий для стерилизации, особенности стерилизуемых медицинских изделий и стерилизующих средств;</w:t>
      </w:r>
    </w:p>
    <w:p w14:paraId="0B7C0AD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технологии стерилизации медицинских изделий;</w:t>
      </w:r>
    </w:p>
    <w:p w14:paraId="30B8EFE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и правила хранения стерильных медицинских изделий, правила их выдачи в соответствии с нормативными правовыми актами;</w:t>
      </w:r>
    </w:p>
    <w:p w14:paraId="41D7B52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эксплуатации оборудования для проведения дезинфекции, предстерилизационной очистки и стерилизации медицинских изделий;</w:t>
      </w:r>
    </w:p>
    <w:p w14:paraId="0B4C686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контроля качества дезинфекции, предстерилизационной очистки и стерилизации медицинских изделий;</w:t>
      </w:r>
    </w:p>
    <w:p w14:paraId="0D4E718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профессиональные риски, вредные и опасные производственные факторы по профилю отделения (подразделения) медицинской организации, требования охраны труда, пожарной безопасности в соответствии с нормативными правовыми актами.</w:t>
      </w:r>
    </w:p>
    <w:p w14:paraId="15669C7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C8D593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5A3B67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49B00B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9783DE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4EADE2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159F40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2F2C92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1.1. Организовывать рабочее место.</w:t>
      </w:r>
    </w:p>
    <w:p w14:paraId="671B50C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1.2. Обеспечивать безопасную окружающую среду.</w:t>
      </w:r>
    </w:p>
    <w:p w14:paraId="1DF7D56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1.3. Обеспечивать внутренний контроль качества и безопасности медицинской деятельности.</w:t>
      </w:r>
    </w:p>
    <w:p w14:paraId="47C3108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15E271F"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340F9173"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ПМ.02 Ведение медицинской документации, организация деятельности  находящегося в распоряжении медицинского персонала</w:t>
      </w:r>
    </w:p>
    <w:p w14:paraId="354BA740"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lastRenderedPageBreak/>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99E374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BACB6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A19DB9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3D0A6AB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53AD3BD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ведения медицинской документации, в том числе в форме электронного документа;</w:t>
      </w:r>
    </w:p>
    <w:p w14:paraId="37DE3C0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использования медицинских информационных систем и ин-формационно-телекоммуникационной сети «Интернет»;</w:t>
      </w:r>
    </w:p>
    <w:p w14:paraId="63B232A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проведение работы по контролю выполнения должностных обязанностей находящимся в распоряжении медицинским персоналом;</w:t>
      </w:r>
    </w:p>
    <w:p w14:paraId="464E4DD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450E1AA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заполнять медицинскую документацию, в том числе в форме электронного документа;</w:t>
      </w:r>
    </w:p>
    <w:p w14:paraId="4920A2A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 работе медицинские информационные системы и информационно-телекоммуникационную сеть «Интернет»;</w:t>
      </w:r>
    </w:p>
    <w:p w14:paraId="040CA66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 работе персональные данные пациентов и сведения, составляющие врачебную тайну;</w:t>
      </w:r>
    </w:p>
    <w:p w14:paraId="7459818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контроль за выполнением должностных обязанностей находящегося в распоряжении медицинского персонала</w:t>
      </w:r>
    </w:p>
    <w:p w14:paraId="28CC1C4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396479E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оформления медицинской документации в медицинских организациях, в том числе в форме электронного документа;</w:t>
      </w:r>
    </w:p>
    <w:p w14:paraId="5EA449C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работы в медицинских информационных системах и информационно-телекоммуникационной сети «Интернет»;</w:t>
      </w:r>
    </w:p>
    <w:p w14:paraId="5FB0765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основы законодательства Российской Федерации о защите персональных данных пациентов и сведений, составляющих врачебную тайну;</w:t>
      </w:r>
    </w:p>
    <w:p w14:paraId="0FB805C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должностные обязанности находящегося в распоряжении медицинского персонала</w:t>
      </w:r>
    </w:p>
    <w:p w14:paraId="21C1680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3C1714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F2346E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63AF7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64E131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C3E093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2F3F92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4AAA1F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2.1. Заполнять медицинскую документацию, в том числе в форме электронного документа.</w:t>
      </w:r>
    </w:p>
    <w:p w14:paraId="0114552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2.2. Использовать в работе медицинские информационные системы и информационно-телекоммуникационную сеть "Интернет".</w:t>
      </w:r>
    </w:p>
    <w:p w14:paraId="0414850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2.3. Контролировать выполнение должностных обязанностей находящимся в распоряжении медицинским персоналом.</w:t>
      </w:r>
    </w:p>
    <w:p w14:paraId="224023AE"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lastRenderedPageBreak/>
        <w:t>АННОТАЦИЯ ПРОГРАММЫ ПРОФЕССИОНАЛЬНОГО МОДУЛЯ</w:t>
      </w:r>
    </w:p>
    <w:p w14:paraId="11A589C9"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ПМ.03 Проведение мероприятий по профилактике инфекционных и неинфекционных заболеваний, формированию здорового образа жизни</w:t>
      </w:r>
    </w:p>
    <w:p w14:paraId="13AB64A6"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F6608D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86CCFE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1713CF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203D39C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67DE0ED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мероприятий по санитарно-гигиеническому просвещению населения;</w:t>
      </w:r>
    </w:p>
    <w:p w14:paraId="4CECF50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работы по формированию и реализации программ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14:paraId="3980BE9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работ по проведению профилактических медицинских осмотров населения;</w:t>
      </w:r>
    </w:p>
    <w:p w14:paraId="1B1DB2A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работ по диспансеризации населения с учетом возраста, состояния здоровья, профессии;</w:t>
      </w:r>
    </w:p>
    <w:p w14:paraId="5D5A8E4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санитарно-противоэпидемических мероприятий по профилактике инфекционных заболеваний;</w:t>
      </w:r>
    </w:p>
    <w:p w14:paraId="7611E23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работы по проведению иммунопрофилактики инфекционных заболеваний в соответствии с национальным календарем профилактических прививок и по эпидемическим показаниям</w:t>
      </w:r>
    </w:p>
    <w:p w14:paraId="271FFAF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10EBF5B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14:paraId="473DCCA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формировать общественное мнение в пользу здорового образа жизни и мотивировать пациентов на ведение здорового образа жизни;</w:t>
      </w:r>
    </w:p>
    <w:p w14:paraId="28E15A2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14:paraId="684CF73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план проведения диспансеризации населения с учетом возрастной категории и проводимых обследований;</w:t>
      </w:r>
    </w:p>
    <w:p w14:paraId="6BB5D44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разъяснительные беседы на уровне семьи, организованного коллектива о целях и задах профилактического медицинского осмотра, порядке прохождения диспансеризации и ее объеме, в том числе беседы с несовершеннолетними в образовательных организациях;</w:t>
      </w:r>
    </w:p>
    <w:p w14:paraId="399D579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доврачебный профилактический осмотр с целью выявления факторов риска развития заболевания;</w:t>
      </w:r>
    </w:p>
    <w:p w14:paraId="64365E3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работу по диспансеризации населения, проводить опрос (анкетирование), проводить доврачебный осмотр и обследование по скрининг-программе диспансеризации;</w:t>
      </w:r>
    </w:p>
    <w:p w14:paraId="14C9A22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работу по диспансерному наблюдению пациентов с хроническими заболеваниями с учетом возраста, состояния здоровья, профессии в соответствии с нормативными правовыми актами;</w:t>
      </w:r>
    </w:p>
    <w:p w14:paraId="165E65C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обеспечивать инфекционную безопасность при оказании медицинской помощи, проведении профилактических медицинских осмотров и осуществлении сестринского ухода за пациентами с инфекционными заболеваниями;</w:t>
      </w:r>
    </w:p>
    <w:p w14:paraId="3E73FC5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w:t>
      </w:r>
      <w:r w:rsidRPr="00073199">
        <w:rPr>
          <w:rFonts w:ascii="Times New Roman" w:eastAsia="Times New Roman" w:hAnsi="Times New Roman" w:cs="Times New Roman"/>
          <w:color w:val="auto"/>
          <w:lang w:eastAsia="en-US" w:bidi="en-US"/>
        </w:rPr>
        <w:lastRenderedPageBreak/>
        <w:t>инфекционные заболевания, а также носителей возбудителей инфекционных заболеваний;</w:t>
      </w:r>
    </w:p>
    <w:p w14:paraId="02A5003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работу по проведению санитарно-противоэпидемических (профилактических) мероприятий при регистрации инфекционных заболеваний;</w:t>
      </w:r>
    </w:p>
    <w:p w14:paraId="0F05C03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заболевших инфекционным заболеванием, контактных с ними лиц и подозрительных на заболевания инфекционными болезнями;</w:t>
      </w:r>
    </w:p>
    <w:p w14:paraId="6AAC5C2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работу по организации и проведению санитарно-противоэпидемических (профилактических) и ограничительных (карантинных) мероприятий при выявлении инфекционных заболеваний;</w:t>
      </w:r>
    </w:p>
    <w:p w14:paraId="7157D79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осмотр лиц и динамическое наблюдение за лицами, контактными с пациентам, заболевшими инфекционным заболеванием;</w:t>
      </w:r>
    </w:p>
    <w:p w14:paraId="51F5FDF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использовать вакцины в соответствии с установленными правилами.</w:t>
      </w:r>
    </w:p>
    <w:p w14:paraId="651CC55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1BCCA2C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информационные технологии, организационные формы, методы и средства санитарного просвещения населения;</w:t>
      </w:r>
    </w:p>
    <w:p w14:paraId="148DA14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проведения индивидуального и группового профилактического консультирования, современные научно 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14:paraId="1870293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заболевания, обусловленные образом жизни человека;</w:t>
      </w:r>
    </w:p>
    <w:p w14:paraId="21E9B3F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принципы здорового образа жизни, основы сохранения и укрепления здоровья;</w:t>
      </w:r>
    </w:p>
    <w:p w14:paraId="1DAAD3A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факторы, способствующие сохранению здоровья;</w:t>
      </w:r>
    </w:p>
    <w:p w14:paraId="3D870A0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формы и методы работы по формированию здорового образа жизни;</w:t>
      </w:r>
    </w:p>
    <w:p w14:paraId="0098B69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p w14:paraId="7DA2797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положения об организации оказания первичной медико-санитарной помощи взрослому населению;</w:t>
      </w:r>
    </w:p>
    <w:p w14:paraId="5D1B325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виды медицинских осмотров с учетом возраста, состояния здоровья, профессии в соответствии с нормативными правовыми актами;</w:t>
      </w:r>
    </w:p>
    <w:p w14:paraId="7767CE2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профилактического осмотра;</w:t>
      </w:r>
    </w:p>
    <w:p w14:paraId="645CD37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диспансеризации населения, порядок доврачебного осмотра и обследования населения по скрининг-программе диспансеризации;</w:t>
      </w:r>
    </w:p>
    <w:p w14:paraId="5829245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профилактики неинфекционных заболеваний, факторы риска развития хронических неинфекционных заболеваний, порядок проведения диспансерного наблюдения пациентов при хронических заболеваниях, задачи медицинской сестры;</w:t>
      </w:r>
    </w:p>
    <w:p w14:paraId="3D63181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санитарно-эпидемиологическую обстановку прикрепленного участка, зависимость распространения инфекционных болезней от природных факторов, факторы окружающей среды, в том числе социальные;</w:t>
      </w:r>
    </w:p>
    <w:p w14:paraId="1D9FC39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меры профилактики инфекционных заболеваний;</w:t>
      </w:r>
    </w:p>
    <w:p w14:paraId="151FF35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санитарно-противоэпидемических мероприятий в случае возникновения очага инфекции, в том числе карантинные мероприятия при выявлении особо опасных (карантинных) инфекционных заболеваний;</w:t>
      </w:r>
    </w:p>
    <w:p w14:paraId="05C6346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государственные санитарно-эпидемиологические правила и гигиенические нормативы, профилактические и противоэпидемические мероприятия при выявлении инфекционного заболевания;</w:t>
      </w:r>
    </w:p>
    <w:p w14:paraId="1FD451C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вакцинации в соответствии с национальным календарем профилактических прививок;</w:t>
      </w:r>
    </w:p>
    <w:p w14:paraId="2F52A97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течение вакцинального процесса, возможные реакций и осложнения, меры профилактики.</w:t>
      </w:r>
    </w:p>
    <w:p w14:paraId="113B45F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9F70BF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w:t>
      </w:r>
      <w:r w:rsidRPr="00073199">
        <w:rPr>
          <w:rFonts w:ascii="Times New Roman" w:eastAsia="Times New Roman" w:hAnsi="Times New Roman" w:cs="Times New Roman"/>
          <w:color w:val="auto"/>
          <w:lang w:eastAsia="en-US" w:bidi="en-US"/>
        </w:rPr>
        <w:lastRenderedPageBreak/>
        <w:t>различным контекстам;</w:t>
      </w:r>
    </w:p>
    <w:p w14:paraId="0593AFC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DCBD22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F498F4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40AC60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C5CB51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B9C216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FBB25E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9AA819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D3B245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3.1. Консультировать население по вопросам профилактики заболеваний.</w:t>
      </w:r>
    </w:p>
    <w:p w14:paraId="60ED582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3.2. Пропагандировать здоровый образ жизни.</w:t>
      </w:r>
    </w:p>
    <w:p w14:paraId="0C5B751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3.3. Участвовать в проведении профилактических осмотров и диспансеризации населения.</w:t>
      </w:r>
    </w:p>
    <w:p w14:paraId="2BA87BB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3.4. Проводить санитарно-противоэпидемические мероприятия по профилактике инфекционных заболеваний.</w:t>
      </w:r>
    </w:p>
    <w:p w14:paraId="799E7BA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3.5. Участвовать в иммунопрофилактике инфекционных заболеваний.</w:t>
      </w:r>
    </w:p>
    <w:p w14:paraId="4FF9EE7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23EF5F8" w14:textId="54FE2278"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046F0CA8"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ПМ.04 Оказание медицинской помощи, осуществление сестринского ухода и наблюдения за пациентами при заболеваниях  и (или) состояниях</w:t>
      </w:r>
    </w:p>
    <w:p w14:paraId="251C51E5"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F497A4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0E4512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120A25E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2A5CD58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46776D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динамического наблюдения за показателями состояния пациента с последующим информированием лечащего врача;</w:t>
      </w:r>
    </w:p>
    <w:p w14:paraId="6EAC394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выполнения медицинских манипуляций при оказании помощи пациенту;</w:t>
      </w:r>
    </w:p>
    <w:p w14:paraId="601ED34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осуществления сестринского ухода за пациентом, в том числе в терминальной стадии;</w:t>
      </w:r>
    </w:p>
    <w:p w14:paraId="199C2D5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14:paraId="17839D8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оказания медицинской помощи в неотложной форме при внезапных острых заболеваниях, состояниях, обострении хронических заболеваний;</w:t>
      </w:r>
    </w:p>
    <w:p w14:paraId="2F3EE5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мероприятий медицинской реабилитации</w:t>
      </w:r>
    </w:p>
    <w:p w14:paraId="1AF2DA4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уметь:</w:t>
      </w:r>
    </w:p>
    <w:p w14:paraId="71ACFBC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оценку функциональной активности и самостоятельности пациента в самообслуживании, передвижении, общении;</w:t>
      </w:r>
    </w:p>
    <w:p w14:paraId="1443282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потребность в посторонней помощи и сестринском уходе;</w:t>
      </w:r>
    </w:p>
    <w:p w14:paraId="6F674E2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факторы риска падений, развития пролежней;</w:t>
      </w:r>
    </w:p>
    <w:p w14:paraId="692D478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14:paraId="091D72C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динамическое наблюдение за состоянием и самочувствием пациента во время лечебных и (или) диагностических вмешательств;</w:t>
      </w:r>
    </w:p>
    <w:p w14:paraId="49C96F1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определять и интерпретировать реакции пациента на прием назначенных лекарственных препаратов и процедуры ухода;</w:t>
      </w:r>
    </w:p>
    <w:p w14:paraId="4FB6EE8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выявлять клинические признаки и симптомы терминальных состояний болезни;</w:t>
      </w:r>
    </w:p>
    <w:p w14:paraId="37E903C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оценку интенсивности и характера болевого синдрома с использованием шкал оценки боли;</w:t>
      </w:r>
    </w:p>
    <w:p w14:paraId="01431AF4" w14:textId="5A038B26"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медицинские манипуляции при оказании медицинской помощи пациенту:</w:t>
      </w:r>
    </w:p>
    <w:p w14:paraId="066DA97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кормление тяжелобольного пациента через рот и /или назогастральный зонд, через гастростому;</w:t>
      </w:r>
    </w:p>
    <w:p w14:paraId="380AA46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установку назогастрального зонда и уход за назогастральным зондом;</w:t>
      </w:r>
    </w:p>
    <w:p w14:paraId="0B52D46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введение питательных смесей через рот (сипинг);</w:t>
      </w:r>
    </w:p>
    <w:p w14:paraId="03AB561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хранение питательных смесей;</w:t>
      </w:r>
    </w:p>
    <w:p w14:paraId="5F12DF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зондирование желудка, промывание желудка;</w:t>
      </w:r>
    </w:p>
    <w:p w14:paraId="7210BEC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применение грелки, пузыря со льдом;</w:t>
      </w:r>
    </w:p>
    <w:p w14:paraId="077445D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наложение компресса;</w:t>
      </w:r>
    </w:p>
    <w:p w14:paraId="12A7354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отсасывание слизи из ротоглотки, из верхних дыхательных путей, из носа;</w:t>
      </w:r>
    </w:p>
    <w:p w14:paraId="33B389C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носовыми канюлями и катетером;</w:t>
      </w:r>
    </w:p>
    <w:p w14:paraId="09BA99B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трахеостоме, при фарингостоме;</w:t>
      </w:r>
    </w:p>
    <w:p w14:paraId="56A7372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оростомах, эзофагостомах, гастростомах, илеостоме;</w:t>
      </w:r>
    </w:p>
    <w:p w14:paraId="67FBA5D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интестинальным зондом;</w:t>
      </w:r>
    </w:p>
    <w:p w14:paraId="3C1503D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стомах толстой кишки, введение бария через колостому;</w:t>
      </w:r>
    </w:p>
    <w:p w14:paraId="0D4027F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дренажом;</w:t>
      </w:r>
    </w:p>
    <w:p w14:paraId="7149192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дефекации тяжелобольного пациента;</w:t>
      </w:r>
    </w:p>
    <w:p w14:paraId="1C5797E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постановку очистительной клизмы;</w:t>
      </w:r>
    </w:p>
    <w:p w14:paraId="676B80E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постановку газоотводной трубки; удаление копролитов;</w:t>
      </w:r>
    </w:p>
    <w:p w14:paraId="223D5E7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недержании кала;</w:t>
      </w:r>
    </w:p>
    <w:p w14:paraId="275E8DD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постановку сифонной клизмы;</w:t>
      </w:r>
    </w:p>
    <w:p w14:paraId="7174664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мочеиспускании тяжелобольного пациента;</w:t>
      </w:r>
    </w:p>
    <w:p w14:paraId="1985286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мочевым катетером;</w:t>
      </w:r>
    </w:p>
    <w:p w14:paraId="246B090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цистостомой и уростомой;</w:t>
      </w:r>
    </w:p>
    <w:p w14:paraId="3946FC3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недержании мочи;</w:t>
      </w:r>
    </w:p>
    <w:p w14:paraId="734657D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катетеризацию мочевого пузыря;</w:t>
      </w:r>
    </w:p>
    <w:p w14:paraId="6CA4C41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оказание пособия при парентеральном введении лекарственных препаратов;</w:t>
      </w:r>
    </w:p>
    <w:p w14:paraId="0803C9A1" w14:textId="3E9CB4F8"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введение лекарственных препаратов внутрикожно, внутримышечно, внутривенно, в очаг поражения кожи;</w:t>
      </w:r>
    </w:p>
    <w:p w14:paraId="145AD12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катетеризацию периферических вен;</w:t>
      </w:r>
    </w:p>
    <w:p w14:paraId="7B175AD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внутривенное введение лекарственных препаратов;</w:t>
      </w:r>
    </w:p>
    <w:p w14:paraId="4A053D2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внутрипросветное введение в центральный венозный катетер</w:t>
      </w:r>
    </w:p>
    <w:p w14:paraId="4608DB6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антисептиков и лекарственных препаратов;</w:t>
      </w:r>
    </w:p>
    <w:p w14:paraId="5CD632D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осуществление ухода за сосудистым катетером;</w:t>
      </w:r>
    </w:p>
    <w:p w14:paraId="2069714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подготовку пациента к лечебным и (или) диагностическим вмешательствам по назначению лечащего врача;</w:t>
      </w:r>
    </w:p>
    <w:p w14:paraId="082C2882" w14:textId="730BDA10"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14:paraId="211ACA0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забор биологического материала пациента для лабораторных исследований по назначению лечащего врача;</w:t>
      </w:r>
    </w:p>
    <w:p w14:paraId="1BC587B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 действующих лекарственных препаратов;</w:t>
      </w:r>
    </w:p>
    <w:p w14:paraId="03F39BF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ассистировать врачу при выполнении лечебных и (или) диагностических вмешательств;</w:t>
      </w:r>
    </w:p>
    <w:p w14:paraId="33B4416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транспортную иммобилизацию и накладывать повязки по назначению врача или совместно с врачом;</w:t>
      </w:r>
    </w:p>
    <w:p w14:paraId="253EF0D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14:paraId="7AAAB78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раздачу и применение лекарственных препаратов пациенту по назначению врача, разъяснять правила приема лекарственных препаратов;</w:t>
      </w:r>
    </w:p>
    <w:p w14:paraId="024EC7A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процедуры сестринского ухода за пациентами при терминальных состояниях болезни;</w:t>
      </w:r>
    </w:p>
    <w:p w14:paraId="234EFC6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оказывать психологическую поддержку пациенту в терминальной стадии болезни и его родственникам (законным представителям);</w:t>
      </w:r>
    </w:p>
    <w:p w14:paraId="2836035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14:paraId="3B2AFE1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разъяснять пределы назначенного лечащим врачом режима двигательной активности и контролировать выполнение назначений врача;</w:t>
      </w:r>
    </w:p>
    <w:p w14:paraId="7B6392B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оказывать медицинскую помощь в неотложной форме при внезапных острых заболеваниях, состояниях, обострении хронических заболеваний;</w:t>
      </w:r>
    </w:p>
    <w:p w14:paraId="36019F0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получать и передавать информацию по вопросам оказания медицинской помощи, в том числе с пациентами, имеющими нарушения зрения, слуха, поведения;</w:t>
      </w:r>
    </w:p>
    <w:p w14:paraId="773E89E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работу по проведению мероприятий медицинской реабилитации.</w:t>
      </w:r>
    </w:p>
    <w:p w14:paraId="353D9C9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17AD2AE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 теории и практики сестринского дела, 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14:paraId="6953451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диагностических критериев факторов риска падений, развития пролежней и контактного дерматита у пациентов;</w:t>
      </w:r>
    </w:p>
    <w:p w14:paraId="3A8E828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14:paraId="0831986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технологии выполнения медицинских услуг, манипуляций и процедур сестринского ухода;</w:t>
      </w:r>
    </w:p>
    <w:p w14:paraId="71B1A0A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 клинической фармакологии, видов лекарственных форм, способов и правил введения лекарственных препаратов, инфузионных сред;</w:t>
      </w:r>
    </w:p>
    <w:p w14:paraId="466E228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 и порядка подготовки пациента к медицинским вмешательствам;</w:t>
      </w:r>
    </w:p>
    <w:p w14:paraId="0A30786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медицинских изделий (медицинские инструменты, расходные материалы, медицинское оборудование), применяемых для проведения лечебных и (или) диагностических процедур, оперативных вмешательств;</w:t>
      </w:r>
    </w:p>
    <w:p w14:paraId="0088DB7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требований к условиям забора, хранения и транспортировки биологического материала пациента;</w:t>
      </w:r>
    </w:p>
    <w:p w14:paraId="1D5762D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14:paraId="3C77449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 ассистирования врачу (фельдшеру) при выполнении лечебных или диагностических процедур;</w:t>
      </w:r>
    </w:p>
    <w:p w14:paraId="4690526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lastRenderedPageBreak/>
        <w:t>правил десмургии и транспортной иммобилизации;</w:t>
      </w:r>
    </w:p>
    <w:p w14:paraId="29B70CD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сестринского ухода с учетом заболевания, возрастных, культурных и этнических особенностей пациента;</w:t>
      </w:r>
    </w:p>
    <w:p w14:paraId="6E748DD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современных технологий 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14:paraId="0873377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особенности и принципы лечебного питания пациентов в медицинской организации в зависимости от возраста и заболевания;</w:t>
      </w:r>
    </w:p>
    <w:p w14:paraId="4724BF4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порядка оказания паллиативной медицинской помощи, методов, приемов и средств интенсивности и контроля боли у пациента;</w:t>
      </w:r>
    </w:p>
    <w:p w14:paraId="67CBE7B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процесса и стадий умирания человека, клинических признаков, основных симптомов в терминальной стадии заболевания, особенности сестринского ухода;</w:t>
      </w:r>
    </w:p>
    <w:p w14:paraId="1484D27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признаков биологической смерти человека и процедур, связанных с подготовкой тела умершего пациента к транспортировке;</w:t>
      </w:r>
    </w:p>
    <w:p w14:paraId="468ACC3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психологии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p w14:paraId="55C826A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методов и способов обучения пациентов (их законных представителей), лиц, осуществляющих уход, навыкам самоухода и ухода;</w:t>
      </w:r>
    </w:p>
    <w:p w14:paraId="7A80A17F" w14:textId="44B942A8"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физических и психологических особенностей пациентов разного возраста, инвалидов и лиц с ограниченными возможностями здоровья;</w:t>
      </w:r>
    </w:p>
    <w:p w14:paraId="33C07F7F" w14:textId="347D447D"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психологических, психопатологических, соматических, морально-этических проблем, возникающих у пациентов раз-личного возраста, инвалидов и лиц с ограниченными возможностями здоровья;</w:t>
      </w:r>
    </w:p>
    <w:p w14:paraId="7AE7F67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побочных эффектов, видов реакций и осложнений лекарственной терапии, мер профилактики и оказания медицинской помощи в неотложной форме;</w:t>
      </w:r>
    </w:p>
    <w:p w14:paraId="2FE6159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клинических признаков внезапных острых заболеваний, состояний, обострений хронических заболеваний, отравлений, травм без явных признаков угрозы жизни пациента;</w:t>
      </w:r>
    </w:p>
    <w:p w14:paraId="28D6C86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показаний к оказанию медицинской помощи в неотложной форме;</w:t>
      </w:r>
    </w:p>
    <w:p w14:paraId="52D1DD2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 оказания медицинской помощи в неотложной форме;</w:t>
      </w:r>
    </w:p>
    <w:p w14:paraId="581DBF3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порядка медицинской реабилитации.</w:t>
      </w:r>
    </w:p>
    <w:p w14:paraId="083D749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38AF06B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DA0B0D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8ACB0E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40A3E8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80D302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CFE59E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4CCFE2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73F710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073199">
        <w:rPr>
          <w:rFonts w:ascii="Times New Roman" w:eastAsia="Times New Roman" w:hAnsi="Times New Roman" w:cs="Times New Roman"/>
          <w:color w:val="auto"/>
          <w:lang w:eastAsia="en-US" w:bidi="en-US"/>
        </w:rPr>
        <w:lastRenderedPageBreak/>
        <w:t>подготовленности;</w:t>
      </w:r>
    </w:p>
    <w:p w14:paraId="17DF858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512C5D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4.1. Проводить оценку состояния пациента.</w:t>
      </w:r>
    </w:p>
    <w:p w14:paraId="6C3D9B1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4.2. Выполнять медицинские манипуляции при оказании медицинской помощи пациенту.</w:t>
      </w:r>
    </w:p>
    <w:p w14:paraId="1274435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4.3. Осуществлять уход за пациентом.</w:t>
      </w:r>
    </w:p>
    <w:p w14:paraId="1147FCB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4.4. Обучать пациента (его законных представителей) и лиц, осуществляющих уход, приемам ухода и самоухода.</w:t>
      </w:r>
    </w:p>
    <w:p w14:paraId="11B663A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4.5. Оказывать медицинскую помощь в неотложной форме.</w:t>
      </w:r>
    </w:p>
    <w:p w14:paraId="1D19C47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4.6. Участвовать в проведении мероприятий медицинской реабилитации.</w:t>
      </w:r>
    </w:p>
    <w:p w14:paraId="009348C0"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АННОТАЦИЯ ПРОГРАММЫ ПРОФЕССИОНАЛЬНОГО МОДУЛЯ</w:t>
      </w:r>
    </w:p>
    <w:p w14:paraId="2D5AABB8" w14:textId="77777777" w:rsidR="00073199" w:rsidRPr="001E6F93" w:rsidRDefault="00073199"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E6F93">
        <w:rPr>
          <w:rFonts w:ascii="Times New Roman" w:eastAsia="Times New Roman" w:hAnsi="Times New Roman" w:cs="Times New Roman"/>
          <w:b/>
          <w:bCs/>
          <w:color w:val="auto"/>
          <w:lang w:eastAsia="en-US" w:bidi="en-US"/>
        </w:rPr>
        <w:t>ПМ.05 Оказание медицинской помощи в экстренной форме</w:t>
      </w:r>
    </w:p>
    <w:p w14:paraId="28B98416" w14:textId="77777777" w:rsidR="001E6F93" w:rsidRPr="001E6F93" w:rsidRDefault="001E6F93" w:rsidP="001E6F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E6F9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5CCE99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12ACA4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119E8AE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A447DD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иметь практический опыт:</w:t>
      </w:r>
    </w:p>
    <w:p w14:paraId="009C6F7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0C6D9B6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63EE759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проведения мероприятий по поддержанию жизнедеятельности организма пациента (пострадавшего) до прибытия врача или бригады скорой помощи;</w:t>
      </w:r>
    </w:p>
    <w:p w14:paraId="4E22CEC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клинического использования крови и (или) ее компонентов</w:t>
      </w:r>
    </w:p>
    <w:p w14:paraId="2864910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уметь:</w:t>
      </w:r>
    </w:p>
    <w:p w14:paraId="351B708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первичный осмотр пациента и оценку безопасности условий;</w:t>
      </w:r>
    </w:p>
    <w:p w14:paraId="78B81E5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4A6FE34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416E797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мероприятия базовой сердечно-легочной реанимации;</w:t>
      </w:r>
    </w:p>
    <w:p w14:paraId="4636112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наблюдение и контроль состояния пациента (пострадавшего), измерять показатели жизнедеятельности, поддерживать витальные функции организма пациента (по-страдавшего) до прибытия врача или бригады скорой помощи;</w:t>
      </w:r>
    </w:p>
    <w:p w14:paraId="233C35D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хранение и своевременное обновление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57E9856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визуальный контроль донорской крови и (или) ее компонентов на соответствие требованиям безопасности;</w:t>
      </w:r>
    </w:p>
    <w:p w14:paraId="34B0225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хранение и контроль донорской крови и (или) ее компонентов;</w:t>
      </w:r>
    </w:p>
    <w:p w14:paraId="6421BCC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вести учет донорской крови и (или) ее компонентов в отделении (подразделении);</w:t>
      </w:r>
    </w:p>
    <w:p w14:paraId="7D548E2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проводить идентификационный контроль пациента (реципиента) и донорской крови и (или) </w:t>
      </w:r>
      <w:r w:rsidRPr="00073199">
        <w:rPr>
          <w:rFonts w:ascii="Times New Roman" w:eastAsia="Times New Roman" w:hAnsi="Times New Roman" w:cs="Times New Roman"/>
          <w:color w:val="auto"/>
          <w:lang w:eastAsia="en-US" w:bidi="en-US"/>
        </w:rPr>
        <w:lastRenderedPageBreak/>
        <w:t>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2FDDBF1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выполнять взятие и маркировку проб крови пациента (реципиента), которому планируется трансфузия (переливание), с целью осуществления подбора пары «донор-реципиент»;</w:t>
      </w:r>
    </w:p>
    <w:p w14:paraId="68F992AD"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анализировать информацию, содержащуюся на этикетке контейнера с компонентом крови (наименование, дата и организация заготовки, срок годности, условия хранения, данные о групповой и резус-принадлежности);</w:t>
      </w:r>
    </w:p>
    <w:p w14:paraId="497CDA3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предтрансфузионную подготовку компонента донорской крови (размораживание, согревание, прикроватная лейкофильтрация) в отделении (подразделении) медицинской организации;</w:t>
      </w:r>
    </w:p>
    <w:p w14:paraId="55CBD12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обеспечивать венозный доступ у пациента (реципиента): выполнять венепункцию, подключать контейнер с донорской кровью и (или) ее компонентом к периферическому или цен-тральному венозному катетеру в случае его наличия;</w:t>
      </w:r>
    </w:p>
    <w:p w14:paraId="0724DF2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проводить предтрансфузионную подготовку пациента (реципиента) в соответствии с назначениями врача: прекращать введение лекарственных препаратов на время трансфузии (переливания) (за исключением лекарственных препаратов, предназначенных для поддержания жизненно важных функций);</w:t>
      </w:r>
    </w:p>
    <w:p w14:paraId="2C9298C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назначенную премедикацию с целью профилактики осложнений;</w:t>
      </w:r>
    </w:p>
    <w:p w14:paraId="0EFC564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контролировать результаты биологической пробы, состояние реципиента во время и после трансфузии (переливания);</w:t>
      </w:r>
    </w:p>
    <w:p w14:paraId="0185991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хранить образцы крови реципиента, использованные для про-ведения проб на индивидуальную совместимость, а также контейнеры донорской крови и (или) ее компонентов после трансфузии (переливания);</w:t>
      </w:r>
    </w:p>
    <w:p w14:paraId="7D4DBD0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осуществлять взятие образцов крови пациента/реципиента до и после трансфузии (переливания)</w:t>
      </w:r>
    </w:p>
    <w:p w14:paraId="2A5A651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знать:</w:t>
      </w:r>
    </w:p>
    <w:p w14:paraId="68E48F0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2350B6F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методику сбора жалоб и анамнеза жизни и заболевания у пациентов (их законных представителей);</w:t>
      </w:r>
    </w:p>
    <w:p w14:paraId="6A8737D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методику физикального исследования пациентов (осмотр, пальпация, перкуссия, аускультация);</w:t>
      </w:r>
    </w:p>
    <w:p w14:paraId="6076B38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клинические признаки внезапного прекращения и (или) дыхания;</w:t>
      </w:r>
    </w:p>
    <w:p w14:paraId="44D17218"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проведения базовой сердечно-легочной реанимации;</w:t>
      </w:r>
    </w:p>
    <w:p w14:paraId="3212E3D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применения лекарственных препаратов и медицинских изделий при оказании медицинской помощи в экстрен-ной форме;</w:t>
      </w:r>
    </w:p>
    <w:p w14:paraId="19BAFF1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и порядок проведения мониторинга состояния пациента при оказании медицинской помощи в экстренной форме;</w:t>
      </w:r>
    </w:p>
    <w:p w14:paraId="35D86B8C" w14:textId="14EEE9C0"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передачи пациента бригаде скорой медицинской помощи;</w:t>
      </w:r>
    </w:p>
    <w:p w14:paraId="4AA2A61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5CC9833C"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требования визуального контроля безопасности донорской крови и (или) ее компонентов;</w:t>
      </w:r>
    </w:p>
    <w:p w14:paraId="39BC8351"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хранения и транспортировки донорской крови и (или) ее компонентов;</w:t>
      </w:r>
    </w:p>
    <w:p w14:paraId="1006913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учета донорской крови и (или) ее компонентов в отделении (подразделении);</w:t>
      </w:r>
    </w:p>
    <w:p w14:paraId="66FCEBAD" w14:textId="123EF94E"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0FEA34C0"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требования к взятию и маркировке проб крови пациента (реципиента), которому планируется трансфузия (переливание), с целью осуществления подбора пары «донор-реципиент»;</w:t>
      </w:r>
    </w:p>
    <w:p w14:paraId="26F6689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 xml:space="preserve">методики проведения биологической пробы при трансфузии (переливании) донорской крови </w:t>
      </w:r>
      <w:r w:rsidRPr="00073199">
        <w:rPr>
          <w:rFonts w:ascii="Times New Roman" w:eastAsia="Times New Roman" w:hAnsi="Times New Roman" w:cs="Times New Roman"/>
          <w:color w:val="auto"/>
          <w:lang w:eastAsia="en-US" w:bidi="en-US"/>
        </w:rPr>
        <w:lastRenderedPageBreak/>
        <w:t>и (или) ее компонентов;</w:t>
      </w:r>
    </w:p>
    <w:p w14:paraId="5618381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правила маркировки донорской крови и (или) ее компонентов;</w:t>
      </w:r>
    </w:p>
    <w:p w14:paraId="7A2C70C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требований к предтрансфузионной подготовке пациента (реципиента) в соответствии с назначениями врача;</w:t>
      </w:r>
    </w:p>
    <w:p w14:paraId="15EFFC8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трансфузии (переливания) донорской крови и (или) ее компонентов (контроль результатов биологической пробы, состояния реципиента во время и после транс-фузии (переливания);</w:t>
      </w:r>
    </w:p>
    <w:p w14:paraId="32B8A12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основы иммуногематологии, понятие о системах групп крови, резус-принадлежности;</w:t>
      </w:r>
    </w:p>
    <w:p w14:paraId="700A957A"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определения групповой и резус-принадлежности крови;</w:t>
      </w:r>
    </w:p>
    <w:p w14:paraId="61155A6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методы определения совместимости крови донора и пациента (реципиента);</w:t>
      </w:r>
    </w:p>
    <w:p w14:paraId="0B39658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медицинские показания к трансфузии (переливанию) донорской крови и (или) ее компонентов;</w:t>
      </w:r>
    </w:p>
    <w:p w14:paraId="33F9A70B"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медицинские противопоказания к трансфузии (переливанию) донорской крови и (или) ее компонентов;</w:t>
      </w:r>
    </w:p>
    <w:p w14:paraId="0B8A1C2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симптомы и синдромы осложнений, побочных действий, нежелательных реакций, в том числе серьезных и непредвиденных, возникших в результате трансфузии (переливании) донорской крови и (или) ее компонентов;</w:t>
      </w:r>
    </w:p>
    <w:p w14:paraId="4C66BEC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оказания медицинской помощи пациенту при возникновении посттрансфузионной реакции или осложнения;</w:t>
      </w:r>
    </w:p>
    <w:p w14:paraId="1CB11A54"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порядок проведения расследования посттрансфузионной ре-акции или осложнения.</w:t>
      </w:r>
    </w:p>
    <w:p w14:paraId="514BDA0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5F87D15"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8E38B7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C69F8D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87D5609"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B5A54A2"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36DC1F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4B7D98F"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C2203D6"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5.1. Распознавать состояния, представляющие угрозу жизни.</w:t>
      </w:r>
    </w:p>
    <w:p w14:paraId="7FFA0E1E"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5.2. Оказывать медицинскую помощь в экстренной форме.</w:t>
      </w:r>
    </w:p>
    <w:p w14:paraId="36FC8BE3"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118F4807" w14:textId="77777777" w:rsidR="00073199" w:rsidRPr="00073199" w:rsidRDefault="00073199" w:rsidP="00073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73199">
        <w:rPr>
          <w:rFonts w:ascii="Times New Roman" w:eastAsia="Times New Roman" w:hAnsi="Times New Roman" w:cs="Times New Roman"/>
          <w:color w:val="auto"/>
          <w:lang w:eastAsia="en-US" w:bidi="en-US"/>
        </w:rPr>
        <w:t>ПК 5.4. Осуществлять клиническое использование крови и (или) ее компонентов.</w:t>
      </w:r>
    </w:p>
    <w:p w14:paraId="6BB90E6F" w14:textId="77777777" w:rsidR="001F02DB" w:rsidRPr="001F02DB" w:rsidRDefault="001F02DB" w:rsidP="001F0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356BA772" w14:textId="77777777" w:rsidR="001F02DB" w:rsidRPr="001F02DB" w:rsidRDefault="001F02DB" w:rsidP="001F0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1FA33FE5" w14:textId="4B067D09" w:rsidR="00CC018B" w:rsidRDefault="00CC018B" w:rsidP="001F0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52F7A420" w14:textId="77777777" w:rsidR="001F02DB" w:rsidRDefault="001F02DB" w:rsidP="001F0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571FF326" w14:textId="2A5BB6DB" w:rsidR="00CC018B" w:rsidRDefault="00CC018B"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B82BBC3" w14:textId="0169F745" w:rsidR="00E834C7" w:rsidRDefault="00E834C7"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93FB3DC" w14:textId="7BE3D5B0" w:rsidR="00E834C7" w:rsidRDefault="00E834C7"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6E89B347" w14:textId="33AF8BD4" w:rsidR="00E834C7" w:rsidRDefault="00E834C7"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094002E" w14:textId="78D7DF71" w:rsidR="00E834C7" w:rsidRDefault="00E834C7"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0CA3E046" w14:textId="05DF9867" w:rsidR="00E834C7" w:rsidRDefault="00E834C7"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6DE65905" w14:textId="38F1F819" w:rsidR="00E834C7" w:rsidRDefault="00E834C7"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5C7A47C" w14:textId="46FDF4E0" w:rsidR="00E834C7" w:rsidRDefault="00E834C7" w:rsidP="00CC0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000C0B23" w14:textId="77777777" w:rsidR="00D37F63" w:rsidRPr="00891D8B" w:rsidRDefault="00D37F63" w:rsidP="00D37F63">
      <w:pPr>
        <w:rPr>
          <w:rFonts w:ascii="Times New Roman" w:hAnsi="Times New Roman" w:cs="Times New Roman"/>
        </w:rPr>
      </w:pPr>
      <w:bookmarkStart w:id="4" w:name="_Hlk75278658"/>
      <w:r w:rsidRPr="00891D8B">
        <w:rPr>
          <w:rFonts w:ascii="Times New Roman" w:hAnsi="Times New Roman" w:cs="Times New Roman"/>
        </w:rPr>
        <w:t xml:space="preserve">ПРИЛОЖЕНИЕ </w:t>
      </w:r>
      <w:r>
        <w:rPr>
          <w:rFonts w:ascii="Times New Roman" w:hAnsi="Times New Roman" w:cs="Times New Roman"/>
        </w:rPr>
        <w:t>4</w:t>
      </w:r>
    </w:p>
    <w:p w14:paraId="6913EF1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w:t>
      </w:r>
    </w:p>
    <w:tbl>
      <w:tblPr>
        <w:tblW w:w="9900" w:type="dxa"/>
        <w:tblLayout w:type="fixed"/>
        <w:tblLook w:val="00A0" w:firstRow="1" w:lastRow="0" w:firstColumn="1" w:lastColumn="0" w:noHBand="0" w:noVBand="0"/>
      </w:tblPr>
      <w:tblGrid>
        <w:gridCol w:w="2520"/>
        <w:gridCol w:w="7380"/>
      </w:tblGrid>
      <w:tr w:rsidR="00D37F63" w:rsidRPr="00891D8B" w14:paraId="547DBC8D" w14:textId="77777777" w:rsidTr="00BF0AB9">
        <w:trPr>
          <w:trHeight w:val="1426"/>
        </w:trPr>
        <w:tc>
          <w:tcPr>
            <w:tcW w:w="2520" w:type="dxa"/>
          </w:tcPr>
          <w:p w14:paraId="3CC83A18" w14:textId="77777777" w:rsidR="00D37F63" w:rsidRPr="00891D8B" w:rsidRDefault="00D37F63" w:rsidP="00BF0AB9">
            <w:pPr>
              <w:rPr>
                <w:rFonts w:ascii="Times New Roman" w:hAnsi="Times New Roman" w:cs="Times New Roman"/>
              </w:rPr>
            </w:pPr>
            <w:r w:rsidRPr="00891D8B">
              <w:rPr>
                <w:rFonts w:ascii="Times New Roman" w:hAnsi="Times New Roman" w:cs="Times New Roman"/>
                <w:noProof/>
              </w:rPr>
              <w:drawing>
                <wp:inline distT="0" distB="0" distL="0" distR="0" wp14:anchorId="2FB99C8F" wp14:editId="7EB7E087">
                  <wp:extent cx="1238250" cy="1152525"/>
                  <wp:effectExtent l="0" t="0" r="0" b="0"/>
                  <wp:docPr id="7" name="Рисунок 3" descr="Описание: C:\Users\stativamv\Downloads\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stativamv\Downloads\логотип.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0" cy="1152525"/>
                          </a:xfrm>
                          <a:prstGeom prst="rect">
                            <a:avLst/>
                          </a:prstGeom>
                          <a:noFill/>
                          <a:ln>
                            <a:noFill/>
                          </a:ln>
                        </pic:spPr>
                      </pic:pic>
                    </a:graphicData>
                  </a:graphic>
                </wp:inline>
              </w:drawing>
            </w:r>
          </w:p>
        </w:tc>
        <w:tc>
          <w:tcPr>
            <w:tcW w:w="7380" w:type="dxa"/>
          </w:tcPr>
          <w:p w14:paraId="6869920B" w14:textId="77777777" w:rsidR="00D37F63" w:rsidRPr="00891D8B" w:rsidRDefault="00D37F63" w:rsidP="00BF0AB9">
            <w:pPr>
              <w:rPr>
                <w:rFonts w:ascii="Times New Roman" w:hAnsi="Times New Roman" w:cs="Times New Roman"/>
              </w:rPr>
            </w:pPr>
          </w:p>
          <w:p w14:paraId="35149C5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Бюджетное учреждение </w:t>
            </w:r>
          </w:p>
          <w:p w14:paraId="72BEA87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профессионального образования</w:t>
            </w:r>
          </w:p>
          <w:p w14:paraId="1751EE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Ханты - Мансийского автономного округа - Югры</w:t>
            </w:r>
          </w:p>
          <w:p w14:paraId="3D467ED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«Няганский технологический колледж»</w:t>
            </w:r>
          </w:p>
        </w:tc>
      </w:tr>
    </w:tbl>
    <w:p w14:paraId="76B74602" w14:textId="77777777" w:rsidR="00D37F63" w:rsidRPr="00891D8B" w:rsidRDefault="00D37F63" w:rsidP="00D37F63">
      <w:pPr>
        <w:rPr>
          <w:rFonts w:ascii="Times New Roman" w:hAnsi="Times New Roman" w:cs="Times New Roman"/>
        </w:rPr>
      </w:pPr>
    </w:p>
    <w:p w14:paraId="7005C44B" w14:textId="77777777" w:rsidR="00D37F63" w:rsidRPr="00891D8B" w:rsidRDefault="00D37F63" w:rsidP="00D37F63">
      <w:pPr>
        <w:rPr>
          <w:rFonts w:ascii="Times New Roman" w:hAnsi="Times New Roman" w:cs="Times New Roman"/>
        </w:rPr>
      </w:pPr>
    </w:p>
    <w:p w14:paraId="28485DF8" w14:textId="77777777" w:rsidR="00D37F63" w:rsidRPr="00891D8B" w:rsidRDefault="00D37F63" w:rsidP="00D37F63">
      <w:pPr>
        <w:rPr>
          <w:rFonts w:ascii="Times New Roman" w:hAnsi="Times New Roman" w:cs="Times New Roman"/>
        </w:rPr>
      </w:pPr>
    </w:p>
    <w:p w14:paraId="7B49BC25" w14:textId="77777777" w:rsidR="00D37F63" w:rsidRPr="00891D8B" w:rsidRDefault="00D37F63" w:rsidP="00D37F63">
      <w:pPr>
        <w:rPr>
          <w:rFonts w:ascii="Times New Roman" w:hAnsi="Times New Roman" w:cs="Times New Roman"/>
        </w:rPr>
      </w:pPr>
    </w:p>
    <w:p w14:paraId="56C3DB77" w14:textId="77777777" w:rsidR="00D37F63" w:rsidRPr="00891D8B" w:rsidRDefault="00D37F63" w:rsidP="00D37F63">
      <w:pPr>
        <w:rPr>
          <w:rFonts w:ascii="Times New Roman" w:hAnsi="Times New Roman" w:cs="Times New Roman"/>
        </w:rPr>
      </w:pPr>
    </w:p>
    <w:p w14:paraId="32C7402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ПРОГРАММА ВОСПИТАНИЯ </w:t>
      </w:r>
    </w:p>
    <w:p w14:paraId="20F5869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БЮДЖЕТНОГО УЧРЕЖДЕНИЯ ПРОФЕССИОНАЛЬНОГО ОБРАЗОВАНИЯ ХАНТЫ-МАНСИЙСКОГО АВТОНОМНОГО ОКРУГА-ЮГРЫ «НЯГАНСКИЙ ТЕХНОЛОГИЧЕСКИЙ КОЛЛЕДЖ» </w:t>
      </w:r>
    </w:p>
    <w:p w14:paraId="063927F3" w14:textId="77777777" w:rsidR="00D37F63" w:rsidRPr="00891D8B" w:rsidRDefault="00D37F63" w:rsidP="00D37F63">
      <w:pPr>
        <w:rPr>
          <w:rFonts w:ascii="Times New Roman" w:hAnsi="Times New Roman" w:cs="Times New Roman"/>
        </w:rPr>
      </w:pPr>
    </w:p>
    <w:p w14:paraId="59BE47A1" w14:textId="77777777" w:rsidR="00D37F63" w:rsidRPr="00891D8B" w:rsidRDefault="00D37F63" w:rsidP="00D37F63">
      <w:pPr>
        <w:rPr>
          <w:rFonts w:ascii="Times New Roman" w:hAnsi="Times New Roman" w:cs="Times New Roman"/>
        </w:rPr>
      </w:pPr>
    </w:p>
    <w:p w14:paraId="73CEC7B9" w14:textId="77777777" w:rsidR="00D37F63" w:rsidRPr="00891D8B" w:rsidRDefault="00D37F63" w:rsidP="00D37F63">
      <w:pPr>
        <w:rPr>
          <w:rFonts w:ascii="Times New Roman" w:hAnsi="Times New Roman" w:cs="Times New Roman"/>
        </w:rPr>
      </w:pPr>
    </w:p>
    <w:p w14:paraId="5ED0F50C" w14:textId="77777777" w:rsidR="00D37F63" w:rsidRPr="00891D8B" w:rsidRDefault="00D37F63" w:rsidP="00D37F63">
      <w:pPr>
        <w:rPr>
          <w:rFonts w:ascii="Times New Roman" w:hAnsi="Times New Roman" w:cs="Times New Roman"/>
        </w:rPr>
      </w:pPr>
    </w:p>
    <w:p w14:paraId="1155BC7B" w14:textId="77777777" w:rsidR="00D37F63" w:rsidRPr="00891D8B" w:rsidRDefault="00D37F63" w:rsidP="00D37F63">
      <w:pPr>
        <w:rPr>
          <w:rFonts w:ascii="Times New Roman" w:hAnsi="Times New Roman" w:cs="Times New Roman"/>
        </w:rPr>
      </w:pPr>
    </w:p>
    <w:p w14:paraId="212C7C79" w14:textId="77777777" w:rsidR="00D37F63" w:rsidRPr="00891D8B" w:rsidRDefault="00D37F63" w:rsidP="00D37F63">
      <w:pPr>
        <w:rPr>
          <w:rFonts w:ascii="Times New Roman" w:hAnsi="Times New Roman" w:cs="Times New Roman"/>
        </w:rPr>
      </w:pPr>
    </w:p>
    <w:p w14:paraId="42AFF3D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Нягань, 2025 г.</w:t>
      </w:r>
    </w:p>
    <w:p w14:paraId="732B512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br w:type="page"/>
      </w:r>
      <w:r w:rsidRPr="00891D8B">
        <w:rPr>
          <w:rFonts w:ascii="Times New Roman" w:hAnsi="Times New Roman" w:cs="Times New Roman"/>
        </w:rPr>
        <w:lastRenderedPageBreak/>
        <w:t>СОДЕРЖАНИЕ</w:t>
      </w:r>
    </w:p>
    <w:p w14:paraId="5FD6412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ПАСПОРТ РАБОЧЕЙ ПРОГРАММЫ ВОСПИТАНИЯ...............................................3</w:t>
      </w:r>
    </w:p>
    <w:p w14:paraId="398D6CB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РАЗДЕЛ 1. ЦЕЛЕВОЙ .....................................................................................................5</w:t>
      </w:r>
    </w:p>
    <w:p w14:paraId="0190D7F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1.1 Цель и задачи воспитания обучающихся .................................................................5</w:t>
      </w:r>
    </w:p>
    <w:p w14:paraId="2CB9E1A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1.2. Направления воспитания ..........................................................................................6</w:t>
      </w:r>
    </w:p>
    <w:p w14:paraId="7212324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1.3. Целевые ориентиры воспитания...............................................................................7</w:t>
      </w:r>
    </w:p>
    <w:p w14:paraId="3F1FFA7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РАЗДЕЛ 2. СОДЕРЖАТЕЛЬНЫЙ..................................................................................13</w:t>
      </w:r>
    </w:p>
    <w:p w14:paraId="48D884A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2.1 Уклад образовательной организации. </w:t>
      </w:r>
    </w:p>
    <w:p w14:paraId="35665B0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Особенности организуемого воспитательного процесса....................... ......................13</w:t>
      </w:r>
    </w:p>
    <w:p w14:paraId="32BE08C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2.2. Воспитательные модули: виды, формы, содержание</w:t>
      </w:r>
    </w:p>
    <w:p w14:paraId="3F62DAA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воспитательной деятельности .........................................................................................14</w:t>
      </w:r>
    </w:p>
    <w:p w14:paraId="4E6C4E1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РАЗДЕЛ 3. ОРГАНИЗАЦИОННЫЙ ..............................................................................24</w:t>
      </w:r>
    </w:p>
    <w:p w14:paraId="2BFD362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3.1 Кадровое обеспечение................................................................................................24</w:t>
      </w:r>
    </w:p>
    <w:p w14:paraId="2C144A6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3.2 Нормативно-методическое обеспечение .................................................................24</w:t>
      </w:r>
    </w:p>
    <w:p w14:paraId="2177BE3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3.3 Требования к условиям работы с обучающимися с особыми</w:t>
      </w:r>
    </w:p>
    <w:p w14:paraId="09C8370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образовательными потребностями.................................................................................25</w:t>
      </w:r>
    </w:p>
    <w:p w14:paraId="60F4614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3.4 Система поощрения профессиональной успешности</w:t>
      </w:r>
    </w:p>
    <w:p w14:paraId="1A45018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и проявлений активной жизненной позиции обучающихся........................................25</w:t>
      </w:r>
    </w:p>
    <w:p w14:paraId="6457F02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3.5 Анализ воспитательного процесса ..........................................................................26</w:t>
      </w:r>
    </w:p>
    <w:p w14:paraId="1CA5FCA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КАЛЕНДАРНЫЙ ПЛАН ВОСПИТАТЕЛЬНОЙ РАБОТЫ........................................28</w:t>
      </w:r>
    </w:p>
    <w:p w14:paraId="26D9D09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br w:type="page"/>
      </w:r>
      <w:bookmarkStart w:id="5" w:name="_Hlk73030772"/>
      <w:r w:rsidRPr="00891D8B">
        <w:rPr>
          <w:rFonts w:ascii="Times New Roman" w:hAnsi="Times New Roman" w:cs="Times New Roman"/>
        </w:rPr>
        <w:lastRenderedPageBreak/>
        <w:t>ПАСПОРТ РАБОЧЕЙ ПРОГРАММЫ ВОСПИТАНИЯ</w:t>
      </w:r>
      <w:bookmarkEnd w:id="5"/>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497"/>
      </w:tblGrid>
      <w:tr w:rsidR="00D37F63" w:rsidRPr="00891D8B" w14:paraId="7504F42E" w14:textId="77777777" w:rsidTr="00BF0AB9">
        <w:tc>
          <w:tcPr>
            <w:tcW w:w="1276" w:type="dxa"/>
          </w:tcPr>
          <w:p w14:paraId="0D23B60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Название </w:t>
            </w:r>
          </w:p>
        </w:tc>
        <w:tc>
          <w:tcPr>
            <w:tcW w:w="9497" w:type="dxa"/>
          </w:tcPr>
          <w:p w14:paraId="2E0AF27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Содержание</w:t>
            </w:r>
          </w:p>
        </w:tc>
      </w:tr>
      <w:tr w:rsidR="00D37F63" w:rsidRPr="00891D8B" w14:paraId="6332FF41" w14:textId="77777777" w:rsidTr="00BF0AB9">
        <w:trPr>
          <w:trHeight w:val="626"/>
        </w:trPr>
        <w:tc>
          <w:tcPr>
            <w:tcW w:w="1276" w:type="dxa"/>
          </w:tcPr>
          <w:p w14:paraId="5A187BF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Наименование программы</w:t>
            </w:r>
          </w:p>
        </w:tc>
        <w:tc>
          <w:tcPr>
            <w:tcW w:w="9497" w:type="dxa"/>
          </w:tcPr>
          <w:p w14:paraId="7858013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Программа воспитания бюджетного учреждения профессионального образования Ханты-Мансийского автономного округа-Югры «Няганский технологический колледж» </w:t>
            </w:r>
          </w:p>
        </w:tc>
      </w:tr>
      <w:tr w:rsidR="00D37F63" w:rsidRPr="00891D8B" w14:paraId="6B67D298" w14:textId="77777777" w:rsidTr="00BF0AB9">
        <w:tc>
          <w:tcPr>
            <w:tcW w:w="1276" w:type="dxa"/>
          </w:tcPr>
          <w:p w14:paraId="3677590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Основания для разработки Программы</w:t>
            </w:r>
          </w:p>
        </w:tc>
        <w:tc>
          <w:tcPr>
            <w:tcW w:w="9497" w:type="dxa"/>
          </w:tcPr>
          <w:p w14:paraId="1B9F110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Настоящая программа разработана на основе следующих нормативных правовых документов:</w:t>
            </w:r>
          </w:p>
          <w:p w14:paraId="405DD95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Конституции Российской Федерации (принята всенародным голосованием 12.12.1993 с изменениями, одобренными в ходе общероссийского образования 01.07.2020); Федерального закона от 29.12.2012 № 273-ФЗ «Об образовании в Российской Федерации», 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 — 2025 годах (утвержден. Распоряжением Правительства Российской Федерации от 12.11.2020 № 2945-р), Стратегии национальной безопасности Российской Федерации (утверждена Указом Президента Российской Федерации от 02.07.2021 № 400), 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 Порядка организации и осуществления образовательной деятельности по образовательным программам СПО, утвержденного Приказом Минпросвещения России от 24.08.2022 № 762, федеральных государственных образовательных стандартов среднего профессионального образования.</w:t>
            </w:r>
          </w:p>
        </w:tc>
      </w:tr>
      <w:tr w:rsidR="00D37F63" w:rsidRPr="00891D8B" w14:paraId="7E06F517" w14:textId="77777777" w:rsidTr="00BF0AB9">
        <w:tc>
          <w:tcPr>
            <w:tcW w:w="1276" w:type="dxa"/>
          </w:tcPr>
          <w:p w14:paraId="0906F1F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Основные</w:t>
            </w:r>
          </w:p>
          <w:p w14:paraId="6A7CE44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разработчики</w:t>
            </w:r>
          </w:p>
          <w:p w14:paraId="544F1C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Программы</w:t>
            </w:r>
          </w:p>
        </w:tc>
        <w:tc>
          <w:tcPr>
            <w:tcW w:w="9497" w:type="dxa"/>
          </w:tcPr>
          <w:p w14:paraId="7A03C76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Заместитель директора по учебно-воспитательной работе Шабанова Эльвира Шахвеледовна</w:t>
            </w:r>
          </w:p>
        </w:tc>
      </w:tr>
      <w:tr w:rsidR="00D37F63" w:rsidRPr="00891D8B" w14:paraId="1D44DBAA" w14:textId="77777777" w:rsidTr="00BF0AB9">
        <w:tc>
          <w:tcPr>
            <w:tcW w:w="1276" w:type="dxa"/>
          </w:tcPr>
          <w:p w14:paraId="6BF578A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Цель программы</w:t>
            </w:r>
          </w:p>
        </w:tc>
        <w:tc>
          <w:tcPr>
            <w:tcW w:w="9497" w:type="dxa"/>
          </w:tcPr>
          <w:p w14:paraId="43227D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 </w:t>
            </w:r>
          </w:p>
        </w:tc>
      </w:tr>
      <w:tr w:rsidR="00D37F63" w:rsidRPr="00891D8B" w14:paraId="57171E3F" w14:textId="77777777" w:rsidTr="00BF0AB9">
        <w:tc>
          <w:tcPr>
            <w:tcW w:w="1276" w:type="dxa"/>
          </w:tcPr>
          <w:p w14:paraId="75ABCCF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Основные</w:t>
            </w:r>
          </w:p>
          <w:p w14:paraId="5AE21EA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направления воспитания </w:t>
            </w:r>
          </w:p>
          <w:p w14:paraId="2FBDE1A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Программы</w:t>
            </w:r>
          </w:p>
        </w:tc>
        <w:tc>
          <w:tcPr>
            <w:tcW w:w="9497" w:type="dxa"/>
          </w:tcPr>
          <w:p w14:paraId="228785D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Гражданское воспитание</w:t>
            </w:r>
          </w:p>
          <w:p w14:paraId="442724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Патриотическое воспитание</w:t>
            </w:r>
          </w:p>
          <w:p w14:paraId="2CBDE0E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Духовно-нравственное воспитание</w:t>
            </w:r>
          </w:p>
          <w:p w14:paraId="0B6963E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Эстетическое воспитание</w:t>
            </w:r>
          </w:p>
          <w:p w14:paraId="652B07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Физическое воспитание, формирование культуры здорового образа жизни и эмоционального благополучия</w:t>
            </w:r>
          </w:p>
          <w:p w14:paraId="3EBBB33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Профессионально-трудовое воспитание</w:t>
            </w:r>
          </w:p>
          <w:p w14:paraId="41D7A8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Экологическое воспитание</w:t>
            </w:r>
          </w:p>
          <w:p w14:paraId="0977E19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Ценности научного познания</w:t>
            </w:r>
          </w:p>
        </w:tc>
      </w:tr>
      <w:tr w:rsidR="00D37F63" w:rsidRPr="00891D8B" w14:paraId="545D076B" w14:textId="77777777" w:rsidTr="00BF0AB9">
        <w:trPr>
          <w:trHeight w:val="870"/>
        </w:trPr>
        <w:tc>
          <w:tcPr>
            <w:tcW w:w="1276" w:type="dxa"/>
          </w:tcPr>
          <w:p w14:paraId="2CF04B6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Сроки реализации программы</w:t>
            </w:r>
          </w:p>
        </w:tc>
        <w:tc>
          <w:tcPr>
            <w:tcW w:w="9497" w:type="dxa"/>
          </w:tcPr>
          <w:p w14:paraId="19897334" w14:textId="77777777" w:rsidR="00D37F63" w:rsidRPr="00891D8B" w:rsidRDefault="00D37F63" w:rsidP="00BF0AB9">
            <w:pPr>
              <w:rPr>
                <w:rFonts w:ascii="Times New Roman" w:hAnsi="Times New Roman" w:cs="Times New Roman"/>
              </w:rPr>
            </w:pPr>
          </w:p>
          <w:p w14:paraId="491561F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202</w:t>
            </w:r>
            <w:r>
              <w:rPr>
                <w:rFonts w:ascii="Times New Roman" w:hAnsi="Times New Roman" w:cs="Times New Roman"/>
              </w:rPr>
              <w:t>5</w:t>
            </w:r>
            <w:r w:rsidRPr="00891D8B">
              <w:rPr>
                <w:rFonts w:ascii="Times New Roman" w:hAnsi="Times New Roman" w:cs="Times New Roman"/>
              </w:rPr>
              <w:t xml:space="preserve"> - 202</w:t>
            </w:r>
            <w:r>
              <w:rPr>
                <w:rFonts w:ascii="Times New Roman" w:hAnsi="Times New Roman" w:cs="Times New Roman"/>
              </w:rPr>
              <w:t>9</w:t>
            </w:r>
          </w:p>
        </w:tc>
      </w:tr>
      <w:tr w:rsidR="00D37F63" w:rsidRPr="00891D8B" w14:paraId="685C2165" w14:textId="77777777" w:rsidTr="00BF0AB9">
        <w:tc>
          <w:tcPr>
            <w:tcW w:w="1276" w:type="dxa"/>
          </w:tcPr>
          <w:p w14:paraId="0FF26B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Исполнители </w:t>
            </w:r>
            <w:r w:rsidRPr="00891D8B">
              <w:rPr>
                <w:rFonts w:ascii="Times New Roman" w:hAnsi="Times New Roman" w:cs="Times New Roman"/>
              </w:rPr>
              <w:br/>
            </w:r>
            <w:r w:rsidRPr="00891D8B">
              <w:rPr>
                <w:rFonts w:ascii="Times New Roman" w:hAnsi="Times New Roman" w:cs="Times New Roman"/>
              </w:rPr>
              <w:lastRenderedPageBreak/>
              <w:t>программы</w:t>
            </w:r>
          </w:p>
        </w:tc>
        <w:tc>
          <w:tcPr>
            <w:tcW w:w="9497" w:type="dxa"/>
          </w:tcPr>
          <w:p w14:paraId="6222B3E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Директор, заместитель директора по УВР, УР, УПР, УМР, кураторы, преподаватели, мастера производственного обучения, социальные педагоги, педагоги-психологи, </w:t>
            </w:r>
            <w:r w:rsidRPr="00891D8B">
              <w:rPr>
                <w:rFonts w:ascii="Times New Roman" w:hAnsi="Times New Roman" w:cs="Times New Roman"/>
              </w:rPr>
              <w:lastRenderedPageBreak/>
              <w:t>педагоги-организаторы, преподаватель-организатор ОБЖ, руководитель физического воспитания, педагоги доп. образования, члены Студенческого совета, представители родительского комитета, представители организаций - работодателей</w:t>
            </w:r>
          </w:p>
        </w:tc>
      </w:tr>
    </w:tbl>
    <w:p w14:paraId="317A0B4A" w14:textId="77777777" w:rsidR="00D37F63" w:rsidRPr="00891D8B" w:rsidRDefault="00D37F63" w:rsidP="00D37F63">
      <w:pPr>
        <w:rPr>
          <w:rFonts w:ascii="Times New Roman" w:hAnsi="Times New Roman" w:cs="Times New Roman"/>
        </w:rPr>
      </w:pPr>
      <w:bookmarkStart w:id="6" w:name="_Hlk78289831"/>
      <w:bookmarkStart w:id="7" w:name="_Hlk75266324"/>
      <w:bookmarkStart w:id="8" w:name="_Hlk73028774"/>
      <w:r w:rsidRPr="00891D8B">
        <w:rPr>
          <w:rFonts w:ascii="Times New Roman" w:hAnsi="Times New Roman" w:cs="Times New Roman"/>
        </w:rPr>
        <w:t xml:space="preserve">Рабочая программа воспитания бюджетного учреждения профессионального образования Ханты-Мансийского автономного округа-Югры «Няганский технологический колледж» является обязательной частью основной профессиональной образовательной программы квалифицированных рабочих, служащих/специалистов среднего звена, и предназначена для планирования и организации системной воспитательной деятельности. </w:t>
      </w:r>
    </w:p>
    <w:bookmarkEnd w:id="6"/>
    <w:bookmarkEnd w:id="7"/>
    <w:p w14:paraId="320FE96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РАЗДЕЛ 1. ЦЕЛЕВОЙ</w:t>
      </w:r>
    </w:p>
    <w:p w14:paraId="277AE8BE" w14:textId="77777777" w:rsidR="00D37F63" w:rsidRPr="00891D8B" w:rsidRDefault="00D37F63" w:rsidP="00D37F63">
      <w:pPr>
        <w:rPr>
          <w:rFonts w:ascii="Times New Roman" w:hAnsi="Times New Roman" w:cs="Times New Roman"/>
        </w:rPr>
      </w:pPr>
    </w:p>
    <w:p w14:paraId="313F9B5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Участниками образовательных отношений в части воспитании являются педагогические работники профессиональной образовательной организации, обучающиеся, родители (законные представители) несовершеннолетних обучающихся </w:t>
      </w:r>
      <w:bookmarkStart w:id="9" w:name="_Hlk140520637"/>
      <w:r w:rsidRPr="00891D8B">
        <w:rPr>
          <w:rFonts w:ascii="Times New Roman" w:hAnsi="Times New Roman" w:cs="Times New Roman"/>
        </w:rPr>
        <w:t>бюджетного учреждения профессионального образования Ханты-Мансийского автономного округа-Югры «Няганский технологический колледж»</w:t>
      </w:r>
      <w:bookmarkEnd w:id="9"/>
      <w:r w:rsidRPr="00891D8B">
        <w:rPr>
          <w:rFonts w:ascii="Times New Roman" w:hAnsi="Times New Roman" w:cs="Times New Roman"/>
        </w:rPr>
        <w:t xml:space="preserve">. </w:t>
      </w:r>
    </w:p>
    <w:p w14:paraId="7036212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Родители (законные представители) несовершеннолетних обучающихся имеют преимущественное право на воспитание своих детей. Воспитательная деятельность в бюджетном учреждении профессионального образования Ханты-Мансийского автономного округа-Югры «Няганский технологический колледж», является неотъемлемой частью образовательного процесса, планируется и осуществляется в соответствии с приоритетами государственной политики в сфере воспитания: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w:t>
      </w:r>
    </w:p>
    <w:p w14:paraId="67A3C8BC" w14:textId="77777777" w:rsidR="00D37F63" w:rsidRPr="00891D8B" w:rsidRDefault="00D37F63" w:rsidP="00D37F63">
      <w:pPr>
        <w:rPr>
          <w:rFonts w:ascii="Times New Roman" w:hAnsi="Times New Roman" w:cs="Times New Roman"/>
        </w:rPr>
      </w:pPr>
    </w:p>
    <w:p w14:paraId="1158CB3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1.1 Цель и задачи воспитания обучающихся</w:t>
      </w:r>
    </w:p>
    <w:p w14:paraId="1678943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ab/>
      </w:r>
    </w:p>
    <w:p w14:paraId="2ADA9AE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ab/>
        <w:t xml:space="preserve">Инвариантные компоненты Программы, примерного 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 программы СПО, цель и задачи воспитательной деятельности, положения ФГОС СПО в контексте формирования общих компетенций у обучающихся. </w:t>
      </w:r>
    </w:p>
    <w:p w14:paraId="1F7688F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ab/>
        <w:t xml:space="preserve">Вариативные компоненты обеспечивают реализацию и развитие внутреннего потенциала обучающихся бюджетного учреждения профессионального образования Ханты-Мансийского автономного округа-Югры «Няганский технологический колледж». </w:t>
      </w:r>
    </w:p>
    <w:p w14:paraId="2170F97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В соответствии с нормативными правовыми актами Российской Федерации в сфере образования цель воспитания обучающихся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061E471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Задачи воспитания: усвоение обучающимися знаний о нормах, духовно-нравственных ценностях, которые выработало российское общество (социально значимых знаний); 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w:t>
      </w:r>
      <w:r w:rsidRPr="00891D8B">
        <w:rPr>
          <w:rFonts w:ascii="Times New Roman" w:hAnsi="Times New Roman" w:cs="Times New Roman"/>
        </w:rPr>
        <w:lastRenderedPageBreak/>
        <w:t>профессиональному росту; 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 подготовка к самостоятельной профессиональной деятельности с учетом получаемой квалификации (социально-значимый опыт).</w:t>
      </w:r>
    </w:p>
    <w:p w14:paraId="529AB598" w14:textId="77777777" w:rsidR="00D37F63" w:rsidRPr="00891D8B" w:rsidRDefault="00D37F63" w:rsidP="00D37F63">
      <w:pPr>
        <w:rPr>
          <w:rFonts w:ascii="Times New Roman" w:hAnsi="Times New Roman" w:cs="Times New Roman"/>
        </w:rPr>
      </w:pPr>
    </w:p>
    <w:p w14:paraId="1435597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1.2. Направления воспитания</w:t>
      </w:r>
    </w:p>
    <w:p w14:paraId="5DB519F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Рабочая программа воспитания реализуется в единстве учебной и воспитательной деятельности с учётом направлений воспитания:</w:t>
      </w:r>
    </w:p>
    <w:p w14:paraId="07B30C3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гражданское воспитание —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формирование активной гражданской позиции, правовых знаний и правовой культуры; </w:t>
      </w:r>
    </w:p>
    <w:p w14:paraId="7AE8D69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патриотическое воспитание —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 </w:t>
      </w:r>
    </w:p>
    <w:p w14:paraId="517CA68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духовно-нравственное воспитание — формирование устойчивых ценностно-смысловых установок обучающихся по отношению к духовно-нравственным ценностям российского общества, к культуре народов России, готовности к сохранению, преумножению и трансляции культурных традиций и ценностей многонационального российского государства; </w:t>
      </w:r>
    </w:p>
    <w:p w14:paraId="360CB2A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эстетическое воспитание — формирование эстетической культуры, эстетического отношения к миру, приобщение к лучшим образцам отечественного и мирового искусства;</w:t>
      </w:r>
    </w:p>
    <w:p w14:paraId="202E79F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физическое воспитание, формирование культуры здорового образа жизни и эмоционального благополучия —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14:paraId="32092B7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профессионально-трудовое воспитание —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24D5DD1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экологическое воспитание —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3B90435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ценности научного познания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2873C449" w14:textId="77777777" w:rsidR="00D37F63" w:rsidRPr="00891D8B" w:rsidRDefault="00D37F63" w:rsidP="00D37F63">
      <w:pPr>
        <w:rPr>
          <w:rFonts w:ascii="Times New Roman" w:hAnsi="Times New Roman" w:cs="Times New Roman"/>
        </w:rPr>
      </w:pPr>
    </w:p>
    <w:p w14:paraId="7C3DE508" w14:textId="77777777" w:rsidR="00D37F63" w:rsidRPr="00891D8B" w:rsidRDefault="00D37F63" w:rsidP="00D37F63">
      <w:pPr>
        <w:rPr>
          <w:rFonts w:ascii="Times New Roman" w:hAnsi="Times New Roman" w:cs="Times New Roman"/>
        </w:rPr>
      </w:pPr>
    </w:p>
    <w:p w14:paraId="6D884CC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1.3. Целевые ориентиры воспитания</w:t>
      </w:r>
    </w:p>
    <w:p w14:paraId="20F7601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Инвариантные целевые ориентиры</w:t>
      </w:r>
    </w:p>
    <w:p w14:paraId="4D2D2EF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Согласно «Основам государственной политики по сохранению и  укреплению духовно-нравственных ценностей» (утв. Указом Президента Российской Федерации от 09.11.2022 г. №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w:t>
      </w:r>
      <w:r w:rsidRPr="00891D8B">
        <w:rPr>
          <w:rFonts w:ascii="Times New Roman" w:hAnsi="Times New Roman" w:cs="Times New Roman"/>
        </w:rPr>
        <w:lastRenderedPageBreak/>
        <w:t xml:space="preserve">справедливость, коллективизм, взаимопомощь и взаимоуважение, историческая память и преемственность поколений, единство народов России. </w:t>
      </w:r>
    </w:p>
    <w:p w14:paraId="596E80F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7F5613B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Эти законодательно закрепленные требования в части формирования у обучающихся системы нравственных ценностей обязательно отражены в инвариантных планируемых результатах воспитательной деятельности (инвариантные целевые ориентиры воспитания).</w:t>
      </w:r>
    </w:p>
    <w:p w14:paraId="243E3B3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Инвариантные целевые ориентиры воспитания соотносятся с общими компетенциями, формирование которых является результатом освоения программ подготовки квалифицированных рабочих, служащих/специалистов среднего звена в соответствии с требованиями ФГОС СПО: </w:t>
      </w:r>
    </w:p>
    <w:p w14:paraId="0272F65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выбирать способы решения задач профессиональной деятельности, применительно к различным контекстам (ОК 01);</w:t>
      </w:r>
    </w:p>
    <w:p w14:paraId="0F60378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02); </w:t>
      </w:r>
    </w:p>
    <w:p w14:paraId="793EEF1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 </w:t>
      </w:r>
    </w:p>
    <w:p w14:paraId="7E66326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эффективно взаимодействовать и работать в коллективе и команде (ОК 04); </w:t>
      </w:r>
    </w:p>
    <w:p w14:paraId="31A92B9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w:t>
      </w:r>
    </w:p>
    <w:p w14:paraId="41F9BE9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(ОК 06); </w:t>
      </w:r>
    </w:p>
    <w:p w14:paraId="2511309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 </w:t>
      </w:r>
    </w:p>
    <w:p w14:paraId="1F82289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(ОК 08);</w:t>
      </w:r>
    </w:p>
    <w:p w14:paraId="5F5BD58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 пользоваться профессиональной документацией на государственном и иностранном языке (ОК 09).</w:t>
      </w:r>
    </w:p>
    <w:p w14:paraId="611AE651" w14:textId="77777777" w:rsidR="00D37F63" w:rsidRPr="00891D8B" w:rsidRDefault="00D37F63" w:rsidP="00D37F63">
      <w:pPr>
        <w:rPr>
          <w:rFonts w:ascii="Times New Roman" w:hAnsi="Times New Roman" w:cs="Times New Roman"/>
        </w:rPr>
      </w:pPr>
    </w:p>
    <w:p w14:paraId="6002A88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Инвариантные целевые ориентиры воспитания</w:t>
      </w:r>
    </w:p>
    <w:p w14:paraId="61096EC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Целевые ориентиры воспитания выпускников БУ «Няганский технологический колледж»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D37F63" w:rsidRPr="00891D8B" w14:paraId="35A19336" w14:textId="77777777" w:rsidTr="00BF0AB9">
        <w:tc>
          <w:tcPr>
            <w:tcW w:w="13433" w:type="dxa"/>
          </w:tcPr>
          <w:p w14:paraId="41ECD48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Целевые ориентиры</w:t>
            </w:r>
          </w:p>
        </w:tc>
      </w:tr>
      <w:tr w:rsidR="00D37F63" w:rsidRPr="00891D8B" w14:paraId="1E650361" w14:textId="77777777" w:rsidTr="00BF0AB9">
        <w:tc>
          <w:tcPr>
            <w:tcW w:w="13433" w:type="dxa"/>
          </w:tcPr>
          <w:p w14:paraId="12994E7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Гражданское воспитание</w:t>
            </w:r>
          </w:p>
        </w:tc>
      </w:tr>
      <w:tr w:rsidR="00D37F63" w:rsidRPr="00891D8B" w14:paraId="6019C293" w14:textId="77777777" w:rsidTr="00BF0AB9">
        <w:tc>
          <w:tcPr>
            <w:tcW w:w="13433" w:type="dxa"/>
          </w:tcPr>
          <w:p w14:paraId="243F5E4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 </w:t>
            </w:r>
          </w:p>
          <w:p w14:paraId="2E10B2E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Сознающий своё единство с народом России как источником власти и субъектом тысячелетней российской государственности, с Российским государством, </w:t>
            </w:r>
            <w:r w:rsidRPr="00891D8B">
              <w:rPr>
                <w:rFonts w:ascii="Times New Roman" w:hAnsi="Times New Roman" w:cs="Times New Roman"/>
              </w:rPr>
              <w:lastRenderedPageBreak/>
              <w:t>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14:paraId="51ACB52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w:t>
            </w:r>
          </w:p>
          <w:p w14:paraId="69AE02C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Ориентированный на активное гражданское участие на основе уважения закона и правопорядка, прав и свобод сограждан. </w:t>
            </w:r>
          </w:p>
          <w:p w14:paraId="53ACE72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 </w:t>
            </w:r>
          </w:p>
          <w:p w14:paraId="2B2BB33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 </w:t>
            </w:r>
          </w:p>
          <w:p w14:paraId="4687BA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Осуществляющий осмысленную устную и письменную коммуникацию на государственном языке Российской Федерации.</w:t>
            </w:r>
          </w:p>
        </w:tc>
      </w:tr>
      <w:tr w:rsidR="00D37F63" w:rsidRPr="00891D8B" w14:paraId="5BEB7C10" w14:textId="77777777" w:rsidTr="00BF0AB9">
        <w:tc>
          <w:tcPr>
            <w:tcW w:w="13433" w:type="dxa"/>
          </w:tcPr>
          <w:p w14:paraId="574A640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Патриотическое воспитание</w:t>
            </w:r>
          </w:p>
        </w:tc>
      </w:tr>
      <w:tr w:rsidR="00D37F63" w:rsidRPr="00891D8B" w14:paraId="1A308D44" w14:textId="77777777" w:rsidTr="00BF0AB9">
        <w:tc>
          <w:tcPr>
            <w:tcW w:w="13433" w:type="dxa"/>
          </w:tcPr>
          <w:p w14:paraId="74035BC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Выражающий свою национальную, этническую принадлежность, приверженность к родной культуре, любовь к своему народу. </w:t>
            </w:r>
          </w:p>
          <w:p w14:paraId="3FE41B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Сознающий причастность к многонациональному народу Российской Федерации, Отечеству, общероссийскую идентичность. </w:t>
            </w:r>
          </w:p>
          <w:p w14:paraId="2D012C9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Проявляющий деятельное ценностное отношение к историческому и культурному наследию своего и других народов России, их традициям, праздникам и памятникам.</w:t>
            </w:r>
          </w:p>
          <w:p w14:paraId="2117695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D37F63" w:rsidRPr="00891D8B" w14:paraId="746E5421" w14:textId="77777777" w:rsidTr="00BF0AB9">
        <w:tc>
          <w:tcPr>
            <w:tcW w:w="13433" w:type="dxa"/>
          </w:tcPr>
          <w:p w14:paraId="53A823B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Духовно-нравственное воспитание</w:t>
            </w:r>
          </w:p>
        </w:tc>
      </w:tr>
      <w:tr w:rsidR="00D37F63" w:rsidRPr="00891D8B" w14:paraId="13E68F2E" w14:textId="77777777" w:rsidTr="00BF0AB9">
        <w:tc>
          <w:tcPr>
            <w:tcW w:w="13433" w:type="dxa"/>
          </w:tcPr>
          <w:p w14:paraId="479E687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 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w:t>
            </w:r>
          </w:p>
          <w:p w14:paraId="231AFF2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Понимающий и деятельно выражающий ценность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14:paraId="5DBAD45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Ориентированный на создание устойчивой семьи на основе российских традиционных семейных ценностей, понимания брака как союза мужчины и женщины, неприятия насилия в семье и ухода от родительской ответственности. </w:t>
            </w:r>
          </w:p>
          <w:p w14:paraId="63717D7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D37F63" w:rsidRPr="00891D8B" w14:paraId="61F406C3" w14:textId="77777777" w:rsidTr="00BF0AB9">
        <w:tc>
          <w:tcPr>
            <w:tcW w:w="13433" w:type="dxa"/>
          </w:tcPr>
          <w:p w14:paraId="0F0F887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Эстетическое воспитание</w:t>
            </w:r>
          </w:p>
        </w:tc>
      </w:tr>
      <w:tr w:rsidR="00D37F63" w:rsidRPr="00891D8B" w14:paraId="5535A7CF" w14:textId="77777777" w:rsidTr="00BF0AB9">
        <w:tc>
          <w:tcPr>
            <w:tcW w:w="13433" w:type="dxa"/>
          </w:tcPr>
          <w:p w14:paraId="69B4617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Выражающий понимание ценности отечественного и мирового искусства, российского и мирового художественного наследия. </w:t>
            </w:r>
          </w:p>
          <w:p w14:paraId="480D2C3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 </w:t>
            </w:r>
          </w:p>
          <w:p w14:paraId="3C66F79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 Ориентированный на осознанное творческое самовыражение, реализацию творческих способностей с учётом российских традиционных духовных, </w:t>
            </w:r>
            <w:r w:rsidRPr="00891D8B">
              <w:rPr>
                <w:rFonts w:ascii="Times New Roman" w:hAnsi="Times New Roman" w:cs="Times New Roman"/>
              </w:rPr>
              <w:lastRenderedPageBreak/>
              <w:t>нравственных, социокультурных ценностей; на эстетическое обустройство собственного быта, профессиональной среды.</w:t>
            </w:r>
          </w:p>
        </w:tc>
      </w:tr>
      <w:tr w:rsidR="00D37F63" w:rsidRPr="00891D8B" w14:paraId="1BF6171D" w14:textId="77777777" w:rsidTr="00BF0AB9">
        <w:tc>
          <w:tcPr>
            <w:tcW w:w="13433" w:type="dxa"/>
          </w:tcPr>
          <w:p w14:paraId="06739A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Физическое воспитание, формирование культуры здоровья и эмоционального благополучия</w:t>
            </w:r>
          </w:p>
        </w:tc>
      </w:tr>
      <w:tr w:rsidR="00D37F63" w:rsidRPr="00891D8B" w14:paraId="2798CB33" w14:textId="77777777" w:rsidTr="00BF0AB9">
        <w:tc>
          <w:tcPr>
            <w:tcW w:w="13433" w:type="dxa"/>
          </w:tcPr>
          <w:p w14:paraId="4AE17CE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 </w:t>
            </w:r>
          </w:p>
          <w:p w14:paraId="47810A0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Соблюдающий правила личной и общественной безопасности, в том числе безопасного поведения в информационной среде. </w:t>
            </w:r>
          </w:p>
          <w:p w14:paraId="3C696D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 </w:t>
            </w:r>
          </w:p>
          <w:p w14:paraId="339311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 </w:t>
            </w:r>
          </w:p>
          <w:p w14:paraId="2C2144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Демонстрирующий навыки рефлексии своего состояния (физического, эмоционального, психологического), понимания состояния других людей с точки зрения безопасности, в том числе техники безопасности, сознательного управления своим эмоциональным состоянием. </w:t>
            </w:r>
          </w:p>
          <w:p w14:paraId="135CD77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Демонстрирующий и развивающий свою физическую подготовку, необходимую для успешной адаптации к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14:paraId="6BC2B4A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37F63" w:rsidRPr="00891D8B" w14:paraId="546DA3F6" w14:textId="77777777" w:rsidTr="00BF0AB9">
        <w:tc>
          <w:tcPr>
            <w:tcW w:w="13433" w:type="dxa"/>
          </w:tcPr>
          <w:p w14:paraId="2BB8324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Профессионально-трудовое воспитание</w:t>
            </w:r>
          </w:p>
        </w:tc>
      </w:tr>
      <w:tr w:rsidR="00D37F63" w:rsidRPr="00891D8B" w14:paraId="22ED3F80" w14:textId="77777777" w:rsidTr="00BF0AB9">
        <w:tc>
          <w:tcPr>
            <w:tcW w:w="13433" w:type="dxa"/>
          </w:tcPr>
          <w:p w14:paraId="0D37E9D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 </w:t>
            </w:r>
          </w:p>
          <w:p w14:paraId="3513806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 Выражающий осознанную готовность к непрерывному образованию и самообразованию в выбранной сфере профессиональной деятельности. </w:t>
            </w:r>
          </w:p>
          <w:p w14:paraId="4832B7D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p>
          <w:p w14:paraId="5CC31EE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Ориентированный на осознанное освоение выбранной сферы профессиональной деятельности в российском обществе с учётом личных жизненных планов, потребностей своей семьи, общества. Планирующий и реализующий собственное профессиональное и личностное развитие, предпринимательскую деятельность в профессиональной сфере, использующий знания по финансовой грамотности, взаимодействующий и работающий в коллективе, умеющий пользоваться профессиональной документацией. </w:t>
            </w:r>
          </w:p>
          <w:p w14:paraId="44844F9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благоприятный образ своей профессии в обществе.</w:t>
            </w:r>
          </w:p>
        </w:tc>
      </w:tr>
      <w:tr w:rsidR="00D37F63" w:rsidRPr="00891D8B" w14:paraId="47FBE537" w14:textId="77777777" w:rsidTr="00BF0AB9">
        <w:tc>
          <w:tcPr>
            <w:tcW w:w="13433" w:type="dxa"/>
          </w:tcPr>
          <w:p w14:paraId="02A9D27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Экологическое воспитание</w:t>
            </w:r>
          </w:p>
        </w:tc>
      </w:tr>
      <w:tr w:rsidR="00D37F63" w:rsidRPr="00891D8B" w14:paraId="6B6FAEB5" w14:textId="77777777" w:rsidTr="00BF0AB9">
        <w:tc>
          <w:tcPr>
            <w:tcW w:w="13433" w:type="dxa"/>
          </w:tcPr>
          <w:p w14:paraId="25953B7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14:paraId="6917DFF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Выражающий деятельное неприятие действий, приносящих вред природе, содействие сохранению и защите окружающей среды. </w:t>
            </w:r>
          </w:p>
          <w:p w14:paraId="53F89B8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Применяющий знания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 </w:t>
            </w:r>
          </w:p>
          <w:p w14:paraId="0372F0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r w:rsidR="00D37F63" w:rsidRPr="00891D8B" w14:paraId="0DE0659E" w14:textId="77777777" w:rsidTr="00BF0AB9">
        <w:tc>
          <w:tcPr>
            <w:tcW w:w="13433" w:type="dxa"/>
          </w:tcPr>
          <w:p w14:paraId="368E585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Ценности научного познания</w:t>
            </w:r>
          </w:p>
        </w:tc>
      </w:tr>
      <w:tr w:rsidR="00D37F63" w:rsidRPr="00891D8B" w14:paraId="408FC954" w14:textId="77777777" w:rsidTr="00BF0AB9">
        <w:tc>
          <w:tcPr>
            <w:tcW w:w="13433" w:type="dxa"/>
          </w:tcPr>
          <w:p w14:paraId="74A7079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 </w:t>
            </w:r>
          </w:p>
          <w:p w14:paraId="46DBC1C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 </w:t>
            </w:r>
          </w:p>
          <w:p w14:paraId="77A54AC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Демонстрирующий навыки критического мышления, определения достоверной научной информации, в том числе в сфере профессиональной деятельности. </w:t>
            </w:r>
          </w:p>
          <w:p w14:paraId="1B33891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Умеющий выбирать способы решения задач профессиональной деятельности применительно к различным контекстам. </w:t>
            </w:r>
          </w:p>
          <w:p w14:paraId="231E2E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 </w:t>
            </w:r>
          </w:p>
          <w:p w14:paraId="57FA836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672B7D38" w14:textId="77777777" w:rsidR="00D37F63" w:rsidRPr="00891D8B" w:rsidRDefault="00D37F63" w:rsidP="00D37F63">
      <w:pPr>
        <w:rPr>
          <w:rFonts w:ascii="Times New Roman" w:hAnsi="Times New Roman" w:cs="Times New Roman"/>
        </w:rPr>
      </w:pPr>
    </w:p>
    <w:p w14:paraId="0A6FC82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Вариативные целевые ориентиры</w:t>
      </w:r>
    </w:p>
    <w:p w14:paraId="7D5E4ED7" w14:textId="77777777" w:rsidR="00D37F63" w:rsidRPr="00891D8B" w:rsidRDefault="00D37F63" w:rsidP="00D37F63">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D37F63" w:rsidRPr="00891D8B" w14:paraId="6FDF10CF" w14:textId="77777777" w:rsidTr="00BF0AB9">
        <w:tc>
          <w:tcPr>
            <w:tcW w:w="13575" w:type="dxa"/>
          </w:tcPr>
          <w:p w14:paraId="260383A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Вариативные целевые ориентиры воспитания обучающихся, отражающие специфику образовательной организации по программам подготовки квалифицированных рабочих, служащих/специалистов среднего звена</w:t>
            </w:r>
          </w:p>
        </w:tc>
      </w:tr>
      <w:tr w:rsidR="00D37F63" w:rsidRPr="00891D8B" w14:paraId="747BA83D" w14:textId="77777777" w:rsidTr="00BF0AB9">
        <w:tc>
          <w:tcPr>
            <w:tcW w:w="13575" w:type="dxa"/>
          </w:tcPr>
          <w:p w14:paraId="5B94BF4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23.02.07 Техническое обслуживание и ремонт автотранспортных средств и их компонентов </w:t>
            </w:r>
          </w:p>
        </w:tc>
      </w:tr>
      <w:tr w:rsidR="00D37F63" w:rsidRPr="00891D8B" w14:paraId="2BC08AAD" w14:textId="77777777" w:rsidTr="00BF0AB9">
        <w:tc>
          <w:tcPr>
            <w:tcW w:w="13575" w:type="dxa"/>
          </w:tcPr>
          <w:p w14:paraId="46F2200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Обладающий надпрофессиональными (гибкими) навыками такими, как коммуникативность, креативность, работа в команде, публичное выступление, эмоциональный интеллект. Осуществляющий поиск, анализ и интерпретацию информации, необходимой для выполнения задач профессиональной деятельности.</w:t>
            </w:r>
          </w:p>
          <w:p w14:paraId="51C272F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Соблюдающий в своей профессиональной деятельности этические принципы: честности, независимости, противодействия коррупции и экстремизму, соблюдающий нормы законодательства РФ в профессиональной деятельности. Соблюдающий требования бережливого производства, экологической безопасности и охраны окружающей среды, техники безопасности.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bl>
    <w:p w14:paraId="1494E3BF" w14:textId="77777777" w:rsidR="00D37F63" w:rsidRPr="00891D8B" w:rsidRDefault="00D37F63" w:rsidP="00D37F63">
      <w:pPr>
        <w:rPr>
          <w:rFonts w:ascii="Times New Roman" w:hAnsi="Times New Roman" w:cs="Times New Roman"/>
        </w:rPr>
      </w:pPr>
    </w:p>
    <w:p w14:paraId="2EF1C22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РАЗДЕЛ 2. СОДЕРЖАТЕЛЬНЫЙ</w:t>
      </w:r>
    </w:p>
    <w:p w14:paraId="0BB1E24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 xml:space="preserve">2.1 Уклад образовательной организации. </w:t>
      </w:r>
      <w:bookmarkStart w:id="10" w:name="_Hlk140563896"/>
      <w:r w:rsidRPr="00891D8B">
        <w:rPr>
          <w:rFonts w:ascii="Times New Roman" w:hAnsi="Times New Roman" w:cs="Times New Roman"/>
        </w:rPr>
        <w:t>Особенности организуемого воспитательного процесса.</w:t>
      </w:r>
    </w:p>
    <w:p w14:paraId="424299A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Бюджетное учреждение профессионального образования «Няганский технологический колледж» имеет общую историю с городом Нягань, в котором он расположен. 17.03.1985 г. создан Межшкольный учебно-производственный комбинат трудового обучения и профессиональной ориентации учащихся школ п. Нях, Октябрьского района, Ханты-Мансийского автономного округа, Тюменской области. В этом же году, 15 августа на основании Указа Президиума Верховного Совета РСФСР рабочий поселок Нях отнесен к категории городов окружного подчинения с присвоением ему наименования город Нягань. </w:t>
      </w:r>
    </w:p>
    <w:p w14:paraId="100D900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20.06.1992 г. Межшкольный учебно-производственный комбинат трудового обучения и профессиональной ориентации учащихся школ переименован в Муниципальный центр подготовки кадров.</w:t>
      </w:r>
    </w:p>
    <w:p w14:paraId="735B601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20.05.1998 г. на основании Постановления Главы местного самоуправления № 499 от 20.05.1998 г. Муниципальный центр подготовки кадров реорганизован в Муниципальное образовательное учреждение «Няганский профессиональный лицей».</w:t>
      </w:r>
    </w:p>
    <w:p w14:paraId="1383373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20.03.2003 г. на основании Постановления Главы муниципального образования № 250 от 20.03.2003 г. Муниципальное образовательное учреждение «Няганский профессиональный лицей» переименован в Муниципальное учреждение начального профессионального образования «Профессиональное училище».</w:t>
      </w:r>
    </w:p>
    <w:p w14:paraId="2BEAFEF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27.12.2005 г. на основании приказа Департамента Государственной собственности Ханты-Мансийского автономного округа - Югры № 2244 от</w:t>
      </w:r>
    </w:p>
    <w:p w14:paraId="71453C5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27.12.2005 г. Муниципальное учреждение начального профессионального образования «Профессиональное училище» было переименовано в Государственное образовательное учреждение начального профессионального образования Ханты-Мансийского автономного округа - Югры «Няганское профессиональное училище-13».</w:t>
      </w:r>
    </w:p>
    <w:p w14:paraId="0828252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12.03.2009 г. на основании приказа Департамента образования и науки Ханты-мансийского автономного округа – Югры № 100 от 12.03.2009 г. Государственное образовательное учреждение начального профессионального образования Ханты-Мансийского автономного округа – Югры «Няганское профессиональное училище-13» переименовано в Бюджетное учреждение начального профессионального образования Ханты-Мансийского автономного округа – Югры «Няганское профессиональное училище-13».</w:t>
      </w:r>
    </w:p>
    <w:p w14:paraId="072528E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07.07.2009 г. на основании приказа Департамента образования и науки Ханты-Мансийского автономного округа – Югры № 364 от 07.07.2009 г. Бюджетное учреждение начального профессионального образования Ханты-Мансийского автономного округа – Югры «Няганское профессиональное училище-13» переименовано в Бюджетное учреждение среднего профессионального образования Ханты-Мансийского автономного округа – Югры «Няганский профессиональный колледж».</w:t>
      </w:r>
    </w:p>
    <w:p w14:paraId="379EC51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14.04.2014г. на основании Распоряжения Департамента по управлению государственным имуществом Ханты-Мансийского автономного округа – Югры № 13-Р-433 от 21.03.2014 Бюджетное учреждение среднего профессионального образования Ханты-Мансийского автономного округа – Югры «Няганский профессиональный колледж» переименовано бюджетное учреждение профессионального образования Ханты-Мансийского автономного округа – Югры «Няганский технологический колледж».</w:t>
      </w:r>
    </w:p>
    <w:p w14:paraId="60FBCC6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 сентября 2019 года студенты и педагоги переехали в абсолютно новое здание БУ «Няганский технологический колледж» с просторными аудиториями, актовым, спортивным и тренажерным залом, широкими коридорами и современным оборудованием в учебных аудиториях и мастерских.</w:t>
      </w:r>
    </w:p>
    <w:p w14:paraId="36DDB5C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На 01.06.2024 г. в колледже по очной форме обучения обучается 932 человека в 41 учебных группах, 199 из них иногородних студентов, проживающих в студенческом общежитии, расположенном на территории колледжа.</w:t>
      </w:r>
    </w:p>
    <w:p w14:paraId="72947B9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Создана среда, в том числе для лиц с инвалидностью и лиц с ограниченными возможностями здоровья, способствующая обучению и воспитанию, развитию универсальных, общепрофессиональных и профессиональных компетенций, социальному и психологическому сопровождению и творческому развитию обучающихся.</w:t>
      </w:r>
    </w:p>
    <w:p w14:paraId="4557702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Учреждение готовит высококвалифицированных рабочих, специалистов по 20 направлениям, а также знаменито тем, что в нем обучаются лауреаты и призёры международных, всероссийских, окружных и муниципальных конкурсов, олимпиад и соревнований различной направленности. В 2023 году наш колледж вошёл в образовательно - производственный центр (кластер) «ПрофЮграТЭК» при Югорском государственном университете по специальности «Техническая эксплуатация и обслуживание электрического электромеханического оборудования».</w:t>
      </w:r>
    </w:p>
    <w:p w14:paraId="46768FD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Обеспечение конкурентоспособности колледжа на рынке образовательных услуг и подготовка конкурентоспособных выпускников, востребованных рынком труда, подготовка квалифицированных специалистов в соответствии с ФГОС Российской Федерации по ОП СПО является стратегической целью колледжа.</w:t>
      </w:r>
    </w:p>
    <w:p w14:paraId="4D79E94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БУ «Няганский технологический колледж» направляет свою деятельность на полное удовлетворение потребностей общества, обучающихся, работодателей и других заинтересованных сторон, потребителей услуг по профилю колледжа и стремится превзойти их ожидания.</w:t>
      </w:r>
    </w:p>
    <w:p w14:paraId="58F61F8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В целях достижения результатов национального проекта "Образование", регионального проекта «Социальная активность», «Успех каждого ребенка», «Спорт-норма жизни», в БУ «Няганский технологический колледж» был разработан и реализуется проект «Наставник (воспитательный процесс)».</w:t>
      </w:r>
    </w:p>
    <w:p w14:paraId="752471B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В соответствии с проектом внеаудиторного отделения «Наставник (воспитательный процесс)», планом воспитательной работы на учебный год в БУ «Няганский технологический колледж» воспитательный процесс построен последовательно, комплексно и систематически. </w:t>
      </w:r>
    </w:p>
    <w:p w14:paraId="122BFE2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Миссия воспитательной работы колледжа направлена на разностороннее гармоничное развитие личности студента, достойного гражданина РФ, воспитание конкурентоспособного специалиста, умеющего решать жизненные проблемы, способного полноценно, творчески и эффективно жить и работать в новых условиях общественной жизни, делать нравственный выбор для развития и самореализации в области профессиональной деятельности.</w:t>
      </w:r>
    </w:p>
    <w:p w14:paraId="3CC21BA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Воспитательный процесс построен на полном взаимодействии с институтом кураторов, преподавателями и мастерами, студенческим самоуправлением, родительской общественностью, социальными партнерами и работодателями, субъектами системы профилактики. </w:t>
      </w:r>
    </w:p>
    <w:p w14:paraId="7DAC78D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Организационно – методическое, информационное, социально-правовое, профилактическое обеспечение воспитательного процесса проходит в рамках:</w:t>
      </w:r>
    </w:p>
    <w:p w14:paraId="5CA4A46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тематических педагогических советов по вопросам воспитания;</w:t>
      </w:r>
    </w:p>
    <w:p w14:paraId="3343C43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заседаний Психолого-педагогического консилиума;</w:t>
      </w:r>
    </w:p>
    <w:p w14:paraId="49CBE9D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разработки положений, регламентирующих учебно-воспитательную работу колледжа</w:t>
      </w:r>
      <w:r w:rsidRPr="00891D8B">
        <w:rPr>
          <w:rFonts w:ascii="Times New Roman" w:hAnsi="Times New Roman" w:cs="Times New Roman"/>
        </w:rPr>
        <w:tab/>
        <w:t>в течение года;</w:t>
      </w:r>
      <w:r w:rsidRPr="00891D8B">
        <w:rPr>
          <w:rFonts w:ascii="Times New Roman" w:hAnsi="Times New Roman" w:cs="Times New Roman"/>
        </w:rPr>
        <w:tab/>
      </w:r>
    </w:p>
    <w:p w14:paraId="2ED6D83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Совещаний с кураторами групп (планирование воспитательной работы в учебной группе, целенаправленная работа с учебной группой по профилактике правонарушений…), ежемесячно, внеплановые;</w:t>
      </w:r>
    </w:p>
    <w:p w14:paraId="03317A2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Заседаний стипендиальной комиссии; </w:t>
      </w:r>
    </w:p>
    <w:p w14:paraId="1C28825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Заседаний Совета профилактики</w:t>
      </w:r>
      <w:r w:rsidRPr="00891D8B">
        <w:rPr>
          <w:rFonts w:ascii="Times New Roman" w:hAnsi="Times New Roman" w:cs="Times New Roman"/>
        </w:rPr>
        <w:tab/>
        <w:t>(ежемесячно, внеплановые);</w:t>
      </w:r>
    </w:p>
    <w:p w14:paraId="591CF85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Совещаний Социально-психологической службы колледжа, специалистов внеаудиторного отделения;</w:t>
      </w:r>
    </w:p>
    <w:p w14:paraId="4770A71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Заседаний Службы медиации;</w:t>
      </w:r>
    </w:p>
    <w:p w14:paraId="47C78DC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Заседаний студенческого Совета</w:t>
      </w:r>
      <w:r w:rsidRPr="00891D8B">
        <w:rPr>
          <w:rFonts w:ascii="Times New Roman" w:hAnsi="Times New Roman" w:cs="Times New Roman"/>
        </w:rPr>
        <w:tab/>
        <w:t>ежемесячно;</w:t>
      </w:r>
    </w:p>
    <w:p w14:paraId="4D97C6E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 xml:space="preserve">- Заседаний Кибердружины колледжа 1 раз в квартал, внеплановые по необходимости. </w:t>
      </w:r>
      <w:r w:rsidRPr="00891D8B">
        <w:rPr>
          <w:rFonts w:ascii="Times New Roman" w:hAnsi="Times New Roman" w:cs="Times New Roman"/>
        </w:rPr>
        <w:tab/>
      </w:r>
    </w:p>
    <w:p w14:paraId="52B5F55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Для совершенствования направлений внутреннего контроля и эффективной организации воспитательного процесса в БУ «Няганский технологический колледж» проводится сбор информации по следующим направлениям работы:</w:t>
      </w:r>
    </w:p>
    <w:p w14:paraId="2992D72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качества планирования воспитательной работы (проверка планов специалистов внеаудиторного отделения, программ дополнительного образования, правильности заполнения журналов педагогами дополнительного образования);</w:t>
      </w:r>
    </w:p>
    <w:p w14:paraId="0154383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качества питания;</w:t>
      </w:r>
    </w:p>
    <w:p w14:paraId="16FCD83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за уровнем правонарушения;</w:t>
      </w:r>
    </w:p>
    <w:p w14:paraId="7D00829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Состояние посещаемости;</w:t>
      </w:r>
      <w:r w:rsidRPr="00891D8B">
        <w:rPr>
          <w:rFonts w:ascii="Times New Roman" w:hAnsi="Times New Roman" w:cs="Times New Roman"/>
        </w:rPr>
        <w:tab/>
      </w:r>
      <w:r w:rsidRPr="00891D8B">
        <w:rPr>
          <w:rFonts w:ascii="Times New Roman" w:hAnsi="Times New Roman" w:cs="Times New Roman"/>
        </w:rPr>
        <w:tab/>
      </w:r>
    </w:p>
    <w:p w14:paraId="179EA57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Состояние посещаемости, состоящих на ВВК;</w:t>
      </w:r>
      <w:r w:rsidRPr="00891D8B">
        <w:rPr>
          <w:rFonts w:ascii="Times New Roman" w:hAnsi="Times New Roman" w:cs="Times New Roman"/>
        </w:rPr>
        <w:tab/>
      </w:r>
    </w:p>
    <w:p w14:paraId="3C3DECB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за проведением бесед по ТБ кураторами групп;</w:t>
      </w:r>
      <w:r w:rsidRPr="00891D8B">
        <w:rPr>
          <w:rFonts w:ascii="Times New Roman" w:hAnsi="Times New Roman" w:cs="Times New Roman"/>
        </w:rPr>
        <w:tab/>
      </w:r>
    </w:p>
    <w:p w14:paraId="2EAE19D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Состояние списочного состава льготной категории;</w:t>
      </w:r>
      <w:r w:rsidRPr="00891D8B">
        <w:rPr>
          <w:rFonts w:ascii="Times New Roman" w:hAnsi="Times New Roman" w:cs="Times New Roman"/>
        </w:rPr>
        <w:tab/>
      </w:r>
    </w:p>
    <w:p w14:paraId="682146C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за работой органов студенческого самоуправления;</w:t>
      </w:r>
    </w:p>
    <w:p w14:paraId="5FA4668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за работой воспитательной работы в студенческом общежитии (совещания, собрания с обучающимися и их родителями (законными представителями);</w:t>
      </w:r>
      <w:r w:rsidRPr="00891D8B">
        <w:rPr>
          <w:rFonts w:ascii="Times New Roman" w:hAnsi="Times New Roman" w:cs="Times New Roman"/>
        </w:rPr>
        <w:tab/>
      </w:r>
    </w:p>
    <w:p w14:paraId="40FE320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за работой педагогов дополнительного образования;</w:t>
      </w:r>
    </w:p>
    <w:p w14:paraId="72D1AFA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за работой Спортивного клуба;</w:t>
      </w:r>
    </w:p>
    <w:p w14:paraId="714C583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Контроль за проведением тематических кураторских часов, занятий «Разговоры о важном» кураторами групп;</w:t>
      </w:r>
      <w:r w:rsidRPr="00891D8B">
        <w:rPr>
          <w:rFonts w:ascii="Times New Roman" w:hAnsi="Times New Roman" w:cs="Times New Roman"/>
        </w:rPr>
        <w:tab/>
      </w:r>
    </w:p>
    <w:p w14:paraId="18E1C30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Анализ итогов года, перспективы развития.</w:t>
      </w:r>
      <w:r w:rsidRPr="00891D8B">
        <w:rPr>
          <w:rFonts w:ascii="Times New Roman" w:hAnsi="Times New Roman" w:cs="Times New Roman"/>
        </w:rPr>
        <w:tab/>
      </w:r>
    </w:p>
    <w:p w14:paraId="280487B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В образовательном учреждении воспитательная работа строится во взаимодействии с социальными партнерами:</w:t>
      </w:r>
    </w:p>
    <w:p w14:paraId="50D64D1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МАУК МО г. Нягань «Городской культурный центр «Планета»;</w:t>
      </w:r>
    </w:p>
    <w:p w14:paraId="4858699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Местная религиозная организация Православного Прихода соборного храма святителя Алексия Московского г. Нягани ХМАО-Югры Тюменской области Югорской Епархии Русской Православной Церкви;</w:t>
      </w:r>
    </w:p>
    <w:p w14:paraId="02D861F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Местная Мусульманская Религиозная организация Имам-Хатыб города Нягани; </w:t>
      </w:r>
    </w:p>
    <w:p w14:paraId="4233D1F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МКОУ «Сергинская СОШ имени Героя Советского Союза Н.И. Сирина»;</w:t>
      </w:r>
    </w:p>
    <w:p w14:paraId="590BE81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АНО военно-патриотический клуб юных десантников «Эмдер»;</w:t>
      </w:r>
    </w:p>
    <w:p w14:paraId="38D4DED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Местная Няганская городская общественная организация ветеранов боевых действий «ВЕТЕРАН»;</w:t>
      </w:r>
    </w:p>
    <w:p w14:paraId="5976391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АНО «Няганское станичье казачье общество»;</w:t>
      </w:r>
    </w:p>
    <w:p w14:paraId="277A31A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Военно-патриотическое объединение «Россия» города Нягань и Октябрьского района ХМАО-Югры;</w:t>
      </w:r>
    </w:p>
    <w:p w14:paraId="15CEBF6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БУ ХМАО-Югры «Няганский реабилитационный центр для детей и подростков с ограниченными возможностями»;</w:t>
      </w:r>
    </w:p>
    <w:p w14:paraId="379100E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Фонд поддержки предпринимательства Югры;</w:t>
      </w:r>
    </w:p>
    <w:p w14:paraId="50DC396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БУ ХМАО-Югры «Няганская городская детская поликлиника»;</w:t>
      </w:r>
    </w:p>
    <w:p w14:paraId="2B938AC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МАУК МО город Нягань «Библиотечно-информационная система»;</w:t>
      </w:r>
    </w:p>
    <w:p w14:paraId="563EA92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Молодая Гвардия Единой России города Нягани.</w:t>
      </w:r>
    </w:p>
    <w:p w14:paraId="3CEC79B0" w14:textId="77777777" w:rsidR="00D37F63" w:rsidRPr="00891D8B" w:rsidRDefault="00D37F63" w:rsidP="00D37F63">
      <w:pPr>
        <w:rPr>
          <w:rFonts w:ascii="Times New Roman" w:hAnsi="Times New Roman" w:cs="Times New Roman"/>
        </w:rPr>
      </w:pPr>
    </w:p>
    <w:p w14:paraId="57052F1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Наиболее значимые традиционные мероприятия, события, проекты и программы, составляющие основу воспитательной системы колледжа, являются:</w:t>
      </w:r>
    </w:p>
    <w:p w14:paraId="7CEBD97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прежде всего Федеральные проекты: Поднятие (спуск) Государственного флага Российской Федерации еженедельно; цикл занятий проекта «Разговоры о важном» еженедельно по понедельникам; открытие первичного отделения Российское движение детей и молодежи и участие в конкурсных проектах, Студенческий спортивный клуб, сдача норм ГТО; участие в региональных и Всероссийских этапах конкурсов «Студенческая весна», «Большая перемена», «Студент года», олимпиады профессионального мастерства и т.д.</w:t>
      </w:r>
    </w:p>
    <w:p w14:paraId="7F01D9AE" w14:textId="77777777" w:rsidR="00D37F63" w:rsidRPr="00891D8B" w:rsidRDefault="00D37F63" w:rsidP="00D37F63">
      <w:pPr>
        <w:rPr>
          <w:rFonts w:ascii="Times New Roman" w:hAnsi="Times New Roman" w:cs="Times New Roman"/>
        </w:rPr>
      </w:pPr>
      <w:bookmarkStart w:id="11" w:name="_Hlk141370388"/>
      <w:r w:rsidRPr="00891D8B">
        <w:rPr>
          <w:rFonts w:ascii="Times New Roman" w:hAnsi="Times New Roman" w:cs="Times New Roman"/>
        </w:rPr>
        <w:lastRenderedPageBreak/>
        <w:t>- налаженная система дополнительного образования и организации досуга студентов по таким направлениям, как «Эстрадный вокал», «Хореография», «Волейбол», «Баскетбол», «Основы мультимедийного программирования», «Графический дизайн», «Пауэрлифтинг», волонтерский отряд «Прорыв», военно-патриотические клубы «Долг», «Россия – Казачий дозор»;</w:t>
      </w:r>
    </w:p>
    <w:bookmarkEnd w:id="11"/>
    <w:p w14:paraId="0508DE6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эффективно действующая система студенческого самоуправления – Студенческий совет колледжа, Студенческий совет общежития; </w:t>
      </w:r>
    </w:p>
    <w:p w14:paraId="4047CD9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развитие студенческих объединений – творческое объединение «КвАРТа», волонтерский отряд «Прорыв», студенческий медиацентр «Фокус»; </w:t>
      </w:r>
    </w:p>
    <w:p w14:paraId="1DA6BCA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реализация проекта «Наставники-старшекурсники», сопровождение обучающихся первого курса, в том числе иногородних студентов, лиц с ОВЗ и инвалидностью, и обучающих имеющих трудности в социализации и обучении в колледже;</w:t>
      </w:r>
    </w:p>
    <w:p w14:paraId="209F046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традиционные ежегодные культурно-массовые мероприятия «Посвящение в студенты», «Студенческие гонки», «Дебют первокурсника», фестиваль национальных культур «В дружбе сила», «Новогодний карнавал», мероприятие к Дню российского студенчества; торжественное вручение дипломов, военно-патриотическое соревнование «Наследники Победы!», «КВН. Кубок директора», «День открытых дверей» и т.д. </w:t>
      </w:r>
    </w:p>
    <w:p w14:paraId="0F7847F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«Доска почета» обучающихся по номинациям, «Лучшая учебная группа», научный стендап; </w:t>
      </w:r>
    </w:p>
    <w:p w14:paraId="146EC90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ежегодные обучающие курсы для родителей по основам психологии и педагогики.</w:t>
      </w:r>
      <w:bookmarkEnd w:id="10"/>
    </w:p>
    <w:p w14:paraId="792388C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ab/>
        <w:t xml:space="preserve">Открытость жизни колледжа обеспечивается освещением всех важнейших событий в интернет-пространстве: на официальном сайте организации </w:t>
      </w:r>
      <w:hyperlink r:id="rId17" w:tgtFrame="_blank" w:history="1">
        <w:r w:rsidRPr="00891D8B">
          <w:rPr>
            <w:rFonts w:ascii="Times New Roman" w:hAnsi="Times New Roman" w:cs="Times New Roman"/>
          </w:rPr>
          <w:t>http://nyagtk.ru</w:t>
        </w:r>
      </w:hyperlink>
      <w:r w:rsidRPr="00891D8B">
        <w:rPr>
          <w:rFonts w:ascii="Times New Roman" w:hAnsi="Times New Roman" w:cs="Times New Roman"/>
        </w:rPr>
        <w:t xml:space="preserve"> , официальной странице колледжа в социальных сетях ВКонтакте </w:t>
      </w:r>
      <w:hyperlink r:id="rId18" w:history="1">
        <w:r w:rsidRPr="00891D8B">
          <w:rPr>
            <w:rFonts w:ascii="Times New Roman" w:hAnsi="Times New Roman" w:cs="Times New Roman"/>
          </w:rPr>
          <w:t>https://m.vk.com/ntk.nyagan?from=groups</w:t>
        </w:r>
      </w:hyperlink>
      <w:r w:rsidRPr="00891D8B">
        <w:rPr>
          <w:rFonts w:ascii="Times New Roman" w:hAnsi="Times New Roman" w:cs="Times New Roman"/>
        </w:rPr>
        <w:t xml:space="preserve"> .</w:t>
      </w:r>
    </w:p>
    <w:p w14:paraId="6344308F" w14:textId="77777777" w:rsidR="00D37F63" w:rsidRPr="00891D8B" w:rsidRDefault="00D37F63" w:rsidP="00D37F63">
      <w:pPr>
        <w:rPr>
          <w:rFonts w:ascii="Times New Roman" w:hAnsi="Times New Roman" w:cs="Times New Roman"/>
        </w:rPr>
      </w:pPr>
    </w:p>
    <w:p w14:paraId="4A07C32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2.2. Воспитательные модули: виды, формы, содержание воспитательной деятельности.</w:t>
      </w:r>
    </w:p>
    <w:p w14:paraId="26D77E6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«Образовательная деятельность»</w:t>
      </w:r>
    </w:p>
    <w:p w14:paraId="3418DBD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Реализация воспитательного потенциала аудиторных занятий </w:t>
      </w:r>
      <w:bookmarkStart w:id="12" w:name="_Hlk141370988"/>
      <w:r w:rsidRPr="00891D8B">
        <w:rPr>
          <w:rFonts w:ascii="Times New Roman" w:hAnsi="Times New Roman" w:cs="Times New Roman"/>
        </w:rPr>
        <w:t xml:space="preserve">в БУ «Няганский технологический колледж» </w:t>
      </w:r>
      <w:bookmarkEnd w:id="12"/>
      <w:r w:rsidRPr="00891D8B">
        <w:rPr>
          <w:rFonts w:ascii="Times New Roman" w:hAnsi="Times New Roman" w:cs="Times New Roman"/>
        </w:rPr>
        <w:t>предусматривает:</w:t>
      </w:r>
    </w:p>
    <w:p w14:paraId="38B7415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максимальное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w:t>
      </w:r>
    </w:p>
    <w:p w14:paraId="695380B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дачам воспитания;</w:t>
      </w:r>
    </w:p>
    <w:p w14:paraId="437D2CC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p w14:paraId="342C327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p>
    <w:p w14:paraId="1E98434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применение на учебном занятии интерактивных форм работы: интеллектуальных игр, стимулирующих познавательную мотивацию; мозговых штурмов, дискуссий, которые дают обучающимся возможность приобрести опыт ведения конструктивного диалога; групповой работы или работы в парах, которые учат командной работе и взаимодействию с другими обучающимися;</w:t>
      </w:r>
    </w:p>
    <w:p w14:paraId="525A3BB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научно-исследовательские общества обучающихся, участие обучающихся в научных и научно-исследовательских конференциях;</w:t>
      </w:r>
    </w:p>
    <w:p w14:paraId="6AB26A9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реализация дополнительных общеобразовательных программ по таким направлениям, как «Эстрадный вокал», «Хореография», «Волейбол», «Баскетбол», «Основы мультимедийного программирования», «Графический дизайн», «Пауэрлифтинг», волонтерский отряд «Прорыв», военно-патриотические клубы «Долг», «Россия – Казачий дозор»;</w:t>
      </w:r>
    </w:p>
    <w:p w14:paraId="59AF439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 экскурсии (в музей, театр, технопарк, на предприятие и др.), экспедиции, походы, организуемые кураторами, в том числе совместно с обучающимися, с привлечением обучающихся к их планированию, организации, проведению, оценке.</w:t>
      </w:r>
    </w:p>
    <w:p w14:paraId="33C209C6" w14:textId="77777777" w:rsidR="00D37F63" w:rsidRPr="00891D8B" w:rsidRDefault="00D37F63" w:rsidP="00D37F63">
      <w:pPr>
        <w:rPr>
          <w:rFonts w:ascii="Times New Roman" w:hAnsi="Times New Roman" w:cs="Times New Roman"/>
        </w:rPr>
      </w:pPr>
    </w:p>
    <w:p w14:paraId="35FDB0B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«Кураторство»</w:t>
      </w:r>
    </w:p>
    <w:p w14:paraId="6070663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кураторства как особого вида педагогической деятельности в БУ «Няганский технологический колледж», направленной в первую очередь на решение задач воспитания и социализации обучающихся, предусматривает:</w:t>
      </w:r>
    </w:p>
    <w:p w14:paraId="530F409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проведение кураторских часов в соответствии с календарным планом воспитательной работы, проведение еженедельных внеурочных занятий из цикла «Разговоры о важном»;</w:t>
      </w:r>
    </w:p>
    <w:p w14:paraId="0B2E12E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организацию социально-значимых совместных проектов для личностного развития обучающихся, отвечающих их потребностям, дающих возможности для самореализации, установления и укрепления доверительных отношений внутри учебной группы и между группой и куратором;</w:t>
      </w:r>
    </w:p>
    <w:p w14:paraId="0197582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изучение особенностей личностного развития обучающихся через наблюдение за их поведением в их повседневной жизни, в специально создаваемых педагогических ситуациях, в организуемых педагогом беседах по тем или иным нравственным проблемам; результаты наблюдения сверяются с результатами бесед куратора с родителями, с педагогами, работающими в группе, при необходимости – с педагогом-психологом, социальным педагогом, воспитателем общежития;</w:t>
      </w:r>
    </w:p>
    <w:p w14:paraId="261C65F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поддержка обучающегося в решении важных для него жизненных проблем, при необходимости подключение специалистов социально-психологической службы колледжа (трудные жизненные ситуации, налаживание взаимоотношений с родителями, одногруппниками, педагогами, вопросы трудоустройства, создания семьи, выбора вуза, службы в рядах ВС РФ и т.п.);</w:t>
      </w:r>
    </w:p>
    <w:p w14:paraId="2A7FAFB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индивидуальная работа с обучающимися учебной группы, направленная на ведение ими личных портфолио в которых они не просто фиксируют свои учебные, творческие, спортивные, личностные достижения, но и в ходе индивидуальных неформальных бесед с куратором в начале каждого года планируют их, а в конце года – вместе анализируют свои успехи и неудачи; </w:t>
      </w:r>
    </w:p>
    <w:p w14:paraId="7F8594D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коррекция поведения студента через индивидуальные беседы с ним, его родителями или законными представителями, с другими студентами группы; через подключение специалистов СПС колледжа; через беседы с приглашением к зам. директора по УВР, УР;</w:t>
      </w:r>
    </w:p>
    <w:p w14:paraId="42AB5CD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сплочение коллектива группы через игры и тренинги на командообразование, походы, экскурсии, празднования дней рождения, тематические вечера и т. п.;</w:t>
      </w:r>
    </w:p>
    <w:p w14:paraId="4314D7C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планирование, подготовку и проведение праздников, фестивалей, конкурсов, соревнований и т. д. с обучающимися в группе;</w:t>
      </w:r>
    </w:p>
    <w:p w14:paraId="11A5DD6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регулярные консультации куратора с педагогами,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педагогами и обучающимися; </w:t>
      </w:r>
    </w:p>
    <w:p w14:paraId="232CA86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участие в мини-педсоветах, направленных на решение конкретных проблем учебной группы и интеграцию воспитательных влияний на обучающихся;</w:t>
      </w:r>
    </w:p>
    <w:p w14:paraId="0344DF9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учебной, студенческой группе, о жизни группы в целом, помощь родителям и иным членам семьи в отношениях с преподавателями, администрацией;</w:t>
      </w:r>
    </w:p>
    <w:p w14:paraId="044286D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Сопровождение куратором учебно-воспитательной деятельности студентов </w:t>
      </w:r>
    </w:p>
    <w:tbl>
      <w:tblPr>
        <w:tblW w:w="11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046"/>
        <w:gridCol w:w="1796"/>
        <w:gridCol w:w="1797"/>
      </w:tblGrid>
      <w:tr w:rsidR="00D37F63" w:rsidRPr="00891D8B" w14:paraId="690BED96" w14:textId="77777777" w:rsidTr="00BF0AB9">
        <w:tc>
          <w:tcPr>
            <w:tcW w:w="560" w:type="dxa"/>
            <w:hideMark/>
          </w:tcPr>
          <w:p w14:paraId="073B979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п/п</w:t>
            </w:r>
          </w:p>
        </w:tc>
        <w:tc>
          <w:tcPr>
            <w:tcW w:w="7095" w:type="dxa"/>
            <w:hideMark/>
          </w:tcPr>
          <w:p w14:paraId="1432354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Мероприятия</w:t>
            </w:r>
          </w:p>
        </w:tc>
        <w:tc>
          <w:tcPr>
            <w:tcW w:w="1796" w:type="dxa"/>
            <w:hideMark/>
          </w:tcPr>
          <w:p w14:paraId="6533152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Сроки проведения</w:t>
            </w:r>
          </w:p>
        </w:tc>
        <w:tc>
          <w:tcPr>
            <w:tcW w:w="1748" w:type="dxa"/>
            <w:hideMark/>
          </w:tcPr>
          <w:p w14:paraId="73BE5D3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Ответственный</w:t>
            </w:r>
          </w:p>
        </w:tc>
      </w:tr>
      <w:tr w:rsidR="00D37F63" w:rsidRPr="00891D8B" w14:paraId="3861778F" w14:textId="77777777" w:rsidTr="00BF0AB9">
        <w:tc>
          <w:tcPr>
            <w:tcW w:w="560" w:type="dxa"/>
          </w:tcPr>
          <w:p w14:paraId="09A67A39" w14:textId="77777777" w:rsidR="00D37F63" w:rsidRPr="00891D8B" w:rsidRDefault="00D37F63" w:rsidP="00BF0AB9">
            <w:pPr>
              <w:rPr>
                <w:rFonts w:ascii="Times New Roman" w:hAnsi="Times New Roman" w:cs="Times New Roman"/>
              </w:rPr>
            </w:pPr>
          </w:p>
        </w:tc>
        <w:tc>
          <w:tcPr>
            <w:tcW w:w="7095" w:type="dxa"/>
            <w:hideMark/>
          </w:tcPr>
          <w:p w14:paraId="52AB91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Заполнение и оформление учебной документации группы (журналы, зачетные книжки, студенческие билеты и т.д.)</w:t>
            </w:r>
          </w:p>
        </w:tc>
        <w:tc>
          <w:tcPr>
            <w:tcW w:w="1796" w:type="dxa"/>
            <w:hideMark/>
          </w:tcPr>
          <w:p w14:paraId="1AF24AC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1748" w:type="dxa"/>
            <w:hideMark/>
          </w:tcPr>
          <w:p w14:paraId="5C2CA92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1FC84249" w14:textId="77777777" w:rsidTr="00BF0AB9">
        <w:tc>
          <w:tcPr>
            <w:tcW w:w="560" w:type="dxa"/>
          </w:tcPr>
          <w:p w14:paraId="0E348C9B" w14:textId="77777777" w:rsidR="00D37F63" w:rsidRPr="00891D8B" w:rsidRDefault="00D37F63" w:rsidP="00BF0AB9">
            <w:pPr>
              <w:rPr>
                <w:rFonts w:ascii="Times New Roman" w:hAnsi="Times New Roman" w:cs="Times New Roman"/>
              </w:rPr>
            </w:pPr>
          </w:p>
        </w:tc>
        <w:tc>
          <w:tcPr>
            <w:tcW w:w="7095" w:type="dxa"/>
          </w:tcPr>
          <w:p w14:paraId="1102E01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работы с родителями (законными представителями) несовершеннолетних обучающихся по заполнению анкеты об учете индивидуальных психофизиологических особенностей развития обучающегося. Заполнение анкеты осуществляется при прямом взаимодействии куратора и родителей (законных представителей), без участия обучающихся.</w:t>
            </w:r>
          </w:p>
          <w:p w14:paraId="365C8F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заполнения заявления родителями (законными представителями) обучающегося имеющего заболевания, требующие ежедневного приема медицинских препаратов.</w:t>
            </w:r>
          </w:p>
          <w:p w14:paraId="17ECA41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Передачи заявления медицинскому работнику колледжа, зам. директора по УВР, в общежитие колледжа, для учета в работе, в пределах полномочий и компетенций образовательной организации.</w:t>
            </w:r>
          </w:p>
        </w:tc>
        <w:tc>
          <w:tcPr>
            <w:tcW w:w="1796" w:type="dxa"/>
          </w:tcPr>
          <w:p w14:paraId="6C6090F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1748" w:type="dxa"/>
          </w:tcPr>
          <w:p w14:paraId="4FA59EC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64DB77C1" w14:textId="77777777" w:rsidTr="00BF0AB9">
        <w:tc>
          <w:tcPr>
            <w:tcW w:w="560" w:type="dxa"/>
          </w:tcPr>
          <w:p w14:paraId="60A39AC6" w14:textId="77777777" w:rsidR="00D37F63" w:rsidRPr="00891D8B" w:rsidRDefault="00D37F63" w:rsidP="00BF0AB9">
            <w:pPr>
              <w:rPr>
                <w:rFonts w:ascii="Times New Roman" w:hAnsi="Times New Roman" w:cs="Times New Roman"/>
              </w:rPr>
            </w:pPr>
          </w:p>
        </w:tc>
        <w:tc>
          <w:tcPr>
            <w:tcW w:w="7095" w:type="dxa"/>
            <w:hideMark/>
          </w:tcPr>
          <w:p w14:paraId="7F7576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Контроль посещаемости учебных занятий, текущей успеваемости и проведение профилактических мер по фактам. </w:t>
            </w:r>
          </w:p>
        </w:tc>
        <w:tc>
          <w:tcPr>
            <w:tcW w:w="1796" w:type="dxa"/>
            <w:hideMark/>
          </w:tcPr>
          <w:p w14:paraId="585E13C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Ежедневно</w:t>
            </w:r>
          </w:p>
        </w:tc>
        <w:tc>
          <w:tcPr>
            <w:tcW w:w="1748" w:type="dxa"/>
            <w:hideMark/>
          </w:tcPr>
          <w:p w14:paraId="2C2A110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04450A0F" w14:textId="77777777" w:rsidTr="00BF0AB9">
        <w:tc>
          <w:tcPr>
            <w:tcW w:w="560" w:type="dxa"/>
          </w:tcPr>
          <w:p w14:paraId="528E14E2" w14:textId="77777777" w:rsidR="00D37F63" w:rsidRPr="00891D8B" w:rsidRDefault="00D37F63" w:rsidP="00BF0AB9">
            <w:pPr>
              <w:rPr>
                <w:rFonts w:ascii="Times New Roman" w:hAnsi="Times New Roman" w:cs="Times New Roman"/>
              </w:rPr>
            </w:pPr>
          </w:p>
        </w:tc>
        <w:tc>
          <w:tcPr>
            <w:tcW w:w="7095" w:type="dxa"/>
            <w:hideMark/>
          </w:tcPr>
          <w:p w14:paraId="2FC3FF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Контроль питания обучающихся, подача заявки</w:t>
            </w:r>
          </w:p>
        </w:tc>
        <w:tc>
          <w:tcPr>
            <w:tcW w:w="1796" w:type="dxa"/>
            <w:hideMark/>
          </w:tcPr>
          <w:p w14:paraId="0D3D775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Ежедневно</w:t>
            </w:r>
          </w:p>
        </w:tc>
        <w:tc>
          <w:tcPr>
            <w:tcW w:w="1748" w:type="dxa"/>
            <w:hideMark/>
          </w:tcPr>
          <w:p w14:paraId="0A1936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25E9E218" w14:textId="77777777" w:rsidTr="00BF0AB9">
        <w:tc>
          <w:tcPr>
            <w:tcW w:w="560" w:type="dxa"/>
          </w:tcPr>
          <w:p w14:paraId="679F8C02" w14:textId="77777777" w:rsidR="00D37F63" w:rsidRPr="00891D8B" w:rsidRDefault="00D37F63" w:rsidP="00BF0AB9">
            <w:pPr>
              <w:rPr>
                <w:rFonts w:ascii="Times New Roman" w:hAnsi="Times New Roman" w:cs="Times New Roman"/>
              </w:rPr>
            </w:pPr>
          </w:p>
        </w:tc>
        <w:tc>
          <w:tcPr>
            <w:tcW w:w="7095" w:type="dxa"/>
            <w:hideMark/>
          </w:tcPr>
          <w:p w14:paraId="6ECB092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Мониторинг заболеваемости в учебной группе</w:t>
            </w:r>
          </w:p>
        </w:tc>
        <w:tc>
          <w:tcPr>
            <w:tcW w:w="1796" w:type="dxa"/>
            <w:hideMark/>
          </w:tcPr>
          <w:p w14:paraId="7E2B3AF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Ежедневно</w:t>
            </w:r>
          </w:p>
        </w:tc>
        <w:tc>
          <w:tcPr>
            <w:tcW w:w="1748" w:type="dxa"/>
            <w:hideMark/>
          </w:tcPr>
          <w:p w14:paraId="5B82044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77C97B09" w14:textId="77777777" w:rsidTr="00BF0AB9">
        <w:tc>
          <w:tcPr>
            <w:tcW w:w="560" w:type="dxa"/>
          </w:tcPr>
          <w:p w14:paraId="18937A34" w14:textId="77777777" w:rsidR="00D37F63" w:rsidRPr="00891D8B" w:rsidRDefault="00D37F63" w:rsidP="00BF0AB9">
            <w:pPr>
              <w:rPr>
                <w:rFonts w:ascii="Times New Roman" w:hAnsi="Times New Roman" w:cs="Times New Roman"/>
              </w:rPr>
            </w:pPr>
          </w:p>
        </w:tc>
        <w:tc>
          <w:tcPr>
            <w:tcW w:w="7095" w:type="dxa"/>
            <w:hideMark/>
          </w:tcPr>
          <w:p w14:paraId="6CC3DB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Анализ посещаемости за месяц</w:t>
            </w:r>
          </w:p>
        </w:tc>
        <w:tc>
          <w:tcPr>
            <w:tcW w:w="1796" w:type="dxa"/>
            <w:hideMark/>
          </w:tcPr>
          <w:p w14:paraId="30C124F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Ежемесячно</w:t>
            </w:r>
          </w:p>
        </w:tc>
        <w:tc>
          <w:tcPr>
            <w:tcW w:w="1748" w:type="dxa"/>
            <w:hideMark/>
          </w:tcPr>
          <w:p w14:paraId="7CB2F0B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55372CF7" w14:textId="77777777" w:rsidTr="00BF0AB9">
        <w:tc>
          <w:tcPr>
            <w:tcW w:w="560" w:type="dxa"/>
          </w:tcPr>
          <w:p w14:paraId="07821178" w14:textId="77777777" w:rsidR="00D37F63" w:rsidRPr="00891D8B" w:rsidRDefault="00D37F63" w:rsidP="00BF0AB9">
            <w:pPr>
              <w:rPr>
                <w:rFonts w:ascii="Times New Roman" w:hAnsi="Times New Roman" w:cs="Times New Roman"/>
              </w:rPr>
            </w:pPr>
          </w:p>
        </w:tc>
        <w:tc>
          <w:tcPr>
            <w:tcW w:w="7095" w:type="dxa"/>
            <w:hideMark/>
          </w:tcPr>
          <w:p w14:paraId="23E4CC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Патронаж обучающихся, в том числе иногородних обучающихся по месту проживания (в студенческом общежитии, на съемных квартирах)</w:t>
            </w:r>
          </w:p>
        </w:tc>
        <w:tc>
          <w:tcPr>
            <w:tcW w:w="1796" w:type="dxa"/>
            <w:hideMark/>
          </w:tcPr>
          <w:p w14:paraId="1B7A0BA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Ежемесячно</w:t>
            </w:r>
          </w:p>
        </w:tc>
        <w:tc>
          <w:tcPr>
            <w:tcW w:w="1748" w:type="dxa"/>
            <w:hideMark/>
          </w:tcPr>
          <w:p w14:paraId="341CF0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1DFC0E9B" w14:textId="77777777" w:rsidTr="00BF0AB9">
        <w:tc>
          <w:tcPr>
            <w:tcW w:w="560" w:type="dxa"/>
          </w:tcPr>
          <w:p w14:paraId="40C4DD2B" w14:textId="77777777" w:rsidR="00D37F63" w:rsidRPr="00891D8B" w:rsidRDefault="00D37F63" w:rsidP="00BF0AB9">
            <w:pPr>
              <w:rPr>
                <w:rFonts w:ascii="Times New Roman" w:hAnsi="Times New Roman" w:cs="Times New Roman"/>
              </w:rPr>
            </w:pPr>
          </w:p>
        </w:tc>
        <w:tc>
          <w:tcPr>
            <w:tcW w:w="7095" w:type="dxa"/>
            <w:hideMark/>
          </w:tcPr>
          <w:p w14:paraId="5B65818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Регистрация профилактической работы с обучающимися, нарушающими правила внутреннего распорядка, состоящими на внутриколледжном профилактическом учете. </w:t>
            </w:r>
          </w:p>
        </w:tc>
        <w:tc>
          <w:tcPr>
            <w:tcW w:w="1796" w:type="dxa"/>
            <w:hideMark/>
          </w:tcPr>
          <w:p w14:paraId="602605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1748" w:type="dxa"/>
            <w:hideMark/>
          </w:tcPr>
          <w:p w14:paraId="2DA495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716797C8" w14:textId="77777777" w:rsidTr="00BF0AB9">
        <w:tc>
          <w:tcPr>
            <w:tcW w:w="560" w:type="dxa"/>
          </w:tcPr>
          <w:p w14:paraId="69C924AD" w14:textId="77777777" w:rsidR="00D37F63" w:rsidRPr="00891D8B" w:rsidRDefault="00D37F63" w:rsidP="00BF0AB9">
            <w:pPr>
              <w:rPr>
                <w:rFonts w:ascii="Times New Roman" w:hAnsi="Times New Roman" w:cs="Times New Roman"/>
              </w:rPr>
            </w:pPr>
          </w:p>
        </w:tc>
        <w:tc>
          <w:tcPr>
            <w:tcW w:w="7095" w:type="dxa"/>
            <w:hideMark/>
          </w:tcPr>
          <w:p w14:paraId="6490EE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Регистрация инструктажей обучающихся по технике безопасности </w:t>
            </w:r>
          </w:p>
        </w:tc>
        <w:tc>
          <w:tcPr>
            <w:tcW w:w="1796" w:type="dxa"/>
            <w:hideMark/>
          </w:tcPr>
          <w:p w14:paraId="272A80B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 приказу в течение года</w:t>
            </w:r>
          </w:p>
        </w:tc>
        <w:tc>
          <w:tcPr>
            <w:tcW w:w="1748" w:type="dxa"/>
            <w:hideMark/>
          </w:tcPr>
          <w:p w14:paraId="2497DF8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721F7ABA" w14:textId="77777777" w:rsidTr="00BF0AB9">
        <w:tc>
          <w:tcPr>
            <w:tcW w:w="560" w:type="dxa"/>
          </w:tcPr>
          <w:p w14:paraId="2E36CE04" w14:textId="77777777" w:rsidR="00D37F63" w:rsidRPr="00891D8B" w:rsidRDefault="00D37F63" w:rsidP="00BF0AB9">
            <w:pPr>
              <w:rPr>
                <w:rFonts w:ascii="Times New Roman" w:hAnsi="Times New Roman" w:cs="Times New Roman"/>
              </w:rPr>
            </w:pPr>
          </w:p>
        </w:tc>
        <w:tc>
          <w:tcPr>
            <w:tcW w:w="7095" w:type="dxa"/>
            <w:hideMark/>
          </w:tcPr>
          <w:p w14:paraId="078A3AC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Формирование и корректировка социального паспорта группы</w:t>
            </w:r>
          </w:p>
        </w:tc>
        <w:tc>
          <w:tcPr>
            <w:tcW w:w="1796" w:type="dxa"/>
            <w:hideMark/>
          </w:tcPr>
          <w:p w14:paraId="5CFCED0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в течение года по необходимости</w:t>
            </w:r>
          </w:p>
        </w:tc>
        <w:tc>
          <w:tcPr>
            <w:tcW w:w="1748" w:type="dxa"/>
            <w:hideMark/>
          </w:tcPr>
          <w:p w14:paraId="6E1D38F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0414FEC2" w14:textId="77777777" w:rsidTr="00BF0AB9">
        <w:tc>
          <w:tcPr>
            <w:tcW w:w="560" w:type="dxa"/>
          </w:tcPr>
          <w:p w14:paraId="3CB41C7E" w14:textId="77777777" w:rsidR="00D37F63" w:rsidRPr="00891D8B" w:rsidRDefault="00D37F63" w:rsidP="00BF0AB9">
            <w:pPr>
              <w:rPr>
                <w:rFonts w:ascii="Times New Roman" w:hAnsi="Times New Roman" w:cs="Times New Roman"/>
              </w:rPr>
            </w:pPr>
          </w:p>
        </w:tc>
        <w:tc>
          <w:tcPr>
            <w:tcW w:w="7095" w:type="dxa"/>
            <w:hideMark/>
          </w:tcPr>
          <w:p w14:paraId="64B5EF6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Заполнение учебной документации по итогам семестра (журналы, ведомость успеваемости учебной группы, ведомость на повышенную стипендию и служебные записки на повышенную стипендию и т.д.) </w:t>
            </w:r>
          </w:p>
        </w:tc>
        <w:tc>
          <w:tcPr>
            <w:tcW w:w="1796" w:type="dxa"/>
            <w:hideMark/>
          </w:tcPr>
          <w:p w14:paraId="32AE36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 июнь</w:t>
            </w:r>
          </w:p>
        </w:tc>
        <w:tc>
          <w:tcPr>
            <w:tcW w:w="1748" w:type="dxa"/>
            <w:hideMark/>
          </w:tcPr>
          <w:p w14:paraId="606454C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2E304123" w14:textId="77777777" w:rsidTr="00BF0AB9">
        <w:tc>
          <w:tcPr>
            <w:tcW w:w="560" w:type="dxa"/>
          </w:tcPr>
          <w:p w14:paraId="347E0F40" w14:textId="77777777" w:rsidR="00D37F63" w:rsidRPr="00891D8B" w:rsidRDefault="00D37F63" w:rsidP="00BF0AB9">
            <w:pPr>
              <w:rPr>
                <w:rFonts w:ascii="Times New Roman" w:hAnsi="Times New Roman" w:cs="Times New Roman"/>
              </w:rPr>
            </w:pPr>
          </w:p>
        </w:tc>
        <w:tc>
          <w:tcPr>
            <w:tcW w:w="7095" w:type="dxa"/>
            <w:hideMark/>
          </w:tcPr>
          <w:p w14:paraId="631BDB9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Подготовка информации на педагогический совет по состоянию успеваемости. </w:t>
            </w:r>
          </w:p>
        </w:tc>
        <w:tc>
          <w:tcPr>
            <w:tcW w:w="1796" w:type="dxa"/>
            <w:hideMark/>
          </w:tcPr>
          <w:p w14:paraId="3EC546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 плану</w:t>
            </w:r>
          </w:p>
        </w:tc>
        <w:tc>
          <w:tcPr>
            <w:tcW w:w="1748" w:type="dxa"/>
            <w:hideMark/>
          </w:tcPr>
          <w:p w14:paraId="3133E04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1F0646BC" w14:textId="77777777" w:rsidTr="00BF0AB9">
        <w:tc>
          <w:tcPr>
            <w:tcW w:w="560" w:type="dxa"/>
          </w:tcPr>
          <w:p w14:paraId="0C3FB5C8" w14:textId="77777777" w:rsidR="00D37F63" w:rsidRPr="00891D8B" w:rsidRDefault="00D37F63" w:rsidP="00BF0AB9">
            <w:pPr>
              <w:rPr>
                <w:rFonts w:ascii="Times New Roman" w:hAnsi="Times New Roman" w:cs="Times New Roman"/>
              </w:rPr>
            </w:pPr>
          </w:p>
        </w:tc>
        <w:tc>
          <w:tcPr>
            <w:tcW w:w="7095" w:type="dxa"/>
            <w:hideMark/>
          </w:tcPr>
          <w:p w14:paraId="032D79E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Информирование родителей (законных представителей) о текущей успеваемости обучающихся и результатах промежуточной аттестации обучающихся, организации профилактической работы, формирования безопасного поведения (индивидуально, на родительских собраниях)</w:t>
            </w:r>
          </w:p>
        </w:tc>
        <w:tc>
          <w:tcPr>
            <w:tcW w:w="1796" w:type="dxa"/>
            <w:hideMark/>
          </w:tcPr>
          <w:p w14:paraId="02A92D0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 Сентябрь, декабрь, май</w:t>
            </w:r>
          </w:p>
        </w:tc>
        <w:tc>
          <w:tcPr>
            <w:tcW w:w="1748" w:type="dxa"/>
            <w:hideMark/>
          </w:tcPr>
          <w:p w14:paraId="2F31A7F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6B116026" w14:textId="77777777" w:rsidTr="00BF0AB9">
        <w:tc>
          <w:tcPr>
            <w:tcW w:w="560" w:type="dxa"/>
          </w:tcPr>
          <w:p w14:paraId="4ED4647A" w14:textId="77777777" w:rsidR="00D37F63" w:rsidRPr="00891D8B" w:rsidRDefault="00D37F63" w:rsidP="00BF0AB9">
            <w:pPr>
              <w:rPr>
                <w:rFonts w:ascii="Times New Roman" w:hAnsi="Times New Roman" w:cs="Times New Roman"/>
              </w:rPr>
            </w:pPr>
          </w:p>
        </w:tc>
        <w:tc>
          <w:tcPr>
            <w:tcW w:w="7095" w:type="dxa"/>
            <w:hideMark/>
          </w:tcPr>
          <w:p w14:paraId="451F6F6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прохождения профилактического медицинского осмотра обучающихся, прохождение флюорографии.</w:t>
            </w:r>
          </w:p>
        </w:tc>
        <w:tc>
          <w:tcPr>
            <w:tcW w:w="1796" w:type="dxa"/>
            <w:hideMark/>
          </w:tcPr>
          <w:p w14:paraId="6202203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 приказу</w:t>
            </w:r>
          </w:p>
        </w:tc>
        <w:tc>
          <w:tcPr>
            <w:tcW w:w="1748" w:type="dxa"/>
            <w:hideMark/>
          </w:tcPr>
          <w:p w14:paraId="069A5DE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706B329B" w14:textId="77777777" w:rsidTr="00BF0AB9">
        <w:tc>
          <w:tcPr>
            <w:tcW w:w="560" w:type="dxa"/>
          </w:tcPr>
          <w:p w14:paraId="14A28DF7" w14:textId="77777777" w:rsidR="00D37F63" w:rsidRPr="00891D8B" w:rsidRDefault="00D37F63" w:rsidP="00BF0AB9">
            <w:pPr>
              <w:rPr>
                <w:rFonts w:ascii="Times New Roman" w:hAnsi="Times New Roman" w:cs="Times New Roman"/>
              </w:rPr>
            </w:pPr>
          </w:p>
        </w:tc>
        <w:tc>
          <w:tcPr>
            <w:tcW w:w="7095" w:type="dxa"/>
            <w:hideMark/>
          </w:tcPr>
          <w:p w14:paraId="3B2CEF7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Подготовка представлений «о постановке или снятия с внутриколледжного учета» на обучающихся к заседанию Совета профилактики</w:t>
            </w:r>
          </w:p>
        </w:tc>
        <w:tc>
          <w:tcPr>
            <w:tcW w:w="1796" w:type="dxa"/>
            <w:hideMark/>
          </w:tcPr>
          <w:p w14:paraId="45EB343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 необходимости</w:t>
            </w:r>
          </w:p>
        </w:tc>
        <w:tc>
          <w:tcPr>
            <w:tcW w:w="1748" w:type="dxa"/>
            <w:hideMark/>
          </w:tcPr>
          <w:p w14:paraId="6B3F249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1A5492B9" w14:textId="77777777" w:rsidTr="00BF0AB9">
        <w:tc>
          <w:tcPr>
            <w:tcW w:w="560" w:type="dxa"/>
          </w:tcPr>
          <w:p w14:paraId="5B81536D" w14:textId="77777777" w:rsidR="00D37F63" w:rsidRPr="00891D8B" w:rsidRDefault="00D37F63" w:rsidP="00BF0AB9">
            <w:pPr>
              <w:rPr>
                <w:rFonts w:ascii="Times New Roman" w:hAnsi="Times New Roman" w:cs="Times New Roman"/>
              </w:rPr>
            </w:pPr>
          </w:p>
        </w:tc>
        <w:tc>
          <w:tcPr>
            <w:tcW w:w="7095" w:type="dxa"/>
            <w:hideMark/>
          </w:tcPr>
          <w:p w14:paraId="0B6A64D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Предоставление характеристик на обучающихся</w:t>
            </w:r>
          </w:p>
        </w:tc>
        <w:tc>
          <w:tcPr>
            <w:tcW w:w="1796" w:type="dxa"/>
            <w:hideMark/>
          </w:tcPr>
          <w:p w14:paraId="0BAABF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 запросу</w:t>
            </w:r>
          </w:p>
        </w:tc>
        <w:tc>
          <w:tcPr>
            <w:tcW w:w="1748" w:type="dxa"/>
            <w:hideMark/>
          </w:tcPr>
          <w:p w14:paraId="308285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r w:rsidR="00D37F63" w:rsidRPr="00891D8B" w14:paraId="3776110C" w14:textId="77777777" w:rsidTr="00BF0AB9">
        <w:tc>
          <w:tcPr>
            <w:tcW w:w="560" w:type="dxa"/>
          </w:tcPr>
          <w:p w14:paraId="398D76FC" w14:textId="77777777" w:rsidR="00D37F63" w:rsidRPr="00891D8B" w:rsidRDefault="00D37F63" w:rsidP="00BF0AB9">
            <w:pPr>
              <w:rPr>
                <w:rFonts w:ascii="Times New Roman" w:hAnsi="Times New Roman" w:cs="Times New Roman"/>
              </w:rPr>
            </w:pPr>
          </w:p>
        </w:tc>
        <w:tc>
          <w:tcPr>
            <w:tcW w:w="7095" w:type="dxa"/>
            <w:hideMark/>
          </w:tcPr>
          <w:p w14:paraId="031A68B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мониторингов (тестирование, анкетирование, опрос) обучающихся и их родителей (законных представителей)</w:t>
            </w:r>
          </w:p>
        </w:tc>
        <w:tc>
          <w:tcPr>
            <w:tcW w:w="1796" w:type="dxa"/>
            <w:hideMark/>
          </w:tcPr>
          <w:p w14:paraId="273096D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 запросу</w:t>
            </w:r>
          </w:p>
        </w:tc>
        <w:tc>
          <w:tcPr>
            <w:tcW w:w="1748" w:type="dxa"/>
            <w:hideMark/>
          </w:tcPr>
          <w:p w14:paraId="0E1785D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r>
    </w:tbl>
    <w:p w14:paraId="4778DCF0" w14:textId="77777777" w:rsidR="00D37F63" w:rsidRPr="00891D8B" w:rsidRDefault="00D37F63" w:rsidP="00D37F63">
      <w:pPr>
        <w:rPr>
          <w:rFonts w:ascii="Times New Roman" w:hAnsi="Times New Roman" w:cs="Times New Roman"/>
        </w:rPr>
      </w:pPr>
    </w:p>
    <w:p w14:paraId="02C0CC64" w14:textId="77777777" w:rsidR="00D37F63" w:rsidRPr="00891D8B" w:rsidRDefault="00D37F63" w:rsidP="00D37F63">
      <w:pPr>
        <w:rPr>
          <w:rFonts w:ascii="Times New Roman" w:hAnsi="Times New Roman" w:cs="Times New Roman"/>
        </w:rPr>
      </w:pPr>
    </w:p>
    <w:p w14:paraId="396DCCB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Модуль «Наставничество»</w:t>
      </w:r>
    </w:p>
    <w:p w14:paraId="4452EDF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наставничества в БУ «Няганский технологический колледж» как универсальной технологии передачи наставником опыта, знаний наставляемому с целью наиболее эффективной реализации его профессионального потенциала и адаптации предусматривает проведение мероприятий:</w:t>
      </w:r>
    </w:p>
    <w:p w14:paraId="3C7FB54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проекта наставничества: определение должностных лиц, ответственных за организацию и руководство наставничеством, а также наставники и наставляемые.</w:t>
      </w:r>
    </w:p>
    <w:p w14:paraId="0A5B615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содействие осознанному выбору оптимальной образовательной траектории, в том числе для обучающихся с особыми потребностями (детей с ОВЗ, одаренных, обучающихся, находящихся в трудной жизненной ситуации);</w:t>
      </w:r>
    </w:p>
    <w:p w14:paraId="6EB2A8B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определение должностных лиц, ответственных за организацию наставничества над обучающимися, находящимися в социально-опасном положении; </w:t>
      </w:r>
    </w:p>
    <w:p w14:paraId="57003BD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формирование у наставляемого социальной и профессиональной компетентности, социокультурного опыта;</w:t>
      </w:r>
    </w:p>
    <w:p w14:paraId="3F04979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оказание психологической и профессиональной поддержки наставляемого в реализации им индивидуального маршрута и в жизненном определении;</w:t>
      </w:r>
    </w:p>
    <w:p w14:paraId="2E37AE8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определение инструментов оценки эффективности мероприятий по адаптации и стажировке наставляемого;</w:t>
      </w:r>
    </w:p>
    <w:p w14:paraId="292F5FD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реализация проекта «Наставники-старшекурсники», сопровождение обучающихся первого курса, в том числе иногородних студентов, лиц с ОВЗ и инвалидностью, и обучающих имеющих трудности в социализации и обучении в колледже.</w:t>
      </w:r>
    </w:p>
    <w:p w14:paraId="197D6D91" w14:textId="77777777" w:rsidR="00D37F63" w:rsidRPr="00891D8B" w:rsidRDefault="00D37F63" w:rsidP="00D37F63">
      <w:pPr>
        <w:rPr>
          <w:rFonts w:ascii="Times New Roman" w:hAnsi="Times New Roman" w:cs="Times New Roman"/>
        </w:rPr>
      </w:pPr>
    </w:p>
    <w:p w14:paraId="7BE103B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«Основные воспитательные мероприятия»</w:t>
      </w:r>
    </w:p>
    <w:p w14:paraId="0257FAC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основных воспитательных мероприятий в БУ «Няганский технологический колледж» предусматривает:</w:t>
      </w:r>
    </w:p>
    <w:p w14:paraId="043CEE8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участие прежде всего в Федеральных проектах: Поднятие (спуск) Государственного флага Российской Федерации еженедельно; цикл занятий проекта «Разговоры о важном» еженедельно по понедельникам; открытие первичного отделения Российское движение детей и молодежи и участие в конкурсных проектах, Студенческий спортивный клуб, сдача норм ГТО; участие в региональных и Всероссийских этапах конкурсов «Студенческая весна», «Большая перемена», «Студент года», олимпиады профессионального мастерства и т.д.;</w:t>
      </w:r>
    </w:p>
    <w:p w14:paraId="30976E0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общие для всей образовательной организации праздники, ежегодные творческие (театрализованные, музыкальные, литературные и т.  п.) мероприятия, связанные с общероссийскими, региональными, местными праздниками, памятными датами, в которых участвуют все обучающиеся, группы: мероприятия к Дню Профтехобразования, «Дебют первокурсника», «Новогодний квартирник», мероприятия к Дню Российского студенчества, фестиваль национальных культур «В дружбе сила», «А ну-ка девушки, а ну-ка парни», «КВН. Кубок директора», музыкально-литературная гостиная, посвященная Дню Победы и т.д.;</w:t>
      </w:r>
    </w:p>
    <w:p w14:paraId="3C653A8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торжественные мероприятия, связанные с завершением образования, переходом на следующий курс, символизирующие приобретение новых социальных, профессиональных статусов в обществе: торжественное вручение дипломов выпускникам колледжа «Выпускник – 20..», торжественное вручение дипломов выпускникам, закончивших обучение с отличием «Высшая лига»;</w:t>
      </w:r>
    </w:p>
    <w:p w14:paraId="12844EB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социальные, социально-профессиональные проекты, совместно разрабатываемые и реализуемые обучающимися и педагогами, в том числе с участием социальных партнёров образовательной организации, комплексы дел благотворительной, экологической, патриотической, трудовой профессиональной и др. направленности: проект «Красота в подарок», бесплатные парикмахерские услуги для лиц с ОВЗ и инвалидностью, малообеспеченных семей, семей участников СВО; «Мир в подарок» - проект реализуемый совместно с Няганским реабилитационным центром; участие в городских и всероссийских </w:t>
      </w:r>
      <w:r w:rsidRPr="00891D8B">
        <w:rPr>
          <w:rFonts w:ascii="Times New Roman" w:hAnsi="Times New Roman" w:cs="Times New Roman"/>
        </w:rPr>
        <w:lastRenderedPageBreak/>
        <w:t>субботниках; участие во всероссийских, городских, региональных акциях по сбору гуманитарной помощи; участие во всероссийской ярмарке вакансий, «День открытых дверей», олимпиады профессионального мастерства и т.д.</w:t>
      </w:r>
    </w:p>
    <w:p w14:paraId="78CD6F17" w14:textId="77777777" w:rsidR="00D37F63" w:rsidRPr="00891D8B" w:rsidRDefault="00D37F63" w:rsidP="00D37F63">
      <w:pPr>
        <w:rPr>
          <w:rFonts w:ascii="Times New Roman" w:hAnsi="Times New Roman" w:cs="Times New Roman"/>
        </w:rPr>
      </w:pPr>
    </w:p>
    <w:p w14:paraId="7C2BBBA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«Организация предметно-пространственной среды»</w:t>
      </w:r>
    </w:p>
    <w:p w14:paraId="34CB61C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предметно-пространственной среды в БУ «Няганский технологический колледж»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w:t>
      </w:r>
    </w:p>
    <w:p w14:paraId="7972838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изображениями исторических символов государства, региона, местности в разные периоды, значимых исторических, культурных, природных, производственных объектов России, региона, местности, сохраняющих прошлое и настоящее;</w:t>
      </w:r>
    </w:p>
    <w:p w14:paraId="392CBE6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w:t>
      </w:r>
    </w:p>
    <w:p w14:paraId="0490CEF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производства, искусства, военных деятелей, героев и защитников Отечества; выдающихся деятелей производственной сферы, имеющей отношение к образовательной организации,</w:t>
      </w:r>
    </w:p>
    <w:p w14:paraId="4261460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профилю образовательной организации;</w:t>
      </w:r>
    </w:p>
    <w:p w14:paraId="28C95CE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организацию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(в начале учебной недели);</w:t>
      </w:r>
    </w:p>
    <w:p w14:paraId="4FFCFCC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оформление и обновление «мест новостей», стендов в помещениях общего пользования (первый этаж возле гардероба,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 поздравления педагогов и обучающихся и т. п.;</w:t>
      </w:r>
    </w:p>
    <w:p w14:paraId="377949D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размещение, поддержание, обновление на территории выставочных объектов, ассоциирующихся с профессиональными направлениями обучения в образовательной организации;</w:t>
      </w:r>
    </w:p>
    <w:p w14:paraId="43135D4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оборудование, оформление, поддержание и использование спортивных и игровых пространств, площадок, зон активного и спокойного отдыха;</w:t>
      </w:r>
    </w:p>
    <w:p w14:paraId="58EE5D4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создание и поддержание в вестибюле или библиотеке выставочных стеллажей новых поступлений профессиональной литературы, свободного книгообмена;</w:t>
      </w:r>
    </w:p>
    <w:p w14:paraId="4B7C9F7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разработка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14:paraId="06FE870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Предметно-пространственная среда строится как максимально доступная для обучающихся с особыми образовательными потребностями.</w:t>
      </w:r>
    </w:p>
    <w:p w14:paraId="6D8FC9FF" w14:textId="77777777" w:rsidR="00D37F63" w:rsidRPr="00891D8B" w:rsidRDefault="00D37F63" w:rsidP="00D37F63">
      <w:pPr>
        <w:rPr>
          <w:rFonts w:ascii="Times New Roman" w:hAnsi="Times New Roman" w:cs="Times New Roman"/>
        </w:rPr>
      </w:pPr>
    </w:p>
    <w:p w14:paraId="4045386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«Взаимодействие с родителями (законными представителями)»</w:t>
      </w:r>
    </w:p>
    <w:p w14:paraId="3A913EC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Реализация воспитательного потенциала взаимодействия с родителями (законными представителями) обучающихся в БУ «Няганский технологический колледж» предусматривает:</w:t>
      </w:r>
    </w:p>
    <w:p w14:paraId="71231C9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организацию взаимодействия между родителями обучающихся и преподавателями, администрацией образовательной организации, в области воспитания и профессиональной реализации студентов, конкретные формы такого взаимодействия: заседания психолого-педагогического консилиума, Совета профилактики, службы медиации, индивидуальное консультирование, согласование общих вопросов воспитания и обучения обучающихся на заседаниях Студенческого совета, родительского комитета;</w:t>
      </w:r>
    </w:p>
    <w:p w14:paraId="6B0C5F5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родительские собрания по вопросам воспитания, взаимоотношений обучающихся и педагогов, условий обучения и воспитания;</w:t>
      </w:r>
    </w:p>
    <w:p w14:paraId="54B3478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родительские курсы по основам педагоги и психологии, на которых обсуждаются вопросы возрастных особенностей детей, формы и способы доверительного взаимодействия родителей с детьми;</w:t>
      </w:r>
    </w:p>
    <w:p w14:paraId="7CCBF0A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привлечение, помощь со стороны родителей в подготовке и проведении мероприятий воспитательной направленности: фестиваль национальных культур «В дружбе сила»; мероприятия, посвященные Дню семьи, социальные акции;</w:t>
      </w:r>
    </w:p>
    <w:p w14:paraId="36DC95C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участие представителей родительского комитета в разработке, обсуждении и реализации рабочей программы воспитания в образовательной организации, реализующей программы СПО.</w:t>
      </w:r>
    </w:p>
    <w:p w14:paraId="476BD6FA" w14:textId="77777777" w:rsidR="00D37F63" w:rsidRPr="00891D8B" w:rsidRDefault="00D37F63" w:rsidP="00D37F63">
      <w:pPr>
        <w:rPr>
          <w:rFonts w:ascii="Times New Roman" w:hAnsi="Times New Roman" w:cs="Times New Roman"/>
        </w:rPr>
      </w:pPr>
    </w:p>
    <w:p w14:paraId="0F23182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«Самоуправление»</w:t>
      </w:r>
    </w:p>
    <w:p w14:paraId="50634AA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самоуправления обучающихся в БУ «Няганский технологический колледж», предусматривает:</w:t>
      </w:r>
    </w:p>
    <w:p w14:paraId="0C335CA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совета, представление интересов обучающихся в процессе управления образовательной организацией, решении важных вопросов жизнедеятельности студенческой молодежи, защита законных интересов, прав обучающихся, развитии её социальной активности, поддержки и реализации социальных инициатив;</w:t>
      </w:r>
    </w:p>
    <w:p w14:paraId="297756A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деятельность студенческого актива отделения, инициирующего и организующего проведение социально значимых событий (профессиональных праздников, конкурсов, квестов, капустников, флешмобов и т.п.);</w:t>
      </w:r>
    </w:p>
    <w:p w14:paraId="62441D8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деятельность Студенческого совета общежития, инициирующего и организующего проведение социально-значимых дел и досуговых мероприятий для обучающихся, проживающих в общежитиях, принимая участие в решении социально-бытовых вопросов;</w:t>
      </w:r>
    </w:p>
    <w:p w14:paraId="6A2DD49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w:t>
      </w:r>
      <w:bookmarkStart w:id="13" w:name="_Hlk141355878"/>
      <w:r w:rsidRPr="00891D8B">
        <w:rPr>
          <w:rFonts w:ascii="Times New Roman" w:hAnsi="Times New Roman" w:cs="Times New Roman"/>
        </w:rPr>
        <w:t>групповые собрания в группах по выдвижению кандидатов в органы ССУ (старосты, актив группы);</w:t>
      </w:r>
    </w:p>
    <w:bookmarkEnd w:id="13"/>
    <w:p w14:paraId="7B411A5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участие представителей органов самоуправления обучающихся в разработке, обсуждении и реализации рабочей программы воспитания в образовательной организации, реализующей программы СПО, в анализе ее воспитательной деятельности.</w:t>
      </w:r>
    </w:p>
    <w:p w14:paraId="0B9D5182" w14:textId="77777777" w:rsidR="00D37F63" w:rsidRPr="00891D8B" w:rsidRDefault="00D37F63" w:rsidP="00D37F63">
      <w:pPr>
        <w:rPr>
          <w:rFonts w:ascii="Times New Roman" w:hAnsi="Times New Roman" w:cs="Times New Roman"/>
        </w:rPr>
      </w:pPr>
    </w:p>
    <w:p w14:paraId="2D4C951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«Профилактика и безопасность»</w:t>
      </w:r>
    </w:p>
    <w:p w14:paraId="6E01257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профилактической деятельности в БУ «Няганский технологический колледж» в целях формирования и поддержки безопасной и комфортной среды предусматривает:</w:t>
      </w:r>
    </w:p>
    <w:p w14:paraId="3D064AD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организацию профилактической работы в соответствии с программой профилактики безнадзорности и правонарушений несовершеннолетних, плана работы Совета профилактики, психолого-педагогического консилиума, плана работы социально-психологической службы, службы медиации, Кибердружины колледжа, антинаркотического плана мероприятий;</w:t>
      </w:r>
    </w:p>
    <w:p w14:paraId="3571545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 реализацию мероприятий Межведомственной программы профилактики суицидального поведения среди несовершеннолетних в Ханты-Мансийском автономном округе – Югре до 2025 года; Комплекса мер по профилактике безнадзорности, преступлений и правонарушений несовершеннолетних, самовольных уходов, семейного неблагополучия, социального сиротства, а также обеспечения комплексной безопасности несовершеннолетних ХМАО-Югры на 2021-2025 годы;</w:t>
      </w:r>
    </w:p>
    <w:p w14:paraId="57BDB00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утверждение и реализация плана совместной работы БУ «Няганский технологический колледж» и ОДН ОУУП и ПДН ОМВД России по г. Нягани с несовершеннолетними обучающимися, в том числе с обучающимися группы социального риска и обучающимися, находящимися в трудной жизненной ситуации; </w:t>
      </w:r>
    </w:p>
    <w:p w14:paraId="2317B4C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заключение соглашения и реализация совместного плана работы с духовенством г. Нягани по противодействию экстремизма и терроризма в молодежной среде, формирования межконфессионального и межнационального согласия;</w:t>
      </w:r>
    </w:p>
    <w:p w14:paraId="5F7EBF6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межведомственное взаимодействие с субъектами системы профилактики в целях профилактики преступлений и правонарушений несовершеннолетних обучающихся;</w:t>
      </w:r>
    </w:p>
    <w:p w14:paraId="1C82E54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разработку планов индивидуально-профилактической работы по сопровождению обучающихся, находящихся в социально опасном положении, обучающихся из семей, находящихся в социально-опасном положении;</w:t>
      </w:r>
    </w:p>
    <w:p w14:paraId="64A3D55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организацию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14:paraId="7C3BB1E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вовлечение обучающихся в проекты, программы профилактической направленности, реализуемые в образовательной организации, реализующей программы СПО, и в социокультурном окружении с обучающимися, педагогами, родителями, социальными партнёрами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p>
    <w:p w14:paraId="1924180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организацию и проведение профилактических мероприятий, акций по формированию у обучающихся социально-ответственного поведения, ЗОЖ, «Наставниками-старшекурсниками», Студенческим спортивным клубом, студенческими объединениями – творческое объединение «КвАРТа», волонтерский отряд «Прорыв», студенческий медиацентр «Фокус»; </w:t>
      </w:r>
    </w:p>
    <w:p w14:paraId="18BB626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организацию работы по развитию у обучающихся навыков саморефлексии, самоконтроля, устойчивости к негативному воздействию, групповому давлению;</w:t>
      </w:r>
    </w:p>
    <w:p w14:paraId="67BA94F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поддержку инициатив обучающихся, педагогов в сфере укрепления безопасности жизнедеятельности в образовательной организации, профилактики правонарушений, девиаций.</w:t>
      </w:r>
    </w:p>
    <w:p w14:paraId="7BF153CA" w14:textId="77777777" w:rsidR="00D37F63" w:rsidRPr="00891D8B" w:rsidRDefault="00D37F63" w:rsidP="00D37F63">
      <w:pPr>
        <w:rPr>
          <w:rFonts w:ascii="Times New Roman" w:hAnsi="Times New Roman" w:cs="Times New Roman"/>
        </w:rPr>
      </w:pPr>
    </w:p>
    <w:p w14:paraId="742875F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«Социальное партнёрство и участие работодателей»</w:t>
      </w:r>
    </w:p>
    <w:p w14:paraId="4F41D7F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социального партнёрства в БУ «Няганский технологический колледж», в том числе во взаимодействии с предприятиями рынка труда, предусматривает:</w:t>
      </w:r>
    </w:p>
    <w:p w14:paraId="2C08410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w:t>
      </w:r>
    </w:p>
    <w:p w14:paraId="53B493B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p w14:paraId="5194E22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p w14:paraId="57B59F6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 проведение на базе организаций-партнёров отдельных аудиторных и внеаудиторных занятий, презентаций, лекций, акций воспитательной направленности;</w:t>
      </w:r>
    </w:p>
    <w:p w14:paraId="6DB02D9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p w14:paraId="1AD1120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реализация социальных проектов, разрабатываемых и реализуемых совместно обучающимися, педагогами с организациями-партнёрами в рамках профессионального поля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61AC93CB" w14:textId="77777777" w:rsidR="00D37F63" w:rsidRPr="00891D8B" w:rsidRDefault="00D37F63" w:rsidP="00D37F63">
      <w:pPr>
        <w:rPr>
          <w:rFonts w:ascii="Times New Roman" w:hAnsi="Times New Roman" w:cs="Times New Roman"/>
        </w:rPr>
      </w:pPr>
    </w:p>
    <w:p w14:paraId="34AEAE0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Модуль «Профессиональное развитие, адаптация и трудоустройство»</w:t>
      </w:r>
    </w:p>
    <w:p w14:paraId="2C5665B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работы по профессиональному развитию, адаптации и трудоустройству в БУ «Няганский технологический колледж», предусматривает:</w:t>
      </w:r>
    </w:p>
    <w:p w14:paraId="0988A89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участие в конкурсах, фестивалях, олимпиадах профессионального мастерства (в т. ч. международных), участие в движение Чемпионата «Профессионалы», «Абилимпикс»; работе над профессиональными проектами различного уровня (региональном, всероссийском, международном) и др.;</w:t>
      </w:r>
    </w:p>
    <w:p w14:paraId="5AB7BE6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циклы мероприятий, направленных на подготовку обучающегося к осознанному планированию и реализации своей карьеры, профессионального будущего (консультация методиста центра содействия профессиональному трудоустройству выпускников, профессиональных выставок, ярмарок вакансий, дней открытых дверей на предприятиях, встреч с представителями организаций высшего образования и др.);</w:t>
      </w:r>
    </w:p>
    <w:p w14:paraId="560F8B2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встреч профессиональной направленности, мероприятий «История успеха», проекта «Диалог на равных», в том числе с участием профессионально успешных выпускников колледжа, социальных партнеров, работодателей, направленные на осознанное планирование и реализацию своего профессионального будущего;</w:t>
      </w:r>
    </w:p>
    <w:p w14:paraId="2D5ADB1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экскурсии на предприятия, в организации, дающие углублённые представления о выбранной специальности и условиях работы;</w:t>
      </w:r>
    </w:p>
    <w:p w14:paraId="119405D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p w14:paraId="76B0753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диагностика мотивации и изучения отношения к выбранной профессии;</w:t>
      </w:r>
    </w:p>
    <w:p w14:paraId="6A8EECE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работы первичного отделения РДДМ БУ «Няганский технологический колледж», реализация проектов Российского содружества колледжей по развитию надпрофессиональных компетенций (soft skills) у студентов колледжей через социально-значимую деятельность, посредством реализации социально-значимых акций;</w:t>
      </w:r>
    </w:p>
    <w:p w14:paraId="0823D71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встречи с успешными представителями малого бизнеса, с Союзом «Няганская Торгово-промышленная палата»;</w:t>
      </w:r>
    </w:p>
    <w:p w14:paraId="61FFD13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круглый стол, конференции (для выпускников) с работодателями и представителями Центра занятости населения г. Нягани;</w:t>
      </w:r>
    </w:p>
    <w:p w14:paraId="2E0A23D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день открытых дверей для школьников города и Октябрьского района (с представлением обучающимися своих специальностей и профессий в учебных мастерских и лабораториях, с презентацией деятельности студенческих объединений); </w:t>
      </w:r>
    </w:p>
    <w:p w14:paraId="560DC86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конкурс «Студент года»; </w:t>
      </w:r>
    </w:p>
    <w:p w14:paraId="69CE9E7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sym w:font="Symbol" w:char="F0BE"/>
      </w:r>
      <w:r w:rsidRPr="00891D8B">
        <w:rPr>
          <w:rFonts w:ascii="Times New Roman" w:hAnsi="Times New Roman" w:cs="Times New Roman"/>
        </w:rPr>
        <w:t xml:space="preserve"> конкурс «Лучшая учебная группа».</w:t>
      </w:r>
    </w:p>
    <w:p w14:paraId="36A317A6" w14:textId="77777777" w:rsidR="00D37F63" w:rsidRPr="00891D8B" w:rsidRDefault="00D37F63" w:rsidP="00D37F63">
      <w:pPr>
        <w:rPr>
          <w:rFonts w:ascii="Times New Roman" w:hAnsi="Times New Roman" w:cs="Times New Roman"/>
        </w:rPr>
      </w:pPr>
    </w:p>
    <w:p w14:paraId="29CF06E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Модуль «Молодежные общественные объединения» </w:t>
      </w:r>
    </w:p>
    <w:p w14:paraId="0648D6B0"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Реализация воспитательного потенциала работы по созданию молодежных общественных объединений в БУ «Няганский технологический колледж», предусматривает:</w:t>
      </w:r>
    </w:p>
    <w:p w14:paraId="3360E0B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создание добровольных, самоуправляемых, некоммерческих формирований, созданных по инициативе обучающихся и взрослых, объединившихся на основе общности интересов для реализации общих целей;</w:t>
      </w:r>
    </w:p>
    <w:p w14:paraId="269906C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вовлечение обучающихся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 </w:t>
      </w:r>
    </w:p>
    <w:p w14:paraId="57A69CC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поддержку и развитие в студенческом объединении его традиций, формирующих у студента чувство общности с другими его членами, чувство причастности к тому, что происходит в объединении;</w:t>
      </w:r>
    </w:p>
    <w:p w14:paraId="2DDA0C0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работы первичного отделения РДДМ БУ «Няганский технологический колледж», реализация проектов Российского содружества колледжей по развитию надпрофессиональных компетенций (soft skills) у студентов колледжей через социально-значимую деятельность, посредством реализации социально-значимых акций; вовлечение студенческих объединений в проекты РДДМ;</w:t>
      </w:r>
    </w:p>
    <w:p w14:paraId="210C8B8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w:t>
      </w:r>
      <w:bookmarkStart w:id="14" w:name="_Hlk141374791"/>
      <w:r w:rsidRPr="00891D8B">
        <w:rPr>
          <w:rFonts w:ascii="Times New Roman" w:hAnsi="Times New Roman" w:cs="Times New Roman"/>
        </w:rPr>
        <w:t xml:space="preserve">организация деятельности </w:t>
      </w:r>
      <w:bookmarkEnd w:id="14"/>
      <w:r w:rsidRPr="00891D8B">
        <w:rPr>
          <w:rFonts w:ascii="Times New Roman" w:hAnsi="Times New Roman" w:cs="Times New Roman"/>
        </w:rPr>
        <w:t>студенческого объединения, волонтерского отряда «Прорыв» в целях оказания безвозмездной помощи благополучателям, раскрытие потенциала молодежи как активного субъекта общественных отношений, её интеграция в процессы социального и духовно-нравственного развития общества, формирования навыков социально ответственного поведения, согласно Положения;</w:t>
      </w:r>
    </w:p>
    <w:p w14:paraId="7950FD0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популяризация идей волонтерства в студенческой среде; вовлечение обучающихся в проекты, связанные с оказанием социальной поддержки различным группам населения; развитие инклюзивного волонтерства; поддержка и реализация социальных инициатив обучающихся и сотрудников образовательной организации; участие в подготовке и проведении массовых социально-культурных, информационно-просветительских, профилактических и спортивных мероприятий; налаживание сотрудничества с социальными партнерами для совместной социально-значимой деятельности; воспитание активной гражданской позиции, формирование лидерских и нравственно-этических качеств, чувства патриотизма; организация и проведение мероприятий по обмену опытом волонтерских отрядов;</w:t>
      </w:r>
    </w:p>
    <w:p w14:paraId="3308BB1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объединения «КвАРТа» в целях создания оптимальных условий для раскрытия творческих способностей студентов, всестороннего и гармоничного развития личности, активизация творческого потенциала студентов, удовлетворение потребностей студентов в интеллектуальном, культурном, нравственном развитии и повышение социальной активности, уровня культуры студентов, согласно Положения; </w:t>
      </w:r>
    </w:p>
    <w:p w14:paraId="70FEDD7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выявление творческих потребностей и способностей студентов, включение их в активную деятельность; формирование эстетического сознания, устойчивой потребности в восприятии и развитие творческих способностей студенческой молодежи; создание системы стимулирования студенческих инициатив и поддержки их творчества; сохранение и приумножение культурных традиций БУ «Няганский технологический колледж», а также их преемственности;</w:t>
      </w:r>
    </w:p>
    <w:p w14:paraId="7C83E6B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объединения Медиацентра «Фокус» в целях публичной передачи информации о деятельности образовательной организации, учебной и творческой деятельности обучающихся и представление её в различных формах и на различных площадках, а также информационная поддержка и освещение социально </w:t>
      </w:r>
      <w:r w:rsidRPr="00891D8B">
        <w:rPr>
          <w:rFonts w:ascii="Times New Roman" w:hAnsi="Times New Roman" w:cs="Times New Roman"/>
        </w:rPr>
        <w:lastRenderedPageBreak/>
        <w:t>значимых событий, организаторами и участниками которых являются обучающиеся и преподаватели образовательной организации, согласно Положения;</w:t>
      </w:r>
    </w:p>
    <w:p w14:paraId="6B36E04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организация деятельности Студенческого Спортивного клуба в целях вовлечения обучающихся в занятия физической культурой и спортом, развития и популяризации студенческого спорта, формирования здорового образа жизни, организации активного отдыха, реализации физкультурно-оздоровительных и спортивных программ; </w:t>
      </w:r>
    </w:p>
    <w:p w14:paraId="33480AD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укрепление и развитие отношений между органами студенческого самоуправления, студенческими объединениями и структурными подразделениями образовательной организации, а также другими различными молодежными образовательными и общественными объединениями.</w:t>
      </w:r>
    </w:p>
    <w:p w14:paraId="6DD4D9B5" w14:textId="77777777" w:rsidR="00D37F63" w:rsidRPr="00891D8B" w:rsidRDefault="00D37F63" w:rsidP="00D37F63">
      <w:pPr>
        <w:rPr>
          <w:rFonts w:ascii="Times New Roman" w:hAnsi="Times New Roman" w:cs="Times New Roman"/>
        </w:rPr>
      </w:pPr>
    </w:p>
    <w:p w14:paraId="19B0DB6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РАЗДЕЛ 3. ОРГАНИЗАЦИОННЫЙ</w:t>
      </w:r>
    </w:p>
    <w:p w14:paraId="30DDF8E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3.1 Кадровое обеспечение</w:t>
      </w:r>
    </w:p>
    <w:p w14:paraId="4EA3754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заместителей директора по УВР, УР, УПР, УМР, кураторов, преподавателей, мастеров производственного обучения, социальных педагогов, педагогов-психологов, педагогов-организаторов, преподавателя-организатора ОБЖ, руководителя физического воспитания, педагогов доп. образования, воспитателей студенческого общежития. Функционал работников регламентируется требованиями профессиональных стандартов.</w:t>
      </w:r>
    </w:p>
    <w:p w14:paraId="6FD66B0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Для реализации рабочей программы воспитания привлекаются как преподаватели и сотрудники колледжа, так и иные лица, обеспечивающие прохождения производственных практик, подготовку к чемпионатам профессионального мастерства,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14:paraId="0FD49D4C" w14:textId="77777777" w:rsidR="00D37F63" w:rsidRPr="00891D8B" w:rsidRDefault="00D37F63" w:rsidP="00D37F63">
      <w:pPr>
        <w:rPr>
          <w:rFonts w:ascii="Times New Roman" w:hAnsi="Times New Roman" w:cs="Times New Roman"/>
        </w:rPr>
      </w:pPr>
    </w:p>
    <w:p w14:paraId="6AA3377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3.2 Нормативно-методическое обеспечение</w:t>
      </w:r>
    </w:p>
    <w:p w14:paraId="1293955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Рабочая программа воспитания разработана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 Нормативно-методическое обеспечение воспитательной деятельности представлено в локальных нормативных актах образовательной организации </w:t>
      </w:r>
      <w:hyperlink r:id="rId19" w:history="1">
        <w:r w:rsidRPr="00891D8B">
          <w:rPr>
            <w:rFonts w:ascii="Times New Roman" w:hAnsi="Times New Roman" w:cs="Times New Roman"/>
          </w:rPr>
          <w:t>http://nyagtk.ru/sveden/document/</w:t>
        </w:r>
      </w:hyperlink>
      <w:r w:rsidRPr="00891D8B">
        <w:rPr>
          <w:rFonts w:ascii="Times New Roman" w:hAnsi="Times New Roman" w:cs="Times New Roman"/>
        </w:rPr>
        <w:t xml:space="preserve"> .</w:t>
      </w:r>
    </w:p>
    <w:p w14:paraId="42D40A09" w14:textId="77777777" w:rsidR="00D37F63" w:rsidRPr="00891D8B" w:rsidRDefault="00D37F63" w:rsidP="00D37F63">
      <w:pPr>
        <w:rPr>
          <w:rFonts w:ascii="Times New Roman" w:hAnsi="Times New Roman" w:cs="Times New Roman"/>
        </w:rPr>
      </w:pPr>
    </w:p>
    <w:p w14:paraId="5B91CB4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3.3 Требования к условиям работы с обучающимися с особыми образовательными потребностями</w:t>
      </w:r>
    </w:p>
    <w:p w14:paraId="0330D5C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В БУ «Няганский технологический колледж» создана среда, в том числе для лиц с инвалидностью и лиц с ограниченными возможностями здоровья, способствующая обучению и воспитанию, развитию универсальных, общепрофессиональных и профессиональных компетенций, социальному и психологическому сопровождению и творческому развитию обучающихся.</w:t>
      </w:r>
    </w:p>
    <w:p w14:paraId="03865C2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Порядок организации инклюзивного образования лиц с ограниченными возможностями здоровья и инвалидов осуществляется в следующих направлениях:</w:t>
      </w:r>
    </w:p>
    <w:p w14:paraId="548B3A9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нормативно-правовое обеспечение: П-04-16 Правила приема в БУ НТК; П-16-14 Порядок проведения государственной итоговой аттестации по образовательным программам; П-01-15 Положение о предметных экзаменационных комиссиях при проведении вступительных испытаний; П-86-16 Положение о порядке организации инклюзивного образования лиц с ограниченными возможностями здоровья; П-87-16 Положение о психолого-педагогическом консилиуме;</w:t>
      </w:r>
    </w:p>
    <w:p w14:paraId="7C53703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 организационно-методическое обеспечение: разработка адаптированных образовательных программ по направлениям ППКРС, ППССЗ, адаптированных для обучения инвалидов и лиц с ограниченными возможностями здоровья в соответствии с ИПРА, заключением ПМПК;</w:t>
      </w:r>
    </w:p>
    <w:p w14:paraId="2804AF7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психолого-педагогическое, социальное сопровождение: осуществляют педагог-психолог, социальные педагоги, куратор, тьютор (по необходимости), медицинский работник.</w:t>
      </w:r>
    </w:p>
    <w:p w14:paraId="56CC5F2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адаптивная образовательная среда колледжа: доступность аудиторий, других помещений колледжа (устранение барьеров); материально-техническое обеспечение, организация рабочего места; помещения (зоны) для отдыха;</w:t>
      </w:r>
    </w:p>
    <w:p w14:paraId="796ACC0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реализация проекта «Наставники-старшекурсники», сопровождение обучающихся первого курса, в том числе иногородних студентов, лиц с ОВЗ и инвалидностью, и обучающих имеющих трудности в социализации и обучении в колледже.</w:t>
      </w:r>
    </w:p>
    <w:p w14:paraId="1122349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вовлечение обучающихся в кружки, секции, клубы, студенческие объединения с учетом особенностей их психофизического развития, индивидуальных возможностей и интересов.</w:t>
      </w:r>
    </w:p>
    <w:p w14:paraId="684824B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3.4 Система поощрения профессиональной успешности и проявлений активной жизненной позиции обучающихся</w:t>
      </w:r>
    </w:p>
    <w:p w14:paraId="32B4C86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
    <w:p w14:paraId="5C7A294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Порядок и система применения мер морального и материального поощрения обучающихся определяется в локальном нормативном акте «Правила внутреннего распорядка обучающихся БУ «Няганский технологический колледж», п.6</w:t>
      </w:r>
    </w:p>
    <w:p w14:paraId="558DA82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w:t>
      </w:r>
      <w:r w:rsidRPr="00891D8B">
        <w:rPr>
          <w:rFonts w:ascii="Times New Roman" w:hAnsi="Times New Roman" w:cs="Times New Roman"/>
        </w:rPr>
        <w:tab/>
        <w:t>ПРИМЕНЕНИЕ ПООЩРЕНИЙ</w:t>
      </w:r>
    </w:p>
    <w:p w14:paraId="3678146B"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6.1.</w:t>
      </w:r>
      <w:r w:rsidRPr="00891D8B">
        <w:rPr>
          <w:rFonts w:ascii="Times New Roman" w:hAnsi="Times New Roman" w:cs="Times New Roman"/>
        </w:rPr>
        <w:tab/>
        <w:t>За образцовое выполнение своих обязанностей, безупречную учебу, достижения на олимпиадах, конкурсах, смотрах и за другие достижения в учебной и внеучебной деятельности к обучающимся могут быть применены следующие виды поощрений:</w:t>
      </w:r>
    </w:p>
    <w:p w14:paraId="37B40E3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1.</w:t>
      </w:r>
      <w:r w:rsidRPr="00891D8B">
        <w:rPr>
          <w:rFonts w:ascii="Times New Roman" w:hAnsi="Times New Roman" w:cs="Times New Roman"/>
        </w:rPr>
        <w:tab/>
        <w:t>объявление благодарности обучающемуся;</w:t>
      </w:r>
    </w:p>
    <w:p w14:paraId="1191F01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2.</w:t>
      </w:r>
      <w:r w:rsidRPr="00891D8B">
        <w:rPr>
          <w:rFonts w:ascii="Times New Roman" w:hAnsi="Times New Roman" w:cs="Times New Roman"/>
        </w:rPr>
        <w:tab/>
        <w:t>направление благодарственного письма родителям (законным представителям) обучающегося;</w:t>
      </w:r>
    </w:p>
    <w:p w14:paraId="26B40D8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3.</w:t>
      </w:r>
      <w:r w:rsidRPr="00891D8B">
        <w:rPr>
          <w:rFonts w:ascii="Times New Roman" w:hAnsi="Times New Roman" w:cs="Times New Roman"/>
        </w:rPr>
        <w:tab/>
        <w:t>награждение почетной грамотой;</w:t>
      </w:r>
    </w:p>
    <w:p w14:paraId="6477BAD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4.</w:t>
      </w:r>
      <w:r w:rsidRPr="00891D8B">
        <w:rPr>
          <w:rFonts w:ascii="Times New Roman" w:hAnsi="Times New Roman" w:cs="Times New Roman"/>
        </w:rPr>
        <w:tab/>
        <w:t>награждение ценным подарком;</w:t>
      </w:r>
    </w:p>
    <w:p w14:paraId="6048099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5.</w:t>
      </w:r>
      <w:r w:rsidRPr="00891D8B">
        <w:rPr>
          <w:rFonts w:ascii="Times New Roman" w:hAnsi="Times New Roman" w:cs="Times New Roman"/>
        </w:rPr>
        <w:tab/>
        <w:t>назначение повышенной стипендии;</w:t>
      </w:r>
    </w:p>
    <w:p w14:paraId="46A5FD1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w:t>
      </w:r>
      <w:r w:rsidRPr="00891D8B">
        <w:rPr>
          <w:rFonts w:ascii="Times New Roman" w:hAnsi="Times New Roman" w:cs="Times New Roman"/>
        </w:rPr>
        <w:tab/>
        <w:t>выдвижение на именную стипендию;</w:t>
      </w:r>
    </w:p>
    <w:p w14:paraId="68EB3D8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6.2.</w:t>
      </w:r>
      <w:r w:rsidRPr="00891D8B">
        <w:rPr>
          <w:rFonts w:ascii="Times New Roman" w:hAnsi="Times New Roman" w:cs="Times New Roman"/>
        </w:rPr>
        <w:tab/>
        <w:t xml:space="preserve">Процедура применения поощрений: </w:t>
      </w:r>
    </w:p>
    <w:p w14:paraId="23A3A27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6.2.1.</w:t>
      </w:r>
      <w:r w:rsidRPr="00891D8B">
        <w:rPr>
          <w:rFonts w:ascii="Times New Roman" w:hAnsi="Times New Roman" w:cs="Times New Roman"/>
        </w:rPr>
        <w:tab/>
        <w:t>Объявление благодарности обучающемуся, объявление благодарности законным представителям обучающегося, направление благодарственного письма по месту работы законных представителей обучающегося могут применять все педагогические работники Колледжа при проявлении обучающимся активности с положительным результатом.</w:t>
      </w:r>
    </w:p>
    <w:p w14:paraId="579D24F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6.2.2.</w:t>
      </w:r>
      <w:r w:rsidRPr="00891D8B">
        <w:rPr>
          <w:rFonts w:ascii="Times New Roman" w:hAnsi="Times New Roman" w:cs="Times New Roman"/>
        </w:rPr>
        <w:tab/>
        <w:t>Награждение почетной грамотой может осуществляться администрацией Колледжа по представлению куратора группы и (или) мастера производственного обучения за особые успехи, достигнутые обучающимся по отдельным предметам учебного плана и (или) во внеучебной деятельности.</w:t>
      </w:r>
    </w:p>
    <w:p w14:paraId="42A11C1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6.2.3.</w:t>
      </w:r>
      <w:r w:rsidRPr="00891D8B">
        <w:rPr>
          <w:rFonts w:ascii="Times New Roman" w:hAnsi="Times New Roman" w:cs="Times New Roman"/>
        </w:rPr>
        <w:tab/>
        <w:t>Награждение ценным подарком осуществляется за счет дополнительных финансовых средств по представлению заместителей директора на основании приказа директора Колледжа.</w:t>
      </w:r>
    </w:p>
    <w:p w14:paraId="39BF3C7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6.2.4.</w:t>
      </w:r>
      <w:r w:rsidRPr="00891D8B">
        <w:rPr>
          <w:rFonts w:ascii="Times New Roman" w:hAnsi="Times New Roman" w:cs="Times New Roman"/>
        </w:rPr>
        <w:tab/>
        <w:t>Назначение и выплата повышенных стипендий осуществляется в соответствие с Положением о стипендиальном обеспечении и других формах материальной поддержки обучающихся колледжа.</w:t>
      </w:r>
    </w:p>
    <w:p w14:paraId="787FEEE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6.2.5.</w:t>
      </w:r>
      <w:r w:rsidRPr="00891D8B">
        <w:rPr>
          <w:rFonts w:ascii="Times New Roman" w:hAnsi="Times New Roman" w:cs="Times New Roman"/>
        </w:rPr>
        <w:tab/>
        <w:t>Основанием для поощрения обучающихся являются достигнутые результаты и служебные записки кураторов групп, мастеров производственного обучения.</w:t>
      </w:r>
    </w:p>
    <w:p w14:paraId="5EFD2B46"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ab/>
      </w:r>
    </w:p>
    <w:p w14:paraId="3171F2F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А также оценка личностных достижений и поощрение обучающихся проводится в рамках Положения «Доска почета» обучающихся по номинациям.</w:t>
      </w:r>
    </w:p>
    <w:p w14:paraId="7B830C6D"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В конце учебного года формируется рейтинг групп по результатам конкурса «Лучшая учебная группа», согласно Положения и критериям, представленным в таблице. Для участия в конкурсе не допускаются учебные группы, обучающиеся которых, совершили правонарушения и (или) преступления, состоят на профилактическом учете в МКДНиЗП, ОДН. </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387"/>
        <w:gridCol w:w="3434"/>
      </w:tblGrid>
      <w:tr w:rsidR="00D37F63" w:rsidRPr="00891D8B" w14:paraId="4FE9B827" w14:textId="77777777" w:rsidTr="00BF0AB9">
        <w:trPr>
          <w:trHeight w:val="261"/>
        </w:trPr>
        <w:tc>
          <w:tcPr>
            <w:tcW w:w="675" w:type="dxa"/>
            <w:vMerge w:val="restart"/>
          </w:tcPr>
          <w:p w14:paraId="6D80A6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w:t>
            </w:r>
          </w:p>
          <w:p w14:paraId="7B8E2A1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п/п</w:t>
            </w:r>
          </w:p>
        </w:tc>
        <w:tc>
          <w:tcPr>
            <w:tcW w:w="5387" w:type="dxa"/>
            <w:vMerge w:val="restart"/>
          </w:tcPr>
          <w:p w14:paraId="17F1FBB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Критерий эффективности</w:t>
            </w:r>
          </w:p>
        </w:tc>
        <w:tc>
          <w:tcPr>
            <w:tcW w:w="3434" w:type="dxa"/>
          </w:tcPr>
          <w:p w14:paraId="395368D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Показатель (количество, %)</w:t>
            </w:r>
          </w:p>
        </w:tc>
      </w:tr>
      <w:tr w:rsidR="00D37F63" w:rsidRPr="00891D8B" w14:paraId="2ED42FDA" w14:textId="77777777" w:rsidTr="00BF0AB9">
        <w:trPr>
          <w:trHeight w:val="552"/>
        </w:trPr>
        <w:tc>
          <w:tcPr>
            <w:tcW w:w="675" w:type="dxa"/>
            <w:vMerge/>
          </w:tcPr>
          <w:p w14:paraId="544A84E9" w14:textId="77777777" w:rsidR="00D37F63" w:rsidRPr="00891D8B" w:rsidRDefault="00D37F63" w:rsidP="00BF0AB9">
            <w:pPr>
              <w:rPr>
                <w:rFonts w:ascii="Times New Roman" w:hAnsi="Times New Roman" w:cs="Times New Roman"/>
              </w:rPr>
            </w:pPr>
          </w:p>
        </w:tc>
        <w:tc>
          <w:tcPr>
            <w:tcW w:w="5387" w:type="dxa"/>
            <w:vMerge/>
          </w:tcPr>
          <w:p w14:paraId="49D9C931" w14:textId="77777777" w:rsidR="00D37F63" w:rsidRPr="00891D8B" w:rsidRDefault="00D37F63" w:rsidP="00BF0AB9">
            <w:pPr>
              <w:rPr>
                <w:rFonts w:ascii="Times New Roman" w:hAnsi="Times New Roman" w:cs="Times New Roman"/>
              </w:rPr>
            </w:pPr>
          </w:p>
        </w:tc>
        <w:tc>
          <w:tcPr>
            <w:tcW w:w="3434" w:type="dxa"/>
          </w:tcPr>
          <w:p w14:paraId="430841E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_______    - ______уч. год</w:t>
            </w:r>
          </w:p>
        </w:tc>
      </w:tr>
      <w:tr w:rsidR="00D37F63" w:rsidRPr="00891D8B" w14:paraId="277A2ECD" w14:textId="77777777" w:rsidTr="00BF0AB9">
        <w:trPr>
          <w:trHeight w:val="979"/>
        </w:trPr>
        <w:tc>
          <w:tcPr>
            <w:tcW w:w="675" w:type="dxa"/>
          </w:tcPr>
          <w:p w14:paraId="1D3C933E" w14:textId="77777777" w:rsidR="00D37F63" w:rsidRPr="00891D8B" w:rsidRDefault="00D37F63" w:rsidP="00BF0AB9">
            <w:pPr>
              <w:rPr>
                <w:rFonts w:ascii="Times New Roman" w:hAnsi="Times New Roman" w:cs="Times New Roman"/>
              </w:rPr>
            </w:pPr>
          </w:p>
        </w:tc>
        <w:tc>
          <w:tcPr>
            <w:tcW w:w="5387" w:type="dxa"/>
          </w:tcPr>
          <w:p w14:paraId="37E96B3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Доля обучающихся успешно прошедших промежуточную аттестацию по итогам зимней и летней сессии (на оценку 4 (хорошо) и 5 (отлично))</w:t>
            </w:r>
          </w:p>
        </w:tc>
        <w:tc>
          <w:tcPr>
            <w:tcW w:w="3434" w:type="dxa"/>
          </w:tcPr>
          <w:p w14:paraId="10C317F1" w14:textId="77777777" w:rsidR="00D37F63" w:rsidRPr="00891D8B" w:rsidRDefault="00D37F63" w:rsidP="00BF0AB9">
            <w:pPr>
              <w:rPr>
                <w:rFonts w:ascii="Times New Roman" w:hAnsi="Times New Roman" w:cs="Times New Roman"/>
              </w:rPr>
            </w:pPr>
          </w:p>
        </w:tc>
      </w:tr>
      <w:tr w:rsidR="00D37F63" w:rsidRPr="00891D8B" w14:paraId="24683224" w14:textId="77777777" w:rsidTr="00BF0AB9">
        <w:trPr>
          <w:trHeight w:val="1134"/>
        </w:trPr>
        <w:tc>
          <w:tcPr>
            <w:tcW w:w="675" w:type="dxa"/>
          </w:tcPr>
          <w:p w14:paraId="1562356F" w14:textId="77777777" w:rsidR="00D37F63" w:rsidRPr="00891D8B" w:rsidRDefault="00D37F63" w:rsidP="00BF0AB9">
            <w:pPr>
              <w:rPr>
                <w:rFonts w:ascii="Times New Roman" w:hAnsi="Times New Roman" w:cs="Times New Roman"/>
              </w:rPr>
            </w:pPr>
          </w:p>
        </w:tc>
        <w:tc>
          <w:tcPr>
            <w:tcW w:w="5387" w:type="dxa"/>
          </w:tcPr>
          <w:p w14:paraId="73A897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Доля обучающихся, победителей конкурсов, олимпиад, научно-практических конференций, творческих, спортивных, интеллектуальных и профессиональных состязаний.</w:t>
            </w:r>
          </w:p>
        </w:tc>
        <w:tc>
          <w:tcPr>
            <w:tcW w:w="3434" w:type="dxa"/>
          </w:tcPr>
          <w:p w14:paraId="25C2273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 также наименование наград)</w:t>
            </w:r>
          </w:p>
        </w:tc>
      </w:tr>
      <w:tr w:rsidR="00D37F63" w:rsidRPr="00891D8B" w14:paraId="0A836ADE" w14:textId="77777777" w:rsidTr="00BF0AB9">
        <w:trPr>
          <w:trHeight w:val="799"/>
        </w:trPr>
        <w:tc>
          <w:tcPr>
            <w:tcW w:w="675" w:type="dxa"/>
          </w:tcPr>
          <w:p w14:paraId="4C5866E5" w14:textId="77777777" w:rsidR="00D37F63" w:rsidRPr="00891D8B" w:rsidRDefault="00D37F63" w:rsidP="00BF0AB9">
            <w:pPr>
              <w:rPr>
                <w:rFonts w:ascii="Times New Roman" w:hAnsi="Times New Roman" w:cs="Times New Roman"/>
              </w:rPr>
            </w:pPr>
          </w:p>
        </w:tc>
        <w:tc>
          <w:tcPr>
            <w:tcW w:w="5387" w:type="dxa"/>
          </w:tcPr>
          <w:p w14:paraId="767034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Доля обучающихся, участников конкурсов, олимпиад, научно-практических конференций, творческих, спортивных, интеллектуальных и профессиональных состязаний.</w:t>
            </w:r>
          </w:p>
        </w:tc>
        <w:tc>
          <w:tcPr>
            <w:tcW w:w="3434" w:type="dxa"/>
          </w:tcPr>
          <w:p w14:paraId="499C4156" w14:textId="77777777" w:rsidR="00D37F63" w:rsidRPr="00891D8B" w:rsidRDefault="00D37F63" w:rsidP="00BF0AB9">
            <w:pPr>
              <w:rPr>
                <w:rFonts w:ascii="Times New Roman" w:hAnsi="Times New Roman" w:cs="Times New Roman"/>
              </w:rPr>
            </w:pPr>
          </w:p>
        </w:tc>
      </w:tr>
      <w:tr w:rsidR="00D37F63" w:rsidRPr="00891D8B" w14:paraId="20AE9F5F" w14:textId="77777777" w:rsidTr="00BF0AB9">
        <w:trPr>
          <w:trHeight w:val="571"/>
        </w:trPr>
        <w:tc>
          <w:tcPr>
            <w:tcW w:w="675" w:type="dxa"/>
          </w:tcPr>
          <w:p w14:paraId="6EA78C54" w14:textId="77777777" w:rsidR="00D37F63" w:rsidRPr="00891D8B" w:rsidRDefault="00D37F63" w:rsidP="00BF0AB9">
            <w:pPr>
              <w:rPr>
                <w:rFonts w:ascii="Times New Roman" w:hAnsi="Times New Roman" w:cs="Times New Roman"/>
              </w:rPr>
            </w:pPr>
          </w:p>
        </w:tc>
        <w:tc>
          <w:tcPr>
            <w:tcW w:w="5387" w:type="dxa"/>
          </w:tcPr>
          <w:p w14:paraId="2CBF6FD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Доля обучающихся, принимающих участие в волонтерской деятельности, члены волонтерского отряда «Прорыв»</w:t>
            </w:r>
          </w:p>
        </w:tc>
        <w:tc>
          <w:tcPr>
            <w:tcW w:w="3434" w:type="dxa"/>
          </w:tcPr>
          <w:p w14:paraId="47339381" w14:textId="77777777" w:rsidR="00D37F63" w:rsidRPr="00891D8B" w:rsidRDefault="00D37F63" w:rsidP="00BF0AB9">
            <w:pPr>
              <w:rPr>
                <w:rFonts w:ascii="Times New Roman" w:hAnsi="Times New Roman" w:cs="Times New Roman"/>
              </w:rPr>
            </w:pPr>
          </w:p>
        </w:tc>
      </w:tr>
      <w:tr w:rsidR="00D37F63" w:rsidRPr="00891D8B" w14:paraId="54A47940" w14:textId="77777777" w:rsidTr="00BF0AB9">
        <w:trPr>
          <w:trHeight w:val="1260"/>
        </w:trPr>
        <w:tc>
          <w:tcPr>
            <w:tcW w:w="675" w:type="dxa"/>
          </w:tcPr>
          <w:p w14:paraId="6624BB61" w14:textId="77777777" w:rsidR="00D37F63" w:rsidRPr="00891D8B" w:rsidRDefault="00D37F63" w:rsidP="00BF0AB9">
            <w:pPr>
              <w:rPr>
                <w:rFonts w:ascii="Times New Roman" w:hAnsi="Times New Roman" w:cs="Times New Roman"/>
              </w:rPr>
            </w:pPr>
          </w:p>
        </w:tc>
        <w:tc>
          <w:tcPr>
            <w:tcW w:w="5387" w:type="dxa"/>
          </w:tcPr>
          <w:p w14:paraId="2A35571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Доля обучающихся, включенных в деятельность студенческого самоуправления - Студенческий совет колледжа, Студенческий совет общежития; студенческих объединений – первичное отделение РДДМ, медиацентр «Фокус», творческое объединение «КвАрта», Студенческий спортивный клуб, Наставники-старшекурсники.</w:t>
            </w:r>
          </w:p>
        </w:tc>
        <w:tc>
          <w:tcPr>
            <w:tcW w:w="3434" w:type="dxa"/>
          </w:tcPr>
          <w:p w14:paraId="5B5B3245" w14:textId="77777777" w:rsidR="00D37F63" w:rsidRPr="00891D8B" w:rsidRDefault="00D37F63" w:rsidP="00BF0AB9">
            <w:pPr>
              <w:rPr>
                <w:rFonts w:ascii="Times New Roman" w:hAnsi="Times New Roman" w:cs="Times New Roman"/>
              </w:rPr>
            </w:pPr>
          </w:p>
        </w:tc>
      </w:tr>
      <w:tr w:rsidR="00D37F63" w:rsidRPr="00891D8B" w14:paraId="688A969F" w14:textId="77777777" w:rsidTr="00BF0AB9">
        <w:trPr>
          <w:trHeight w:val="423"/>
        </w:trPr>
        <w:tc>
          <w:tcPr>
            <w:tcW w:w="675" w:type="dxa"/>
          </w:tcPr>
          <w:p w14:paraId="44CC7393" w14:textId="77777777" w:rsidR="00D37F63" w:rsidRPr="00891D8B" w:rsidRDefault="00D37F63" w:rsidP="00BF0AB9">
            <w:pPr>
              <w:rPr>
                <w:rFonts w:ascii="Times New Roman" w:hAnsi="Times New Roman" w:cs="Times New Roman"/>
              </w:rPr>
            </w:pPr>
          </w:p>
        </w:tc>
        <w:tc>
          <w:tcPr>
            <w:tcW w:w="5387" w:type="dxa"/>
          </w:tcPr>
          <w:p w14:paraId="727ABAB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Реализация проектной деятельности</w:t>
            </w:r>
          </w:p>
        </w:tc>
        <w:tc>
          <w:tcPr>
            <w:tcW w:w="3434" w:type="dxa"/>
          </w:tcPr>
          <w:p w14:paraId="695B244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(краткое описание проекта, результаты)</w:t>
            </w:r>
          </w:p>
        </w:tc>
      </w:tr>
    </w:tbl>
    <w:p w14:paraId="27C136C4" w14:textId="77777777" w:rsidR="00D37F63" w:rsidRPr="00891D8B" w:rsidRDefault="00D37F63" w:rsidP="00D37F63">
      <w:pPr>
        <w:rPr>
          <w:rFonts w:ascii="Times New Roman" w:hAnsi="Times New Roman" w:cs="Times New Roman"/>
        </w:rPr>
      </w:pPr>
    </w:p>
    <w:p w14:paraId="3A5ED15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3.5 Анализ воспитательного процесса </w:t>
      </w:r>
    </w:p>
    <w:p w14:paraId="62921C7F"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Анализ воспитательного процесса осуществляется в соответствии с направлениями и целевыми ориентирами воспитания, отражается в ежегодном отчете о самообследовании, анализе воспитательной работы кураторов учебных групп, анализе работы педагогов-психологов, педагогов-организаторов, социальных-педагогов, преподавателя-организатора ОБЖ, руководителя физического воспитания, воспитателей общежития.</w:t>
      </w:r>
    </w:p>
    <w:p w14:paraId="1A5C13D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 Итогом самоанализа является перечень выявленных проблем, над решением которых предстоит работать педагогическому коллективу. Итоги самоанализа оформляются в виде мониторинга, составляемого заместителем директора по воспитательной работе (совместно с советником директора по воспитанию при его наличии) в конце учебного года, рассматриваются и утверждаются педагогическим советом.</w:t>
      </w:r>
    </w:p>
    <w:p w14:paraId="5971376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Основными принципами, на основе которых осуществляется самоанализ воспитательной работы колледжа, являются: </w:t>
      </w:r>
    </w:p>
    <w:p w14:paraId="67675BA2"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w:t>
      </w:r>
    </w:p>
    <w:p w14:paraId="0333414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lastRenderedPageBreak/>
        <w:t xml:space="preserve"> </w:t>
      </w:r>
      <w:r w:rsidRPr="00891D8B">
        <w:rPr>
          <w:rFonts w:ascii="Times New Roman" w:hAnsi="Times New Roman" w:cs="Times New Roman"/>
        </w:rPr>
        <w:sym w:font="Symbol" w:char="F0BE"/>
      </w:r>
      <w:r w:rsidRPr="00891D8B">
        <w:rPr>
          <w:rFonts w:ascii="Times New Roman" w:hAnsi="Times New Roman" w:cs="Times New Roman"/>
        </w:rPr>
        <w:t xml:space="preserve">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обучающимися и педагогами;</w:t>
      </w:r>
    </w:p>
    <w:p w14:paraId="605CEC9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принцип развивающего характера осуществляемого анализа, ориентирующий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обучающимися деятельности; </w:t>
      </w:r>
    </w:p>
    <w:p w14:paraId="67ECE02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sym w:font="Symbol" w:char="F0BE"/>
      </w:r>
      <w:r w:rsidRPr="00891D8B">
        <w:rPr>
          <w:rFonts w:ascii="Times New Roman" w:hAnsi="Times New Roman" w:cs="Times New Roman"/>
        </w:rPr>
        <w:t xml:space="preserve"> принцип разделенной ответственности за результаты личностного развития обучающихся, ориентирующий экспертов на понимание того, что личностное развитие обучающихся – это результат как социального воспитания (в котором колледж участвует наряду с другими социальными институтами), так и стихийной социализации и саморазвития обучающихся.</w:t>
      </w:r>
    </w:p>
    <w:bookmarkEnd w:id="8"/>
    <w:p w14:paraId="056028B7"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ab/>
        <w:t xml:space="preserve">Показатели самоанализа эффективности реализации рабочей программы воспитания отражены в таблице 1. На основе анализа воспитательной работы БУ «Няганский технологический колледж» проводится коррекция календарного плана воспитательной работы.  </w:t>
      </w:r>
    </w:p>
    <w:p w14:paraId="5506A136" w14:textId="77777777" w:rsidR="00D37F63" w:rsidRPr="00891D8B" w:rsidRDefault="00D37F63" w:rsidP="00D37F63">
      <w:pPr>
        <w:rPr>
          <w:rFonts w:ascii="Times New Roman" w:hAnsi="Times New Roman" w:cs="Times New Roman"/>
        </w:rPr>
      </w:pPr>
      <w:bookmarkStart w:id="15" w:name="_Hlk73028808"/>
    </w:p>
    <w:p w14:paraId="7A637F50" w14:textId="77777777" w:rsidR="00D37F63" w:rsidRPr="00891D8B" w:rsidRDefault="00D37F63" w:rsidP="00D37F63">
      <w:pPr>
        <w:rPr>
          <w:rFonts w:ascii="Times New Roman" w:hAnsi="Times New Roman" w:cs="Times New Roman"/>
        </w:rPr>
      </w:pPr>
    </w:p>
    <w:p w14:paraId="56181314" w14:textId="77777777" w:rsidR="00D37F63" w:rsidRPr="00891D8B" w:rsidRDefault="00D37F63" w:rsidP="00D37F63">
      <w:pPr>
        <w:rPr>
          <w:rFonts w:ascii="Times New Roman" w:hAnsi="Times New Roman" w:cs="Times New Roman"/>
        </w:rPr>
        <w:sectPr w:rsidR="00D37F63" w:rsidRPr="00891D8B" w:rsidSect="00D57BFD">
          <w:pgSz w:w="11900" w:h="16840"/>
          <w:pgMar w:top="1701" w:right="1134" w:bottom="851" w:left="1134" w:header="0" w:footer="6" w:gutter="0"/>
          <w:cols w:space="720"/>
          <w:noEndnote/>
          <w:docGrid w:linePitch="360"/>
        </w:sectPr>
      </w:pPr>
    </w:p>
    <w:p w14:paraId="74A0B935" w14:textId="77777777" w:rsidR="00D37F63" w:rsidRPr="00891D8B" w:rsidRDefault="00D37F63" w:rsidP="00D37F63">
      <w:pPr>
        <w:rPr>
          <w:rFonts w:ascii="Times New Roman" w:hAnsi="Times New Roman" w:cs="Times New Roman"/>
        </w:rPr>
      </w:pPr>
    </w:p>
    <w:p w14:paraId="54EE2961" w14:textId="77777777" w:rsidR="00D37F63" w:rsidRPr="00891D8B" w:rsidRDefault="00D37F63" w:rsidP="00D37F63">
      <w:pPr>
        <w:rPr>
          <w:rFonts w:ascii="Times New Roman" w:hAnsi="Times New Roman" w:cs="Times New Roman"/>
        </w:rPr>
      </w:pPr>
    </w:p>
    <w:p w14:paraId="4FB6434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КАЛЕНДАРНЫЙ ПЛАН ВОСПИТАТЕЛЬНОЙ РАБОТЫ </w:t>
      </w:r>
      <w:bookmarkEnd w:id="15"/>
    </w:p>
    <w:p w14:paraId="1E400137" w14:textId="77777777" w:rsidR="00D37F63" w:rsidRPr="00891D8B" w:rsidRDefault="00D37F63" w:rsidP="00D37F63">
      <w:pPr>
        <w:rPr>
          <w:rFonts w:ascii="Times New Roman" w:hAnsi="Times New Roman" w:cs="Times New Roman"/>
        </w:rPr>
      </w:pPr>
    </w:p>
    <w:p w14:paraId="187B6F94" w14:textId="77777777" w:rsidR="00D37F63" w:rsidRPr="00891D8B" w:rsidRDefault="00D37F63" w:rsidP="00D37F63">
      <w:pPr>
        <w:rPr>
          <w:rFonts w:ascii="Times New Roman" w:hAnsi="Times New Roman" w:cs="Times New Roman"/>
        </w:rPr>
      </w:pPr>
    </w:p>
    <w:p w14:paraId="52743703" w14:textId="77777777" w:rsidR="00D37F63" w:rsidRPr="00891D8B" w:rsidRDefault="00D37F63" w:rsidP="00D37F63">
      <w:pPr>
        <w:rPr>
          <w:rFonts w:ascii="Times New Roman" w:hAnsi="Times New Roman" w:cs="Times New Roman"/>
        </w:rPr>
      </w:pPr>
    </w:p>
    <w:p w14:paraId="4F6F5B69" w14:textId="77777777" w:rsidR="00D37F63" w:rsidRPr="00891D8B" w:rsidRDefault="00D37F63" w:rsidP="00D37F63">
      <w:pPr>
        <w:rPr>
          <w:rFonts w:ascii="Times New Roman" w:hAnsi="Times New Roman" w:cs="Times New Roman"/>
        </w:rPr>
      </w:pPr>
    </w:p>
    <w:p w14:paraId="7E12A58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КАЛЕНДАРНЫЙ ПЛАН ВОСПИТАТЕЛЬНОЙ РАБОТЫ  </w:t>
      </w:r>
    </w:p>
    <w:p w14:paraId="2C64485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БУ «Няганский технологический колледж»</w:t>
      </w:r>
    </w:p>
    <w:p w14:paraId="1E37080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на 2025-2026 учебный год</w:t>
      </w:r>
    </w:p>
    <w:p w14:paraId="403C65D0" w14:textId="77777777" w:rsidR="00D37F63" w:rsidRPr="00891D8B" w:rsidRDefault="00D37F63" w:rsidP="00D37F63">
      <w:pPr>
        <w:rPr>
          <w:rFonts w:ascii="Times New Roman" w:hAnsi="Times New Roman" w:cs="Times New Roman"/>
        </w:rPr>
      </w:pPr>
    </w:p>
    <w:p w14:paraId="681AB1E7" w14:textId="77777777" w:rsidR="00D37F63" w:rsidRPr="00891D8B" w:rsidRDefault="00D37F63" w:rsidP="00D37F63">
      <w:pPr>
        <w:rPr>
          <w:rFonts w:ascii="Times New Roman" w:hAnsi="Times New Roman" w:cs="Times New Roman"/>
        </w:rPr>
      </w:pPr>
    </w:p>
    <w:p w14:paraId="6327E6D9" w14:textId="77777777" w:rsidR="00D37F63" w:rsidRPr="00891D8B" w:rsidRDefault="00D37F63" w:rsidP="00D37F63">
      <w:pPr>
        <w:rPr>
          <w:rFonts w:ascii="Times New Roman" w:hAnsi="Times New Roman" w:cs="Times New Roman"/>
        </w:rPr>
      </w:pPr>
    </w:p>
    <w:p w14:paraId="0CCFFD4F" w14:textId="77777777" w:rsidR="00D37F63" w:rsidRPr="00891D8B" w:rsidRDefault="00D37F63" w:rsidP="00D37F63">
      <w:pPr>
        <w:rPr>
          <w:rFonts w:ascii="Times New Roman" w:hAnsi="Times New Roman" w:cs="Times New Roman"/>
        </w:rPr>
      </w:pPr>
    </w:p>
    <w:p w14:paraId="22357773" w14:textId="77777777" w:rsidR="00D37F63" w:rsidRPr="00891D8B" w:rsidRDefault="00D37F63" w:rsidP="00D37F63">
      <w:pPr>
        <w:rPr>
          <w:rFonts w:ascii="Times New Roman" w:hAnsi="Times New Roman" w:cs="Times New Roman"/>
        </w:rPr>
      </w:pPr>
    </w:p>
    <w:p w14:paraId="78342FA5" w14:textId="77777777" w:rsidR="00D37F63" w:rsidRPr="00891D8B" w:rsidRDefault="00D37F63" w:rsidP="00D37F63">
      <w:pPr>
        <w:rPr>
          <w:rFonts w:ascii="Times New Roman" w:hAnsi="Times New Roman" w:cs="Times New Roman"/>
        </w:rPr>
      </w:pPr>
    </w:p>
    <w:p w14:paraId="0514C7FA" w14:textId="77777777" w:rsidR="00D37F63" w:rsidRPr="00891D8B" w:rsidRDefault="00D37F63" w:rsidP="00D37F63">
      <w:pPr>
        <w:rPr>
          <w:rFonts w:ascii="Times New Roman" w:hAnsi="Times New Roman" w:cs="Times New Roman"/>
        </w:rPr>
      </w:pPr>
    </w:p>
    <w:p w14:paraId="09487F31" w14:textId="77777777" w:rsidR="00D37F63" w:rsidRPr="00891D8B" w:rsidRDefault="00D37F63" w:rsidP="00D37F63">
      <w:pPr>
        <w:rPr>
          <w:rFonts w:ascii="Times New Roman" w:hAnsi="Times New Roman" w:cs="Times New Roman"/>
        </w:rPr>
      </w:pPr>
    </w:p>
    <w:p w14:paraId="3D442536" w14:textId="77777777" w:rsidR="00D37F63" w:rsidRPr="00891D8B" w:rsidRDefault="00D37F63" w:rsidP="00D37F63">
      <w:pPr>
        <w:rPr>
          <w:rFonts w:ascii="Times New Roman" w:hAnsi="Times New Roman" w:cs="Times New Roman"/>
        </w:rPr>
      </w:pPr>
    </w:p>
    <w:p w14:paraId="7A545B1C" w14:textId="77777777" w:rsidR="00D37F63" w:rsidRPr="00891D8B" w:rsidRDefault="00D37F63" w:rsidP="00D37F63">
      <w:pPr>
        <w:rPr>
          <w:rFonts w:ascii="Times New Roman" w:hAnsi="Times New Roman" w:cs="Times New Roman"/>
        </w:rPr>
      </w:pPr>
    </w:p>
    <w:p w14:paraId="113840D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г. Нягань, 2025</w:t>
      </w:r>
    </w:p>
    <w:p w14:paraId="361CB274" w14:textId="77777777" w:rsidR="00D37F63" w:rsidRPr="00891D8B" w:rsidRDefault="00D37F63" w:rsidP="00D37F63">
      <w:pPr>
        <w:rPr>
          <w:rFonts w:ascii="Times New Roman" w:hAnsi="Times New Roman" w:cs="Times New Roman"/>
        </w:rPr>
      </w:pPr>
    </w:p>
    <w:p w14:paraId="05F6DC05"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br w:type="page"/>
      </w:r>
      <w:r w:rsidRPr="00891D8B">
        <w:rPr>
          <w:rFonts w:ascii="Times New Roman" w:hAnsi="Times New Roman" w:cs="Times New Roman"/>
        </w:rPr>
        <w:lastRenderedPageBreak/>
        <w:t>В ходе планирования воспитательной деятельности рекомендуется учитывать воспитательный потенциал участия студентов в мероприятиях, проектах, конкурсах, акциях, проводимых на уровне:</w:t>
      </w:r>
    </w:p>
    <w:p w14:paraId="6A63510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Российской Федерации, в том числе: </w:t>
      </w:r>
    </w:p>
    <w:p w14:paraId="7F296A7C"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«Россия – страна возможностей» </w:t>
      </w:r>
      <w:hyperlink r:id="rId20" w:history="1">
        <w:r w:rsidRPr="00891D8B">
          <w:rPr>
            <w:rFonts w:ascii="Times New Roman" w:hAnsi="Times New Roman" w:cs="Times New Roman"/>
          </w:rPr>
          <w:t>https://rsv.ru/</w:t>
        </w:r>
      </w:hyperlink>
      <w:r w:rsidRPr="00891D8B">
        <w:rPr>
          <w:rFonts w:ascii="Times New Roman" w:hAnsi="Times New Roman" w:cs="Times New Roman"/>
        </w:rPr>
        <w:t xml:space="preserve">; </w:t>
      </w:r>
    </w:p>
    <w:p w14:paraId="72E7268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Общероссийское общественно-государственное движение детей и молодежи "Движение Первых" </w:t>
      </w:r>
      <w:hyperlink r:id="rId21" w:history="1">
        <w:r w:rsidRPr="00891D8B">
          <w:rPr>
            <w:rFonts w:ascii="Times New Roman" w:hAnsi="Times New Roman" w:cs="Times New Roman"/>
          </w:rPr>
          <w:t>https://будьвдвижении.рф</w:t>
        </w:r>
      </w:hyperlink>
      <w:r w:rsidRPr="00891D8B">
        <w:rPr>
          <w:rFonts w:ascii="Times New Roman" w:hAnsi="Times New Roman" w:cs="Times New Roman"/>
        </w:rPr>
        <w:t>;</w:t>
      </w:r>
    </w:p>
    <w:p w14:paraId="28BE299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Проекты Российского Содружества Колледжей </w:t>
      </w:r>
      <w:hyperlink r:id="rId22" w:history="1">
        <w:r w:rsidRPr="00891D8B">
          <w:rPr>
            <w:rFonts w:ascii="Times New Roman" w:hAnsi="Times New Roman" w:cs="Times New Roman"/>
          </w:rPr>
          <w:t>https://rosdk.ru/projects/</w:t>
        </w:r>
      </w:hyperlink>
      <w:r w:rsidRPr="00891D8B">
        <w:rPr>
          <w:rFonts w:ascii="Times New Roman" w:hAnsi="Times New Roman" w:cs="Times New Roman"/>
        </w:rPr>
        <w:t xml:space="preserve"> ;</w:t>
      </w:r>
    </w:p>
    <w:p w14:paraId="224F4FC4"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«Большая перемена» </w:t>
      </w:r>
      <w:hyperlink r:id="rId23" w:history="1">
        <w:r w:rsidRPr="00891D8B">
          <w:rPr>
            <w:rFonts w:ascii="Times New Roman" w:hAnsi="Times New Roman" w:cs="Times New Roman"/>
          </w:rPr>
          <w:t>https://bolshayaperemena.online/</w:t>
        </w:r>
      </w:hyperlink>
      <w:r w:rsidRPr="00891D8B">
        <w:rPr>
          <w:rFonts w:ascii="Times New Roman" w:hAnsi="Times New Roman" w:cs="Times New Roman"/>
        </w:rPr>
        <w:t xml:space="preserve">; </w:t>
      </w:r>
    </w:p>
    <w:p w14:paraId="57B3E2FA"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«Лидеры России» </w:t>
      </w:r>
      <w:hyperlink r:id="rId24" w:history="1">
        <w:r w:rsidRPr="00891D8B">
          <w:rPr>
            <w:rFonts w:ascii="Times New Roman" w:hAnsi="Times New Roman" w:cs="Times New Roman"/>
          </w:rPr>
          <w:t>https://лидерыроссии.рф/</w:t>
        </w:r>
      </w:hyperlink>
      <w:r w:rsidRPr="00891D8B">
        <w:rPr>
          <w:rFonts w:ascii="Times New Roman" w:hAnsi="Times New Roman" w:cs="Times New Roman"/>
        </w:rPr>
        <w:t>;</w:t>
      </w:r>
    </w:p>
    <w:p w14:paraId="2B176351"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«Мы Вместе» (волонтерство) </w:t>
      </w:r>
      <w:hyperlink r:id="rId25" w:history="1">
        <w:r w:rsidRPr="00891D8B">
          <w:rPr>
            <w:rFonts w:ascii="Times New Roman" w:hAnsi="Times New Roman" w:cs="Times New Roman"/>
          </w:rPr>
          <w:t>https://onf.ru</w:t>
        </w:r>
      </w:hyperlink>
      <w:r w:rsidRPr="00891D8B">
        <w:rPr>
          <w:rFonts w:ascii="Times New Roman" w:hAnsi="Times New Roman" w:cs="Times New Roman"/>
        </w:rPr>
        <w:t xml:space="preserve">; </w:t>
      </w:r>
    </w:p>
    <w:p w14:paraId="3B49F3B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 xml:space="preserve">отраслевые конкурсы профессионального мастерства; </w:t>
      </w:r>
    </w:p>
    <w:p w14:paraId="1F188748"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движения «Абилимпикс»;</w:t>
      </w:r>
    </w:p>
    <w:p w14:paraId="0B0AA509"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субъектов Российской Федерации (в соответствии с утвержденным региональным планом значимых мероприятий), в том числе «День города» и др.</w:t>
      </w:r>
    </w:p>
    <w:p w14:paraId="3269EF83"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а также отраслевые профессионально значимые события и праздники.</w:t>
      </w:r>
    </w:p>
    <w:p w14:paraId="251632A2" w14:textId="77777777" w:rsidR="00D37F63" w:rsidRPr="00891D8B" w:rsidRDefault="00D37F63" w:rsidP="00D37F63">
      <w:pPr>
        <w:rPr>
          <w:rFonts w:ascii="Times New Roman" w:hAnsi="Times New Roman" w:cs="Times New Roman"/>
        </w:rPr>
      </w:pPr>
    </w:p>
    <w:p w14:paraId="5FA1339C" w14:textId="77777777" w:rsidR="00D37F63" w:rsidRPr="00891D8B" w:rsidRDefault="00D37F63" w:rsidP="00D37F63">
      <w:pPr>
        <w:rPr>
          <w:rFonts w:ascii="Times New Roman" w:hAnsi="Times New Roman" w:cs="Times New Roman"/>
        </w:rPr>
      </w:pPr>
    </w:p>
    <w:p w14:paraId="4645E1CE" w14:textId="77777777" w:rsidR="00D37F63" w:rsidRPr="00891D8B" w:rsidRDefault="00D37F63" w:rsidP="00D37F63">
      <w:pPr>
        <w:rPr>
          <w:rFonts w:ascii="Times New Roman" w:hAnsi="Times New Roman" w:cs="Times New Roman"/>
        </w:rPr>
      </w:pPr>
      <w:r w:rsidRPr="00891D8B">
        <w:rPr>
          <w:rFonts w:ascii="Times New Roman" w:hAnsi="Times New Roman" w:cs="Times New Roman"/>
        </w:rPr>
        <w:t>КАЛЕНДАРНЫЙ ПЛАН ВОСПИТАТЕЛЬНОЙ РАБОТЫ НА 202</w:t>
      </w:r>
      <w:r>
        <w:rPr>
          <w:rFonts w:ascii="Times New Roman" w:hAnsi="Times New Roman" w:cs="Times New Roman"/>
        </w:rPr>
        <w:t>5</w:t>
      </w:r>
      <w:r w:rsidRPr="00891D8B">
        <w:rPr>
          <w:rFonts w:ascii="Times New Roman" w:hAnsi="Times New Roman" w:cs="Times New Roman"/>
        </w:rPr>
        <w:t xml:space="preserve"> / 202</w:t>
      </w:r>
      <w:r>
        <w:rPr>
          <w:rFonts w:ascii="Times New Roman" w:hAnsi="Times New Roman" w:cs="Times New Roman"/>
        </w:rPr>
        <w:t>6</w:t>
      </w:r>
      <w:r w:rsidRPr="00891D8B">
        <w:rPr>
          <w:rFonts w:ascii="Times New Roman" w:hAnsi="Times New Roman" w:cs="Times New Roman"/>
        </w:rPr>
        <w:t xml:space="preserve"> УЧЕБНЫЙ ГОД.</w:t>
      </w:r>
    </w:p>
    <w:p w14:paraId="01F47887" w14:textId="77777777" w:rsidR="00D37F63" w:rsidRPr="00891D8B" w:rsidRDefault="00D37F63" w:rsidP="00D37F63">
      <w:pPr>
        <w:rPr>
          <w:rFonts w:ascii="Times New Roman" w:hAnsi="Times New Roman" w:cs="Times New Roman"/>
        </w:rPr>
      </w:pPr>
    </w:p>
    <w:tbl>
      <w:tblPr>
        <w:tblW w:w="154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2"/>
        <w:gridCol w:w="1276"/>
        <w:gridCol w:w="2268"/>
        <w:gridCol w:w="1984"/>
        <w:gridCol w:w="5245"/>
      </w:tblGrid>
      <w:tr w:rsidR="00D37F63" w:rsidRPr="00891D8B" w14:paraId="0A0C4BA3" w14:textId="77777777" w:rsidTr="00BF0AB9">
        <w:tc>
          <w:tcPr>
            <w:tcW w:w="567" w:type="dxa"/>
          </w:tcPr>
          <w:p w14:paraId="1AC07A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w:t>
            </w:r>
          </w:p>
          <w:p w14:paraId="652C628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п/п</w:t>
            </w:r>
          </w:p>
        </w:tc>
        <w:tc>
          <w:tcPr>
            <w:tcW w:w="4112" w:type="dxa"/>
          </w:tcPr>
          <w:p w14:paraId="72CDAEA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Содержание работы</w:t>
            </w:r>
          </w:p>
        </w:tc>
        <w:tc>
          <w:tcPr>
            <w:tcW w:w="1276" w:type="dxa"/>
          </w:tcPr>
          <w:p w14:paraId="57B36C4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Дата, сроки</w:t>
            </w:r>
          </w:p>
        </w:tc>
        <w:tc>
          <w:tcPr>
            <w:tcW w:w="2268" w:type="dxa"/>
          </w:tcPr>
          <w:p w14:paraId="194CDD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Целевая</w:t>
            </w:r>
          </w:p>
          <w:p w14:paraId="34C8CA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аудитория</w:t>
            </w:r>
          </w:p>
        </w:tc>
        <w:tc>
          <w:tcPr>
            <w:tcW w:w="1984" w:type="dxa"/>
          </w:tcPr>
          <w:p w14:paraId="160428F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Ответственный</w:t>
            </w:r>
          </w:p>
        </w:tc>
        <w:tc>
          <w:tcPr>
            <w:tcW w:w="5245" w:type="dxa"/>
          </w:tcPr>
          <w:p w14:paraId="38A416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Модуль</w:t>
            </w:r>
          </w:p>
        </w:tc>
      </w:tr>
      <w:tr w:rsidR="00D37F63" w:rsidRPr="00891D8B" w14:paraId="65C60258" w14:textId="77777777" w:rsidTr="00BF0AB9">
        <w:tc>
          <w:tcPr>
            <w:tcW w:w="15452" w:type="dxa"/>
            <w:gridSpan w:val="6"/>
          </w:tcPr>
          <w:p w14:paraId="14BE5B6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r>
      <w:tr w:rsidR="00D37F63" w:rsidRPr="00891D8B" w14:paraId="2C4B7C3D" w14:textId="77777777" w:rsidTr="00BF0AB9">
        <w:tc>
          <w:tcPr>
            <w:tcW w:w="567" w:type="dxa"/>
          </w:tcPr>
          <w:p w14:paraId="7854C813" w14:textId="77777777" w:rsidR="00D37F63" w:rsidRPr="00891D8B" w:rsidRDefault="00D37F63" w:rsidP="00BF0AB9">
            <w:pPr>
              <w:rPr>
                <w:rFonts w:ascii="Times New Roman" w:hAnsi="Times New Roman" w:cs="Times New Roman"/>
              </w:rPr>
            </w:pPr>
          </w:p>
        </w:tc>
        <w:tc>
          <w:tcPr>
            <w:tcW w:w="4112" w:type="dxa"/>
          </w:tcPr>
          <w:p w14:paraId="678C867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Торжественная линейка ко Дню знаний</w:t>
            </w:r>
          </w:p>
        </w:tc>
        <w:tc>
          <w:tcPr>
            <w:tcW w:w="1276" w:type="dxa"/>
          </w:tcPr>
          <w:p w14:paraId="1510B1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3C6C821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9C6D19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педагог-организатор, кураторы</w:t>
            </w:r>
          </w:p>
        </w:tc>
        <w:tc>
          <w:tcPr>
            <w:tcW w:w="5245" w:type="dxa"/>
          </w:tcPr>
          <w:p w14:paraId="4B64758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67FCF7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«Взаимодействие с родителями (законными представителями)» </w:t>
            </w:r>
          </w:p>
          <w:p w14:paraId="6EB4E1E8" w14:textId="77777777" w:rsidR="00D37F63" w:rsidRPr="00891D8B" w:rsidRDefault="00D37F63" w:rsidP="00BF0AB9">
            <w:pPr>
              <w:rPr>
                <w:rFonts w:ascii="Times New Roman" w:hAnsi="Times New Roman" w:cs="Times New Roman"/>
              </w:rPr>
            </w:pPr>
          </w:p>
        </w:tc>
      </w:tr>
      <w:tr w:rsidR="00D37F63" w:rsidRPr="00891D8B" w14:paraId="16D31461" w14:textId="77777777" w:rsidTr="00BF0AB9">
        <w:tc>
          <w:tcPr>
            <w:tcW w:w="567" w:type="dxa"/>
          </w:tcPr>
          <w:p w14:paraId="66EA0CD8" w14:textId="77777777" w:rsidR="00D37F63" w:rsidRPr="00891D8B" w:rsidRDefault="00D37F63" w:rsidP="00BF0AB9">
            <w:pPr>
              <w:rPr>
                <w:rFonts w:ascii="Times New Roman" w:hAnsi="Times New Roman" w:cs="Times New Roman"/>
              </w:rPr>
            </w:pPr>
          </w:p>
        </w:tc>
        <w:tc>
          <w:tcPr>
            <w:tcW w:w="4112" w:type="dxa"/>
          </w:tcPr>
          <w:p w14:paraId="3BFBAEC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416C1E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6BE355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B4C70B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0E8D258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57E567F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3B050115" w14:textId="77777777" w:rsidTr="00BF0AB9">
        <w:tc>
          <w:tcPr>
            <w:tcW w:w="567" w:type="dxa"/>
          </w:tcPr>
          <w:p w14:paraId="3AC17AF2" w14:textId="77777777" w:rsidR="00D37F63" w:rsidRPr="00891D8B" w:rsidRDefault="00D37F63" w:rsidP="00BF0AB9">
            <w:pPr>
              <w:rPr>
                <w:rFonts w:ascii="Times New Roman" w:hAnsi="Times New Roman" w:cs="Times New Roman"/>
              </w:rPr>
            </w:pPr>
          </w:p>
        </w:tc>
        <w:tc>
          <w:tcPr>
            <w:tcW w:w="4112" w:type="dxa"/>
          </w:tcPr>
          <w:p w14:paraId="2B96681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«День окончания Второй мировой войны»</w:t>
            </w:r>
          </w:p>
        </w:tc>
        <w:tc>
          <w:tcPr>
            <w:tcW w:w="1276" w:type="dxa"/>
          </w:tcPr>
          <w:p w14:paraId="4424DD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 сентября</w:t>
            </w:r>
          </w:p>
        </w:tc>
        <w:tc>
          <w:tcPr>
            <w:tcW w:w="2268" w:type="dxa"/>
          </w:tcPr>
          <w:p w14:paraId="5564978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F173DB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Преподаватели истории, кураторы</w:t>
            </w:r>
          </w:p>
        </w:tc>
        <w:tc>
          <w:tcPr>
            <w:tcW w:w="5245" w:type="dxa"/>
          </w:tcPr>
          <w:p w14:paraId="09A662A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4F227E3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79513256" w14:textId="77777777" w:rsidR="00D37F63" w:rsidRPr="00891D8B" w:rsidRDefault="00D37F63" w:rsidP="00BF0AB9">
            <w:pPr>
              <w:rPr>
                <w:rFonts w:ascii="Times New Roman" w:hAnsi="Times New Roman" w:cs="Times New Roman"/>
              </w:rPr>
            </w:pPr>
          </w:p>
        </w:tc>
      </w:tr>
      <w:tr w:rsidR="00D37F63" w:rsidRPr="00891D8B" w14:paraId="4F3A237D" w14:textId="77777777" w:rsidTr="00BF0AB9">
        <w:tc>
          <w:tcPr>
            <w:tcW w:w="567" w:type="dxa"/>
          </w:tcPr>
          <w:p w14:paraId="4A075593" w14:textId="77777777" w:rsidR="00D37F63" w:rsidRPr="00891D8B" w:rsidRDefault="00D37F63" w:rsidP="00BF0AB9">
            <w:pPr>
              <w:rPr>
                <w:rFonts w:ascii="Times New Roman" w:hAnsi="Times New Roman" w:cs="Times New Roman"/>
              </w:rPr>
            </w:pPr>
          </w:p>
        </w:tc>
        <w:tc>
          <w:tcPr>
            <w:tcW w:w="4112" w:type="dxa"/>
          </w:tcPr>
          <w:p w14:paraId="166AC52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митинге молчания в память о погибших в Беслане. День солидарности в борьбе с терроризмом</w:t>
            </w:r>
          </w:p>
        </w:tc>
        <w:tc>
          <w:tcPr>
            <w:tcW w:w="1276" w:type="dxa"/>
          </w:tcPr>
          <w:p w14:paraId="191AB1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3 сентября</w:t>
            </w:r>
          </w:p>
        </w:tc>
        <w:tc>
          <w:tcPr>
            <w:tcW w:w="2268" w:type="dxa"/>
          </w:tcPr>
          <w:p w14:paraId="300AF74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FBDAE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w:t>
            </w:r>
          </w:p>
          <w:p w14:paraId="1AE4A4B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508F81C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2C71A65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1F06967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5AC83F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30836AB8" w14:textId="77777777" w:rsidTr="00BF0AB9">
        <w:trPr>
          <w:trHeight w:val="1064"/>
        </w:trPr>
        <w:tc>
          <w:tcPr>
            <w:tcW w:w="567" w:type="dxa"/>
          </w:tcPr>
          <w:p w14:paraId="04705F82" w14:textId="77777777" w:rsidR="00D37F63" w:rsidRPr="00891D8B" w:rsidRDefault="00D37F63" w:rsidP="00BF0AB9">
            <w:pPr>
              <w:rPr>
                <w:rFonts w:ascii="Times New Roman" w:hAnsi="Times New Roman" w:cs="Times New Roman"/>
              </w:rPr>
            </w:pPr>
          </w:p>
        </w:tc>
        <w:tc>
          <w:tcPr>
            <w:tcW w:w="4112" w:type="dxa"/>
          </w:tcPr>
          <w:p w14:paraId="660CC3A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Посвящение в студенты первокурсников</w:t>
            </w:r>
          </w:p>
        </w:tc>
        <w:tc>
          <w:tcPr>
            <w:tcW w:w="1276" w:type="dxa"/>
          </w:tcPr>
          <w:p w14:paraId="12BBF90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504D3CF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3E2884C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педагог-организатор, Студенческий совет, наставники старшекурсники, кураторы</w:t>
            </w:r>
          </w:p>
        </w:tc>
        <w:tc>
          <w:tcPr>
            <w:tcW w:w="5245" w:type="dxa"/>
          </w:tcPr>
          <w:p w14:paraId="337AB73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5D3623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«Самоуправление»</w:t>
            </w:r>
          </w:p>
          <w:p w14:paraId="196AC7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«Профессиональное развитие, адаптация и трудоустройство» «Молодежные общественные объединения»</w:t>
            </w:r>
          </w:p>
        </w:tc>
      </w:tr>
      <w:tr w:rsidR="00D37F63" w:rsidRPr="00891D8B" w14:paraId="7E4B33FB" w14:textId="77777777" w:rsidTr="00BF0AB9">
        <w:tc>
          <w:tcPr>
            <w:tcW w:w="567" w:type="dxa"/>
          </w:tcPr>
          <w:p w14:paraId="3CA1D61B" w14:textId="77777777" w:rsidR="00D37F63" w:rsidRPr="00891D8B" w:rsidRDefault="00D37F63" w:rsidP="00BF0AB9">
            <w:pPr>
              <w:rPr>
                <w:rFonts w:ascii="Times New Roman" w:hAnsi="Times New Roman" w:cs="Times New Roman"/>
              </w:rPr>
            </w:pPr>
          </w:p>
        </w:tc>
        <w:tc>
          <w:tcPr>
            <w:tcW w:w="4112" w:type="dxa"/>
          </w:tcPr>
          <w:p w14:paraId="279FABA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посвященный Дню знаний. Ознакомление с правилами внутреннего распорядка (плановые, внеплановые)</w:t>
            </w:r>
          </w:p>
        </w:tc>
        <w:tc>
          <w:tcPr>
            <w:tcW w:w="1276" w:type="dxa"/>
          </w:tcPr>
          <w:p w14:paraId="33897B2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3C45DA8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EDCA3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517AB7B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6BE654A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w:t>
            </w:r>
          </w:p>
        </w:tc>
      </w:tr>
      <w:tr w:rsidR="00D37F63" w:rsidRPr="00891D8B" w14:paraId="50B2F590" w14:textId="77777777" w:rsidTr="00BF0AB9">
        <w:tc>
          <w:tcPr>
            <w:tcW w:w="567" w:type="dxa"/>
          </w:tcPr>
          <w:p w14:paraId="26161ACC" w14:textId="77777777" w:rsidR="00D37F63" w:rsidRPr="00891D8B" w:rsidRDefault="00D37F63" w:rsidP="00BF0AB9">
            <w:pPr>
              <w:rPr>
                <w:rFonts w:ascii="Times New Roman" w:hAnsi="Times New Roman" w:cs="Times New Roman"/>
              </w:rPr>
            </w:pPr>
          </w:p>
        </w:tc>
        <w:tc>
          <w:tcPr>
            <w:tcW w:w="4112" w:type="dxa"/>
          </w:tcPr>
          <w:p w14:paraId="390ECC4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07BF237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4AC0997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9CC797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145DBC0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6B0235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4EBA008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3CA8E8AA" w14:textId="77777777" w:rsidTr="00BF0AB9">
        <w:tc>
          <w:tcPr>
            <w:tcW w:w="567" w:type="dxa"/>
          </w:tcPr>
          <w:p w14:paraId="7C8369D4" w14:textId="77777777" w:rsidR="00D37F63" w:rsidRPr="00891D8B" w:rsidRDefault="00D37F63" w:rsidP="00BF0AB9">
            <w:pPr>
              <w:rPr>
                <w:rFonts w:ascii="Times New Roman" w:hAnsi="Times New Roman" w:cs="Times New Roman"/>
              </w:rPr>
            </w:pPr>
          </w:p>
        </w:tc>
        <w:tc>
          <w:tcPr>
            <w:tcW w:w="4112" w:type="dxa"/>
          </w:tcPr>
          <w:p w14:paraId="587FE60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Диагностика изучения эмоционально-личностной сферы обучающегося с ОВЗ, инвалидностью; обучающихся, находящихся под опекой; обучающихся, состоящих в органах системы профилактики</w:t>
            </w:r>
          </w:p>
        </w:tc>
        <w:tc>
          <w:tcPr>
            <w:tcW w:w="1276" w:type="dxa"/>
          </w:tcPr>
          <w:p w14:paraId="3DA83F5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Сентябрь-ноябрь</w:t>
            </w:r>
          </w:p>
        </w:tc>
        <w:tc>
          <w:tcPr>
            <w:tcW w:w="2268" w:type="dxa"/>
          </w:tcPr>
          <w:p w14:paraId="7A9280D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61656D3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0B1C420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561DFF5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«Организация предметно-пространственной среды» «Взаимодействие с родителями (законными представителями)» «Самоуправление»</w:t>
            </w:r>
          </w:p>
          <w:p w14:paraId="57D90B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«Профилактика и безопасность» «Социальное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D37F63" w:rsidRPr="00891D8B" w14:paraId="113DF4E0" w14:textId="77777777" w:rsidTr="00BF0AB9">
        <w:tc>
          <w:tcPr>
            <w:tcW w:w="567" w:type="dxa"/>
          </w:tcPr>
          <w:p w14:paraId="36F29142" w14:textId="77777777" w:rsidR="00D37F63" w:rsidRPr="00891D8B" w:rsidRDefault="00D37F63" w:rsidP="00BF0AB9">
            <w:pPr>
              <w:rPr>
                <w:rFonts w:ascii="Times New Roman" w:hAnsi="Times New Roman" w:cs="Times New Roman"/>
              </w:rPr>
            </w:pPr>
          </w:p>
        </w:tc>
        <w:tc>
          <w:tcPr>
            <w:tcW w:w="4112" w:type="dxa"/>
          </w:tcPr>
          <w:p w14:paraId="12BB601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Психологические тренинги</w:t>
            </w:r>
          </w:p>
        </w:tc>
        <w:tc>
          <w:tcPr>
            <w:tcW w:w="1276" w:type="dxa"/>
          </w:tcPr>
          <w:p w14:paraId="3962981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167191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DEBCCB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Педагоги-психологи</w:t>
            </w:r>
          </w:p>
        </w:tc>
        <w:tc>
          <w:tcPr>
            <w:tcW w:w="5245" w:type="dxa"/>
          </w:tcPr>
          <w:p w14:paraId="7A184C8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232FCD4B" w14:textId="77777777" w:rsidTr="00BF0AB9">
        <w:tc>
          <w:tcPr>
            <w:tcW w:w="567" w:type="dxa"/>
          </w:tcPr>
          <w:p w14:paraId="10E7F0A5" w14:textId="77777777" w:rsidR="00D37F63" w:rsidRPr="00891D8B" w:rsidRDefault="00D37F63" w:rsidP="00BF0AB9">
            <w:pPr>
              <w:rPr>
                <w:rFonts w:ascii="Times New Roman" w:hAnsi="Times New Roman" w:cs="Times New Roman"/>
              </w:rPr>
            </w:pPr>
          </w:p>
        </w:tc>
        <w:tc>
          <w:tcPr>
            <w:tcW w:w="4112" w:type="dxa"/>
          </w:tcPr>
          <w:p w14:paraId="2D07B76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Заседания Совета профилактики</w:t>
            </w:r>
          </w:p>
        </w:tc>
        <w:tc>
          <w:tcPr>
            <w:tcW w:w="1276" w:type="dxa"/>
          </w:tcPr>
          <w:p w14:paraId="1C1456A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ежемесячно</w:t>
            </w:r>
          </w:p>
        </w:tc>
        <w:tc>
          <w:tcPr>
            <w:tcW w:w="2268" w:type="dxa"/>
          </w:tcPr>
          <w:p w14:paraId="534DACF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родители (законные представители)</w:t>
            </w:r>
          </w:p>
        </w:tc>
        <w:tc>
          <w:tcPr>
            <w:tcW w:w="1984" w:type="dxa"/>
          </w:tcPr>
          <w:p w14:paraId="65F09D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социальный педагог</w:t>
            </w:r>
          </w:p>
        </w:tc>
        <w:tc>
          <w:tcPr>
            <w:tcW w:w="5245" w:type="dxa"/>
          </w:tcPr>
          <w:p w14:paraId="5AC5CD1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7159F59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«Профилактика и безопасность» объединения» Социальное партнёрство и участие работодателей»</w:t>
            </w:r>
          </w:p>
        </w:tc>
      </w:tr>
      <w:tr w:rsidR="00D37F63" w:rsidRPr="00891D8B" w14:paraId="2FDE3F4B" w14:textId="77777777" w:rsidTr="00BF0AB9">
        <w:tc>
          <w:tcPr>
            <w:tcW w:w="567" w:type="dxa"/>
          </w:tcPr>
          <w:p w14:paraId="7BE3807F" w14:textId="77777777" w:rsidR="00D37F63" w:rsidRPr="00891D8B" w:rsidRDefault="00D37F63" w:rsidP="00BF0AB9">
            <w:pPr>
              <w:rPr>
                <w:rFonts w:ascii="Times New Roman" w:hAnsi="Times New Roman" w:cs="Times New Roman"/>
              </w:rPr>
            </w:pPr>
          </w:p>
        </w:tc>
        <w:tc>
          <w:tcPr>
            <w:tcW w:w="4112" w:type="dxa"/>
          </w:tcPr>
          <w:p w14:paraId="61C5889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Анализ нового набора, составление социального паспорта обучающихся I курса.</w:t>
            </w:r>
          </w:p>
        </w:tc>
        <w:tc>
          <w:tcPr>
            <w:tcW w:w="1276" w:type="dxa"/>
          </w:tcPr>
          <w:p w14:paraId="7214E30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2656D19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6BB3A1D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p w14:paraId="655484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w:t>
            </w:r>
          </w:p>
        </w:tc>
        <w:tc>
          <w:tcPr>
            <w:tcW w:w="5245" w:type="dxa"/>
          </w:tcPr>
          <w:p w14:paraId="767E5CE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68C02F2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4F9EB1D7" w14:textId="77777777" w:rsidTr="00BF0AB9">
        <w:tc>
          <w:tcPr>
            <w:tcW w:w="567" w:type="dxa"/>
          </w:tcPr>
          <w:p w14:paraId="7C2EDC56" w14:textId="77777777" w:rsidR="00D37F63" w:rsidRPr="00891D8B" w:rsidRDefault="00D37F63" w:rsidP="00BF0AB9">
            <w:pPr>
              <w:rPr>
                <w:rFonts w:ascii="Times New Roman" w:hAnsi="Times New Roman" w:cs="Times New Roman"/>
              </w:rPr>
            </w:pPr>
          </w:p>
        </w:tc>
        <w:tc>
          <w:tcPr>
            <w:tcW w:w="4112" w:type="dxa"/>
          </w:tcPr>
          <w:p w14:paraId="2CC7C30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общеколледжного родительского собрания</w:t>
            </w:r>
          </w:p>
        </w:tc>
        <w:tc>
          <w:tcPr>
            <w:tcW w:w="1276" w:type="dxa"/>
          </w:tcPr>
          <w:p w14:paraId="0690EF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декабрь, май</w:t>
            </w:r>
          </w:p>
        </w:tc>
        <w:tc>
          <w:tcPr>
            <w:tcW w:w="2268" w:type="dxa"/>
          </w:tcPr>
          <w:p w14:paraId="0145CD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родители (законные представители)</w:t>
            </w:r>
          </w:p>
        </w:tc>
        <w:tc>
          <w:tcPr>
            <w:tcW w:w="1984" w:type="dxa"/>
          </w:tcPr>
          <w:p w14:paraId="6DE5C10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w:t>
            </w:r>
          </w:p>
        </w:tc>
        <w:tc>
          <w:tcPr>
            <w:tcW w:w="5245" w:type="dxa"/>
          </w:tcPr>
          <w:p w14:paraId="222C31B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147C39F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представителями)» </w:t>
            </w:r>
          </w:p>
          <w:p w14:paraId="7CC93FB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«Социальное партнёрство и участие работодателей» </w:t>
            </w:r>
          </w:p>
        </w:tc>
      </w:tr>
      <w:tr w:rsidR="00D37F63" w:rsidRPr="00891D8B" w14:paraId="79A780B4" w14:textId="77777777" w:rsidTr="00BF0AB9">
        <w:tc>
          <w:tcPr>
            <w:tcW w:w="567" w:type="dxa"/>
          </w:tcPr>
          <w:p w14:paraId="161954E8" w14:textId="77777777" w:rsidR="00D37F63" w:rsidRPr="00891D8B" w:rsidRDefault="00D37F63" w:rsidP="00BF0AB9">
            <w:pPr>
              <w:rPr>
                <w:rFonts w:ascii="Times New Roman" w:hAnsi="Times New Roman" w:cs="Times New Roman"/>
              </w:rPr>
            </w:pPr>
          </w:p>
        </w:tc>
        <w:tc>
          <w:tcPr>
            <w:tcW w:w="4112" w:type="dxa"/>
          </w:tcPr>
          <w:p w14:paraId="64DB0C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творческих конкурсах, через актуализацию темы прав человека, норм, законов и ответственности за их несоблюдение.</w:t>
            </w:r>
          </w:p>
        </w:tc>
        <w:tc>
          <w:tcPr>
            <w:tcW w:w="1276" w:type="dxa"/>
          </w:tcPr>
          <w:p w14:paraId="428B55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65D2B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F4D74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w:t>
            </w:r>
          </w:p>
          <w:p w14:paraId="09878DA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Ответственный по приказу, кураторы.</w:t>
            </w:r>
          </w:p>
        </w:tc>
        <w:tc>
          <w:tcPr>
            <w:tcW w:w="5245" w:type="dxa"/>
          </w:tcPr>
          <w:p w14:paraId="3052392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5D666B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3D301BC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D37F63" w:rsidRPr="00891D8B" w14:paraId="5C90B805" w14:textId="77777777" w:rsidTr="00BF0AB9">
        <w:tc>
          <w:tcPr>
            <w:tcW w:w="567" w:type="dxa"/>
          </w:tcPr>
          <w:p w14:paraId="2A01758C" w14:textId="77777777" w:rsidR="00D37F63" w:rsidRPr="00891D8B" w:rsidRDefault="00D37F63" w:rsidP="00BF0AB9">
            <w:pPr>
              <w:rPr>
                <w:rFonts w:ascii="Times New Roman" w:hAnsi="Times New Roman" w:cs="Times New Roman"/>
              </w:rPr>
            </w:pPr>
          </w:p>
        </w:tc>
        <w:tc>
          <w:tcPr>
            <w:tcW w:w="4112" w:type="dxa"/>
          </w:tcPr>
          <w:p w14:paraId="150754F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Наблюдение за психологической устойчивостью обучающихся. Выявление</w:t>
            </w:r>
          </w:p>
          <w:p w14:paraId="5552C6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обучающихся, оказавшихся в различных трудных жизненных ситуациях, в том числе проблемных, стрессовых и конфликтных. </w:t>
            </w:r>
            <w:r w:rsidRPr="00891D8B">
              <w:rPr>
                <w:rFonts w:ascii="Times New Roman" w:hAnsi="Times New Roman" w:cs="Times New Roman"/>
              </w:rPr>
              <w:lastRenderedPageBreak/>
              <w:t>Информирование зам. директора по УВР, соц. педагога, педагога-психолога в целях организации адресной помощи и формирования у обучающихся адекватных способов</w:t>
            </w:r>
          </w:p>
          <w:p w14:paraId="63A8DA8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реагирования, конструктивного поведения в проблемных ситуациях.</w:t>
            </w:r>
          </w:p>
        </w:tc>
        <w:tc>
          <w:tcPr>
            <w:tcW w:w="1276" w:type="dxa"/>
          </w:tcPr>
          <w:p w14:paraId="5FD39E1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В течение года</w:t>
            </w:r>
          </w:p>
        </w:tc>
        <w:tc>
          <w:tcPr>
            <w:tcW w:w="2268" w:type="dxa"/>
          </w:tcPr>
          <w:p w14:paraId="5463E12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6C122A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 преподаватели, мастера п/о</w:t>
            </w:r>
          </w:p>
        </w:tc>
        <w:tc>
          <w:tcPr>
            <w:tcW w:w="5245" w:type="dxa"/>
          </w:tcPr>
          <w:p w14:paraId="0A5B552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6CDFB0D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«Профилактика и безопасность» </w:t>
            </w:r>
          </w:p>
        </w:tc>
      </w:tr>
      <w:tr w:rsidR="00D37F63" w:rsidRPr="00891D8B" w14:paraId="173D0F6D" w14:textId="77777777" w:rsidTr="00BF0AB9">
        <w:tc>
          <w:tcPr>
            <w:tcW w:w="567" w:type="dxa"/>
          </w:tcPr>
          <w:p w14:paraId="36F07866" w14:textId="77777777" w:rsidR="00D37F63" w:rsidRPr="00891D8B" w:rsidRDefault="00D37F63" w:rsidP="00BF0AB9">
            <w:pPr>
              <w:rPr>
                <w:rFonts w:ascii="Times New Roman" w:hAnsi="Times New Roman" w:cs="Times New Roman"/>
              </w:rPr>
            </w:pPr>
          </w:p>
        </w:tc>
        <w:tc>
          <w:tcPr>
            <w:tcW w:w="4112" w:type="dxa"/>
          </w:tcPr>
          <w:p w14:paraId="4247C01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Индивидуальная психокоррекционная работа с потенциальной «группой риска» развития суицидального поведения.</w:t>
            </w:r>
          </w:p>
        </w:tc>
        <w:tc>
          <w:tcPr>
            <w:tcW w:w="1276" w:type="dxa"/>
          </w:tcPr>
          <w:p w14:paraId="55A00B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7F6E62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5E7681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2990133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«Наставничество» «Профилактика и безопасность» </w:t>
            </w:r>
          </w:p>
        </w:tc>
      </w:tr>
      <w:tr w:rsidR="00D37F63" w:rsidRPr="00891D8B" w14:paraId="5910B83C" w14:textId="77777777" w:rsidTr="00BF0AB9">
        <w:trPr>
          <w:trHeight w:val="699"/>
        </w:trPr>
        <w:tc>
          <w:tcPr>
            <w:tcW w:w="567" w:type="dxa"/>
          </w:tcPr>
          <w:p w14:paraId="1C858D29" w14:textId="77777777" w:rsidR="00D37F63" w:rsidRPr="00891D8B" w:rsidRDefault="00D37F63" w:rsidP="00BF0AB9">
            <w:pPr>
              <w:rPr>
                <w:rFonts w:ascii="Times New Roman" w:hAnsi="Times New Roman" w:cs="Times New Roman"/>
              </w:rPr>
            </w:pPr>
          </w:p>
        </w:tc>
        <w:tc>
          <w:tcPr>
            <w:tcW w:w="4112" w:type="dxa"/>
          </w:tcPr>
          <w:p w14:paraId="4A8519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обучающихся в творческих конкурсах.</w:t>
            </w:r>
          </w:p>
        </w:tc>
        <w:tc>
          <w:tcPr>
            <w:tcW w:w="1276" w:type="dxa"/>
          </w:tcPr>
          <w:p w14:paraId="6F204D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4557EE3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95A0F5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6F0B5D4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Ответственный по приказу, кураторы.</w:t>
            </w:r>
          </w:p>
        </w:tc>
        <w:tc>
          <w:tcPr>
            <w:tcW w:w="5245" w:type="dxa"/>
          </w:tcPr>
          <w:p w14:paraId="2205B9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50A33A8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«Самоуправление»</w:t>
            </w:r>
          </w:p>
          <w:p w14:paraId="21085E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6D1FF64F" w14:textId="77777777" w:rsidTr="00BF0AB9">
        <w:trPr>
          <w:trHeight w:val="415"/>
        </w:trPr>
        <w:tc>
          <w:tcPr>
            <w:tcW w:w="567" w:type="dxa"/>
          </w:tcPr>
          <w:p w14:paraId="7178CD3B" w14:textId="77777777" w:rsidR="00D37F63" w:rsidRPr="00891D8B" w:rsidRDefault="00D37F63" w:rsidP="00BF0AB9">
            <w:pPr>
              <w:rPr>
                <w:rFonts w:ascii="Times New Roman" w:hAnsi="Times New Roman" w:cs="Times New Roman"/>
              </w:rPr>
            </w:pPr>
          </w:p>
        </w:tc>
        <w:tc>
          <w:tcPr>
            <w:tcW w:w="4112" w:type="dxa"/>
          </w:tcPr>
          <w:p w14:paraId="42663EC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Контроль за питанием обучающихся.</w:t>
            </w:r>
          </w:p>
        </w:tc>
        <w:tc>
          <w:tcPr>
            <w:tcW w:w="1276" w:type="dxa"/>
          </w:tcPr>
          <w:p w14:paraId="67842DB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4DBA1B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8D9006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соц.педагог, педагог-организатор, кураторы</w:t>
            </w:r>
          </w:p>
        </w:tc>
        <w:tc>
          <w:tcPr>
            <w:tcW w:w="5245" w:type="dxa"/>
          </w:tcPr>
          <w:p w14:paraId="07F1CF2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62A4F38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«Самоуправление»</w:t>
            </w:r>
          </w:p>
        </w:tc>
      </w:tr>
      <w:tr w:rsidR="00D37F63" w:rsidRPr="00891D8B" w14:paraId="024A4D4D" w14:textId="77777777" w:rsidTr="00BF0AB9">
        <w:trPr>
          <w:trHeight w:val="699"/>
        </w:trPr>
        <w:tc>
          <w:tcPr>
            <w:tcW w:w="567" w:type="dxa"/>
          </w:tcPr>
          <w:p w14:paraId="7E39143B" w14:textId="77777777" w:rsidR="00D37F63" w:rsidRPr="00891D8B" w:rsidRDefault="00D37F63" w:rsidP="00BF0AB9">
            <w:pPr>
              <w:rPr>
                <w:rFonts w:ascii="Times New Roman" w:hAnsi="Times New Roman" w:cs="Times New Roman"/>
              </w:rPr>
            </w:pPr>
          </w:p>
        </w:tc>
        <w:tc>
          <w:tcPr>
            <w:tcW w:w="4112" w:type="dxa"/>
          </w:tcPr>
          <w:p w14:paraId="6ECA0C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Работа по вовлечению обучающихся в кружки и секции.</w:t>
            </w:r>
          </w:p>
        </w:tc>
        <w:tc>
          <w:tcPr>
            <w:tcW w:w="1276" w:type="dxa"/>
          </w:tcPr>
          <w:p w14:paraId="583D28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октябрь</w:t>
            </w:r>
          </w:p>
        </w:tc>
        <w:tc>
          <w:tcPr>
            <w:tcW w:w="2268" w:type="dxa"/>
          </w:tcPr>
          <w:p w14:paraId="3D556D8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11583D5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Соц.педагог, руководители кружков, спортивных секций, кураторы</w:t>
            </w:r>
          </w:p>
        </w:tc>
        <w:tc>
          <w:tcPr>
            <w:tcW w:w="5245" w:type="dxa"/>
          </w:tcPr>
          <w:p w14:paraId="0137311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3D6409F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«Организация предметно-пространственной среды» «Взаимодействие с родителями (законными представителями)» «Самоуправление»</w:t>
            </w:r>
          </w:p>
          <w:p w14:paraId="41DE255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371762D4" w14:textId="77777777" w:rsidTr="00BF0AB9">
        <w:trPr>
          <w:trHeight w:val="699"/>
        </w:trPr>
        <w:tc>
          <w:tcPr>
            <w:tcW w:w="567" w:type="dxa"/>
          </w:tcPr>
          <w:p w14:paraId="77843146" w14:textId="77777777" w:rsidR="00D37F63" w:rsidRPr="00891D8B" w:rsidRDefault="00D37F63" w:rsidP="00BF0AB9">
            <w:pPr>
              <w:rPr>
                <w:rFonts w:ascii="Times New Roman" w:hAnsi="Times New Roman" w:cs="Times New Roman"/>
              </w:rPr>
            </w:pPr>
          </w:p>
        </w:tc>
        <w:tc>
          <w:tcPr>
            <w:tcW w:w="4112" w:type="dxa"/>
          </w:tcPr>
          <w:p w14:paraId="2563546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Регулирование взаимоотношений и конфликтных ситуаций среди обучающихся. Пресечение всех случаев неуставных отношений.</w:t>
            </w:r>
          </w:p>
        </w:tc>
        <w:tc>
          <w:tcPr>
            <w:tcW w:w="1276" w:type="dxa"/>
          </w:tcPr>
          <w:p w14:paraId="6EA8C0B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AF5FE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A23F7B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соц. педагог</w:t>
            </w:r>
          </w:p>
          <w:p w14:paraId="40E2B6EA" w14:textId="77777777" w:rsidR="00D37F63" w:rsidRPr="00891D8B" w:rsidRDefault="00D37F63" w:rsidP="00BF0AB9">
            <w:pPr>
              <w:rPr>
                <w:rFonts w:ascii="Times New Roman" w:hAnsi="Times New Roman" w:cs="Times New Roman"/>
              </w:rPr>
            </w:pPr>
          </w:p>
        </w:tc>
        <w:tc>
          <w:tcPr>
            <w:tcW w:w="5245" w:type="dxa"/>
          </w:tcPr>
          <w:p w14:paraId="549018E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«Профилактика и безопасность» </w:t>
            </w:r>
          </w:p>
        </w:tc>
      </w:tr>
      <w:tr w:rsidR="00D37F63" w:rsidRPr="00891D8B" w14:paraId="4C836C5F" w14:textId="77777777" w:rsidTr="00BF0AB9">
        <w:trPr>
          <w:trHeight w:val="699"/>
        </w:trPr>
        <w:tc>
          <w:tcPr>
            <w:tcW w:w="567" w:type="dxa"/>
          </w:tcPr>
          <w:p w14:paraId="173738DC" w14:textId="77777777" w:rsidR="00D37F63" w:rsidRPr="00891D8B" w:rsidRDefault="00D37F63" w:rsidP="00BF0AB9">
            <w:pPr>
              <w:rPr>
                <w:rFonts w:ascii="Times New Roman" w:hAnsi="Times New Roman" w:cs="Times New Roman"/>
              </w:rPr>
            </w:pPr>
          </w:p>
        </w:tc>
        <w:tc>
          <w:tcPr>
            <w:tcW w:w="4112" w:type="dxa"/>
          </w:tcPr>
          <w:p w14:paraId="3C8CFB3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Выявление и учет обучающихся сирот и детей, оставшихся без попечения родителей.</w:t>
            </w:r>
          </w:p>
        </w:tc>
        <w:tc>
          <w:tcPr>
            <w:tcW w:w="1276" w:type="dxa"/>
          </w:tcPr>
          <w:p w14:paraId="078EDFD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0F2D6FE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5D29D67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w:t>
            </w:r>
          </w:p>
        </w:tc>
        <w:tc>
          <w:tcPr>
            <w:tcW w:w="5245" w:type="dxa"/>
          </w:tcPr>
          <w:p w14:paraId="29166BC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5C3085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«Профилактика и безопасность» </w:t>
            </w:r>
          </w:p>
        </w:tc>
      </w:tr>
      <w:tr w:rsidR="00D37F63" w:rsidRPr="00891D8B" w14:paraId="34361A38" w14:textId="77777777" w:rsidTr="00BF0AB9">
        <w:trPr>
          <w:trHeight w:val="699"/>
        </w:trPr>
        <w:tc>
          <w:tcPr>
            <w:tcW w:w="567" w:type="dxa"/>
          </w:tcPr>
          <w:p w14:paraId="68E14E27" w14:textId="77777777" w:rsidR="00D37F63" w:rsidRPr="00891D8B" w:rsidRDefault="00D37F63" w:rsidP="00BF0AB9">
            <w:pPr>
              <w:rPr>
                <w:rFonts w:ascii="Times New Roman" w:hAnsi="Times New Roman" w:cs="Times New Roman"/>
              </w:rPr>
            </w:pPr>
          </w:p>
        </w:tc>
        <w:tc>
          <w:tcPr>
            <w:tcW w:w="4112" w:type="dxa"/>
          </w:tcPr>
          <w:p w14:paraId="26801F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Собрание с обучающимися, проживающими в общежитии</w:t>
            </w:r>
          </w:p>
          <w:p w14:paraId="1C497DAA" w14:textId="77777777" w:rsidR="00D37F63" w:rsidRPr="00891D8B" w:rsidRDefault="00D37F63" w:rsidP="00BF0AB9">
            <w:pPr>
              <w:rPr>
                <w:rFonts w:ascii="Times New Roman" w:hAnsi="Times New Roman" w:cs="Times New Roman"/>
              </w:rPr>
            </w:pPr>
          </w:p>
        </w:tc>
        <w:tc>
          <w:tcPr>
            <w:tcW w:w="1276" w:type="dxa"/>
          </w:tcPr>
          <w:p w14:paraId="4A669C0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май, по необходимости</w:t>
            </w:r>
          </w:p>
        </w:tc>
        <w:tc>
          <w:tcPr>
            <w:tcW w:w="2268" w:type="dxa"/>
          </w:tcPr>
          <w:p w14:paraId="5D7BA38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B3CA79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Зам.дир по УВР </w:t>
            </w:r>
          </w:p>
          <w:p w14:paraId="10F52A6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Зав.общежитием</w:t>
            </w:r>
          </w:p>
        </w:tc>
        <w:tc>
          <w:tcPr>
            <w:tcW w:w="5245" w:type="dxa"/>
          </w:tcPr>
          <w:p w14:paraId="2867E12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2AD13C3E" w14:textId="77777777" w:rsidTr="00BF0AB9">
        <w:trPr>
          <w:trHeight w:val="699"/>
        </w:trPr>
        <w:tc>
          <w:tcPr>
            <w:tcW w:w="567" w:type="dxa"/>
          </w:tcPr>
          <w:p w14:paraId="1A98A9E4" w14:textId="77777777" w:rsidR="00D37F63" w:rsidRPr="00891D8B" w:rsidRDefault="00D37F63" w:rsidP="00BF0AB9">
            <w:pPr>
              <w:rPr>
                <w:rFonts w:ascii="Times New Roman" w:hAnsi="Times New Roman" w:cs="Times New Roman"/>
              </w:rPr>
            </w:pPr>
          </w:p>
        </w:tc>
        <w:tc>
          <w:tcPr>
            <w:tcW w:w="4112" w:type="dxa"/>
          </w:tcPr>
          <w:p w14:paraId="6DBA579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Собрание, встречи с родителями обучающихся, проживающих в общежитии</w:t>
            </w:r>
          </w:p>
        </w:tc>
        <w:tc>
          <w:tcPr>
            <w:tcW w:w="1276" w:type="dxa"/>
          </w:tcPr>
          <w:p w14:paraId="20BFD5F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май, по необходимости</w:t>
            </w:r>
          </w:p>
        </w:tc>
        <w:tc>
          <w:tcPr>
            <w:tcW w:w="2268" w:type="dxa"/>
          </w:tcPr>
          <w:p w14:paraId="7A80138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E7B42F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Зам.дир по УВР </w:t>
            </w:r>
          </w:p>
          <w:p w14:paraId="79C40A4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Зав.общежитием</w:t>
            </w:r>
          </w:p>
        </w:tc>
        <w:tc>
          <w:tcPr>
            <w:tcW w:w="5245" w:type="dxa"/>
          </w:tcPr>
          <w:p w14:paraId="70CAB01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«Профилактика и безопасность» </w:t>
            </w:r>
          </w:p>
        </w:tc>
      </w:tr>
      <w:tr w:rsidR="00D37F63" w:rsidRPr="00891D8B" w14:paraId="7542F066" w14:textId="77777777" w:rsidTr="00BF0AB9">
        <w:trPr>
          <w:trHeight w:val="699"/>
        </w:trPr>
        <w:tc>
          <w:tcPr>
            <w:tcW w:w="567" w:type="dxa"/>
          </w:tcPr>
          <w:p w14:paraId="3800D5B0" w14:textId="77777777" w:rsidR="00D37F63" w:rsidRPr="00891D8B" w:rsidRDefault="00D37F63" w:rsidP="00BF0AB9">
            <w:pPr>
              <w:rPr>
                <w:rFonts w:ascii="Times New Roman" w:hAnsi="Times New Roman" w:cs="Times New Roman"/>
              </w:rPr>
            </w:pPr>
          </w:p>
        </w:tc>
        <w:tc>
          <w:tcPr>
            <w:tcW w:w="4112" w:type="dxa"/>
            <w:tcBorders>
              <w:top w:val="single" w:sz="4" w:space="0" w:color="000000"/>
              <w:left w:val="single" w:sz="4" w:space="0" w:color="000000"/>
              <w:bottom w:val="single" w:sz="4" w:space="0" w:color="000000"/>
              <w:right w:val="single" w:sz="4" w:space="0" w:color="000000"/>
            </w:tcBorders>
          </w:tcPr>
          <w:p w14:paraId="13129F8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Урок мужества «Памятные даты России», «День героев Отечества», встреча с ветеранами СВО</w:t>
            </w:r>
          </w:p>
          <w:p w14:paraId="4C7DADD1" w14:textId="77777777" w:rsidR="00D37F63" w:rsidRPr="00891D8B" w:rsidRDefault="00D37F63" w:rsidP="00BF0AB9">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C820D3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декабрь, 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744276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4BFBC6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w:t>
            </w:r>
          </w:p>
          <w:p w14:paraId="3AABDA7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w:t>
            </w:r>
          </w:p>
        </w:tc>
        <w:tc>
          <w:tcPr>
            <w:tcW w:w="5245" w:type="dxa"/>
          </w:tcPr>
          <w:p w14:paraId="6DE9DF2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022AAA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0CFA315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w:t>
            </w:r>
          </w:p>
        </w:tc>
      </w:tr>
      <w:tr w:rsidR="00D37F63" w:rsidRPr="00891D8B" w14:paraId="01230071" w14:textId="77777777" w:rsidTr="00BF0AB9">
        <w:trPr>
          <w:trHeight w:val="699"/>
        </w:trPr>
        <w:tc>
          <w:tcPr>
            <w:tcW w:w="567" w:type="dxa"/>
          </w:tcPr>
          <w:p w14:paraId="240D828D" w14:textId="77777777" w:rsidR="00D37F63" w:rsidRPr="00891D8B" w:rsidRDefault="00D37F63" w:rsidP="00BF0AB9">
            <w:pPr>
              <w:rPr>
                <w:rFonts w:ascii="Times New Roman" w:hAnsi="Times New Roman" w:cs="Times New Roman"/>
              </w:rPr>
            </w:pPr>
          </w:p>
        </w:tc>
        <w:tc>
          <w:tcPr>
            <w:tcW w:w="4112" w:type="dxa"/>
          </w:tcPr>
          <w:p w14:paraId="35561AB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победы русских полков во главе с Великим князем Дмитрием Донским (Куликовская битва, 1380 год).</w:t>
            </w:r>
          </w:p>
          <w:p w14:paraId="434AA60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зарождения российской государственности (862 год)</w:t>
            </w:r>
          </w:p>
        </w:tc>
        <w:tc>
          <w:tcPr>
            <w:tcW w:w="1276" w:type="dxa"/>
          </w:tcPr>
          <w:p w14:paraId="21CF6CE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21 сентября</w:t>
            </w:r>
          </w:p>
        </w:tc>
        <w:tc>
          <w:tcPr>
            <w:tcW w:w="2268" w:type="dxa"/>
          </w:tcPr>
          <w:p w14:paraId="2D927D8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7E6EED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Преподаватели истории, кураторы</w:t>
            </w:r>
          </w:p>
        </w:tc>
        <w:tc>
          <w:tcPr>
            <w:tcW w:w="5245" w:type="dxa"/>
          </w:tcPr>
          <w:p w14:paraId="2166D5C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tc>
      </w:tr>
      <w:tr w:rsidR="00D37F63" w:rsidRPr="00891D8B" w14:paraId="197F3068" w14:textId="77777777" w:rsidTr="00BF0AB9">
        <w:trPr>
          <w:trHeight w:val="699"/>
        </w:trPr>
        <w:tc>
          <w:tcPr>
            <w:tcW w:w="567" w:type="dxa"/>
          </w:tcPr>
          <w:p w14:paraId="36D4B2C9" w14:textId="77777777" w:rsidR="00D37F63" w:rsidRPr="00891D8B" w:rsidRDefault="00D37F63" w:rsidP="00BF0AB9">
            <w:pPr>
              <w:rPr>
                <w:rFonts w:ascii="Times New Roman" w:hAnsi="Times New Roman" w:cs="Times New Roman"/>
              </w:rPr>
            </w:pPr>
          </w:p>
        </w:tc>
        <w:tc>
          <w:tcPr>
            <w:tcW w:w="4112" w:type="dxa"/>
          </w:tcPr>
          <w:p w14:paraId="18DBAAA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Постановка на воинский учет юношей</w:t>
            </w:r>
          </w:p>
        </w:tc>
        <w:tc>
          <w:tcPr>
            <w:tcW w:w="1276" w:type="dxa"/>
          </w:tcPr>
          <w:p w14:paraId="3E2EA1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Сентябрь-январь</w:t>
            </w:r>
          </w:p>
        </w:tc>
        <w:tc>
          <w:tcPr>
            <w:tcW w:w="2268" w:type="dxa"/>
          </w:tcPr>
          <w:p w14:paraId="1DFAA87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341D28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5D9E35B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02899D4C" w14:textId="77777777" w:rsidTr="00BF0AB9">
        <w:trPr>
          <w:trHeight w:val="699"/>
        </w:trPr>
        <w:tc>
          <w:tcPr>
            <w:tcW w:w="567" w:type="dxa"/>
          </w:tcPr>
          <w:p w14:paraId="3F70BC7B" w14:textId="77777777" w:rsidR="00D37F63" w:rsidRPr="00891D8B" w:rsidRDefault="00D37F63" w:rsidP="00BF0AB9">
            <w:pPr>
              <w:rPr>
                <w:rFonts w:ascii="Times New Roman" w:hAnsi="Times New Roman" w:cs="Times New Roman"/>
              </w:rPr>
            </w:pPr>
          </w:p>
        </w:tc>
        <w:tc>
          <w:tcPr>
            <w:tcW w:w="4112" w:type="dxa"/>
          </w:tcPr>
          <w:p w14:paraId="62FB85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Студенческие гонки</w:t>
            </w:r>
          </w:p>
        </w:tc>
        <w:tc>
          <w:tcPr>
            <w:tcW w:w="1276" w:type="dxa"/>
          </w:tcPr>
          <w:p w14:paraId="662D84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7B53E29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5C29487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кураторы</w:t>
            </w:r>
          </w:p>
        </w:tc>
        <w:tc>
          <w:tcPr>
            <w:tcW w:w="5245" w:type="dxa"/>
          </w:tcPr>
          <w:p w14:paraId="36CD2C3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7826C61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4C9BCA55" w14:textId="77777777" w:rsidTr="00BF0AB9">
        <w:trPr>
          <w:trHeight w:val="1000"/>
        </w:trPr>
        <w:tc>
          <w:tcPr>
            <w:tcW w:w="567" w:type="dxa"/>
          </w:tcPr>
          <w:p w14:paraId="746430B7" w14:textId="77777777" w:rsidR="00D37F63" w:rsidRPr="00891D8B" w:rsidRDefault="00D37F63" w:rsidP="00BF0AB9">
            <w:pPr>
              <w:rPr>
                <w:rFonts w:ascii="Times New Roman" w:hAnsi="Times New Roman" w:cs="Times New Roman"/>
              </w:rPr>
            </w:pPr>
          </w:p>
        </w:tc>
        <w:tc>
          <w:tcPr>
            <w:tcW w:w="4112" w:type="dxa"/>
          </w:tcPr>
          <w:p w14:paraId="42ADE0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Профилактический медицинский осмотр обучающихся, прохождение флюорографии.</w:t>
            </w:r>
          </w:p>
        </w:tc>
        <w:tc>
          <w:tcPr>
            <w:tcW w:w="1276" w:type="dxa"/>
          </w:tcPr>
          <w:p w14:paraId="239BE6F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EF7F13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78ED84E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фельдшер, преподаватель – организатор ОБЖ</w:t>
            </w:r>
          </w:p>
        </w:tc>
        <w:tc>
          <w:tcPr>
            <w:tcW w:w="5245" w:type="dxa"/>
          </w:tcPr>
          <w:p w14:paraId="4B10550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48CD1E5A" w14:textId="77777777" w:rsidTr="00BF0AB9">
        <w:trPr>
          <w:trHeight w:val="699"/>
        </w:trPr>
        <w:tc>
          <w:tcPr>
            <w:tcW w:w="567" w:type="dxa"/>
          </w:tcPr>
          <w:p w14:paraId="0FAE0D54" w14:textId="77777777" w:rsidR="00D37F63" w:rsidRPr="00891D8B" w:rsidRDefault="00D37F63" w:rsidP="00BF0AB9">
            <w:pPr>
              <w:rPr>
                <w:rFonts w:ascii="Times New Roman" w:hAnsi="Times New Roman" w:cs="Times New Roman"/>
              </w:rPr>
            </w:pPr>
          </w:p>
        </w:tc>
        <w:tc>
          <w:tcPr>
            <w:tcW w:w="4112" w:type="dxa"/>
          </w:tcPr>
          <w:p w14:paraId="2341F8F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Изучение студенческого контингента первокурсников по показателям социальной активности, творческих интересов; выявление студентов, отличающихся яркими лидерскими наклонностями  </w:t>
            </w:r>
          </w:p>
        </w:tc>
        <w:tc>
          <w:tcPr>
            <w:tcW w:w="1276" w:type="dxa"/>
          </w:tcPr>
          <w:p w14:paraId="34F86D4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октябрь</w:t>
            </w:r>
          </w:p>
        </w:tc>
        <w:tc>
          <w:tcPr>
            <w:tcW w:w="2268" w:type="dxa"/>
          </w:tcPr>
          <w:p w14:paraId="3984FE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3E35BF6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студенческий Совет</w:t>
            </w:r>
          </w:p>
        </w:tc>
        <w:tc>
          <w:tcPr>
            <w:tcW w:w="5245" w:type="dxa"/>
          </w:tcPr>
          <w:p w14:paraId="2EFC369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1CC83CB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2715667F" w14:textId="77777777" w:rsidTr="00BF0AB9">
        <w:trPr>
          <w:trHeight w:val="699"/>
        </w:trPr>
        <w:tc>
          <w:tcPr>
            <w:tcW w:w="567" w:type="dxa"/>
          </w:tcPr>
          <w:p w14:paraId="00124A8D" w14:textId="77777777" w:rsidR="00D37F63" w:rsidRPr="00891D8B" w:rsidRDefault="00D37F63" w:rsidP="00BF0AB9">
            <w:pPr>
              <w:rPr>
                <w:rFonts w:ascii="Times New Roman" w:hAnsi="Times New Roman" w:cs="Times New Roman"/>
              </w:rPr>
            </w:pPr>
          </w:p>
        </w:tc>
        <w:tc>
          <w:tcPr>
            <w:tcW w:w="4112" w:type="dxa"/>
          </w:tcPr>
          <w:p w14:paraId="58C2AD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Создание структуры студенческого самоуправления:</w:t>
            </w:r>
          </w:p>
          <w:p w14:paraId="3F7D92F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-студенческий  актив </w:t>
            </w:r>
          </w:p>
          <w:p w14:paraId="4F7D15D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-студенческий совет</w:t>
            </w:r>
          </w:p>
          <w:p w14:paraId="0CBB540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студенческий совет общежития</w:t>
            </w:r>
          </w:p>
          <w:p w14:paraId="0992C37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наставники-старшекурсники</w:t>
            </w:r>
          </w:p>
        </w:tc>
        <w:tc>
          <w:tcPr>
            <w:tcW w:w="1276" w:type="dxa"/>
          </w:tcPr>
          <w:p w14:paraId="5E60A36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3C69D96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3C6DBC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3EE9349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13931E2F" w14:textId="77777777" w:rsidR="00D37F63" w:rsidRPr="00891D8B" w:rsidRDefault="00D37F63" w:rsidP="00BF0AB9">
            <w:pPr>
              <w:rPr>
                <w:rFonts w:ascii="Times New Roman" w:hAnsi="Times New Roman" w:cs="Times New Roman"/>
              </w:rPr>
            </w:pPr>
          </w:p>
        </w:tc>
        <w:tc>
          <w:tcPr>
            <w:tcW w:w="5245" w:type="dxa"/>
          </w:tcPr>
          <w:p w14:paraId="0DF9B3B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3F6F2CC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4B70ACF9" w14:textId="77777777" w:rsidTr="00BF0AB9">
        <w:trPr>
          <w:trHeight w:val="699"/>
        </w:trPr>
        <w:tc>
          <w:tcPr>
            <w:tcW w:w="567" w:type="dxa"/>
          </w:tcPr>
          <w:p w14:paraId="7B09E34F" w14:textId="77777777" w:rsidR="00D37F63" w:rsidRPr="00891D8B" w:rsidRDefault="00D37F63" w:rsidP="00BF0AB9">
            <w:pPr>
              <w:rPr>
                <w:rFonts w:ascii="Times New Roman" w:hAnsi="Times New Roman" w:cs="Times New Roman"/>
              </w:rPr>
            </w:pPr>
          </w:p>
        </w:tc>
        <w:tc>
          <w:tcPr>
            <w:tcW w:w="4112" w:type="dxa"/>
          </w:tcPr>
          <w:p w14:paraId="4562515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Заседание Студенческого совета общежития</w:t>
            </w:r>
          </w:p>
        </w:tc>
        <w:tc>
          <w:tcPr>
            <w:tcW w:w="1276" w:type="dxa"/>
          </w:tcPr>
          <w:p w14:paraId="67D7A2B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568A29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D570C5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Воспитатели</w:t>
            </w:r>
          </w:p>
          <w:p w14:paraId="5F80DC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Председатель Студ. совета общежития</w:t>
            </w:r>
          </w:p>
        </w:tc>
        <w:tc>
          <w:tcPr>
            <w:tcW w:w="5245" w:type="dxa"/>
          </w:tcPr>
          <w:p w14:paraId="6D9694E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44DC1DD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26D878B8" w14:textId="77777777" w:rsidTr="00BF0AB9">
        <w:trPr>
          <w:trHeight w:val="699"/>
        </w:trPr>
        <w:tc>
          <w:tcPr>
            <w:tcW w:w="567" w:type="dxa"/>
          </w:tcPr>
          <w:p w14:paraId="3CA8A253" w14:textId="77777777" w:rsidR="00D37F63" w:rsidRPr="00891D8B" w:rsidRDefault="00D37F63" w:rsidP="00BF0AB9">
            <w:pPr>
              <w:rPr>
                <w:rFonts w:ascii="Times New Roman" w:hAnsi="Times New Roman" w:cs="Times New Roman"/>
              </w:rPr>
            </w:pPr>
          </w:p>
        </w:tc>
        <w:tc>
          <w:tcPr>
            <w:tcW w:w="4112" w:type="dxa"/>
          </w:tcPr>
          <w:p w14:paraId="2C682A2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Групповые собрания в учебных группах по выдвижению кандидатов в органы ССУ (старосты, актив группы)</w:t>
            </w:r>
          </w:p>
        </w:tc>
        <w:tc>
          <w:tcPr>
            <w:tcW w:w="1276" w:type="dxa"/>
          </w:tcPr>
          <w:p w14:paraId="33254E5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393B405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12010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 групп</w:t>
            </w:r>
          </w:p>
        </w:tc>
        <w:tc>
          <w:tcPr>
            <w:tcW w:w="5245" w:type="dxa"/>
          </w:tcPr>
          <w:p w14:paraId="3619DF5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19993D7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tc>
      </w:tr>
      <w:tr w:rsidR="00D37F63" w:rsidRPr="00891D8B" w14:paraId="33A06FC2" w14:textId="77777777" w:rsidTr="00BF0AB9">
        <w:trPr>
          <w:trHeight w:val="699"/>
        </w:trPr>
        <w:tc>
          <w:tcPr>
            <w:tcW w:w="567" w:type="dxa"/>
          </w:tcPr>
          <w:p w14:paraId="599BE6EF" w14:textId="77777777" w:rsidR="00D37F63" w:rsidRPr="00891D8B" w:rsidRDefault="00D37F63" w:rsidP="00BF0AB9">
            <w:pPr>
              <w:rPr>
                <w:rFonts w:ascii="Times New Roman" w:hAnsi="Times New Roman" w:cs="Times New Roman"/>
              </w:rPr>
            </w:pPr>
          </w:p>
        </w:tc>
        <w:tc>
          <w:tcPr>
            <w:tcW w:w="4112" w:type="dxa"/>
          </w:tcPr>
          <w:p w14:paraId="4CF7529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тестирования на определение мотивов и отношения к выбранной профессии на I курсе</w:t>
            </w:r>
          </w:p>
        </w:tc>
        <w:tc>
          <w:tcPr>
            <w:tcW w:w="1276" w:type="dxa"/>
          </w:tcPr>
          <w:p w14:paraId="472836A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w:t>
            </w:r>
          </w:p>
        </w:tc>
        <w:tc>
          <w:tcPr>
            <w:tcW w:w="2268" w:type="dxa"/>
          </w:tcPr>
          <w:p w14:paraId="6CC6AA8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1C888D1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психолог</w:t>
            </w:r>
          </w:p>
        </w:tc>
        <w:tc>
          <w:tcPr>
            <w:tcW w:w="5245" w:type="dxa"/>
          </w:tcPr>
          <w:p w14:paraId="3D990D4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1BC07CA1" w14:textId="77777777" w:rsidTr="00BF0AB9">
        <w:trPr>
          <w:trHeight w:val="699"/>
        </w:trPr>
        <w:tc>
          <w:tcPr>
            <w:tcW w:w="567" w:type="dxa"/>
          </w:tcPr>
          <w:p w14:paraId="2CEC3A12" w14:textId="77777777" w:rsidR="00D37F63" w:rsidRPr="00891D8B" w:rsidRDefault="00D37F63" w:rsidP="00BF0AB9">
            <w:pPr>
              <w:rPr>
                <w:rFonts w:ascii="Times New Roman" w:hAnsi="Times New Roman" w:cs="Times New Roman"/>
              </w:rPr>
            </w:pPr>
          </w:p>
        </w:tc>
        <w:tc>
          <w:tcPr>
            <w:tcW w:w="4112" w:type="dxa"/>
          </w:tcPr>
          <w:p w14:paraId="7D7CA12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Работа ССУ:</w:t>
            </w:r>
          </w:p>
          <w:p w14:paraId="313F1C2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Собрания студенческих активов</w:t>
            </w:r>
          </w:p>
          <w:p w14:paraId="5D26D21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Заседания студенческого совета</w:t>
            </w:r>
          </w:p>
        </w:tc>
        <w:tc>
          <w:tcPr>
            <w:tcW w:w="1276" w:type="dxa"/>
          </w:tcPr>
          <w:p w14:paraId="355592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EF02D6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F0BCC8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12B2ECC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75335B6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4E472E1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5BF31179" w14:textId="77777777" w:rsidTr="00BF0AB9">
        <w:trPr>
          <w:trHeight w:val="345"/>
        </w:trPr>
        <w:tc>
          <w:tcPr>
            <w:tcW w:w="15452" w:type="dxa"/>
            <w:gridSpan w:val="6"/>
          </w:tcPr>
          <w:p w14:paraId="4279F68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r>
      <w:tr w:rsidR="00D37F63" w:rsidRPr="00891D8B" w14:paraId="1E74972A" w14:textId="77777777" w:rsidTr="00BF0AB9">
        <w:tc>
          <w:tcPr>
            <w:tcW w:w="567" w:type="dxa"/>
          </w:tcPr>
          <w:p w14:paraId="16F241E6" w14:textId="77777777" w:rsidR="00D37F63" w:rsidRPr="00891D8B" w:rsidRDefault="00D37F63" w:rsidP="00BF0AB9">
            <w:pPr>
              <w:rPr>
                <w:rFonts w:ascii="Times New Roman" w:hAnsi="Times New Roman" w:cs="Times New Roman"/>
              </w:rPr>
            </w:pPr>
          </w:p>
        </w:tc>
        <w:tc>
          <w:tcPr>
            <w:tcW w:w="4112" w:type="dxa"/>
          </w:tcPr>
          <w:p w14:paraId="66D6E07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Благотворительная акция, посвященная Дню пожилых людей</w:t>
            </w:r>
          </w:p>
        </w:tc>
        <w:tc>
          <w:tcPr>
            <w:tcW w:w="1276" w:type="dxa"/>
          </w:tcPr>
          <w:p w14:paraId="5C6DC26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1 октября</w:t>
            </w:r>
          </w:p>
        </w:tc>
        <w:tc>
          <w:tcPr>
            <w:tcW w:w="2268" w:type="dxa"/>
          </w:tcPr>
          <w:p w14:paraId="79C85B8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66B85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волонтерский отряд «Прорыв»</w:t>
            </w:r>
          </w:p>
        </w:tc>
        <w:tc>
          <w:tcPr>
            <w:tcW w:w="5245" w:type="dxa"/>
          </w:tcPr>
          <w:p w14:paraId="35FB17A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7CC7F7A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13647E3D" w14:textId="77777777" w:rsidTr="00BF0AB9">
        <w:tc>
          <w:tcPr>
            <w:tcW w:w="567" w:type="dxa"/>
          </w:tcPr>
          <w:p w14:paraId="79D7E379" w14:textId="77777777" w:rsidR="00D37F63" w:rsidRPr="00891D8B" w:rsidRDefault="00D37F63" w:rsidP="00BF0AB9">
            <w:pPr>
              <w:rPr>
                <w:rFonts w:ascii="Times New Roman" w:hAnsi="Times New Roman" w:cs="Times New Roman"/>
              </w:rPr>
            </w:pPr>
          </w:p>
        </w:tc>
        <w:tc>
          <w:tcPr>
            <w:tcW w:w="4112" w:type="dxa"/>
          </w:tcPr>
          <w:p w14:paraId="6A3E82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7B14134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4C3416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55513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2BD251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3E92737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7DA80DB4" w14:textId="77777777" w:rsidTr="00BF0AB9">
        <w:tc>
          <w:tcPr>
            <w:tcW w:w="567" w:type="dxa"/>
          </w:tcPr>
          <w:p w14:paraId="114BB41E" w14:textId="77777777" w:rsidR="00D37F63" w:rsidRPr="00891D8B" w:rsidRDefault="00D37F63" w:rsidP="00BF0AB9">
            <w:pPr>
              <w:rPr>
                <w:rFonts w:ascii="Times New Roman" w:hAnsi="Times New Roman" w:cs="Times New Roman"/>
              </w:rPr>
            </w:pPr>
          </w:p>
        </w:tc>
        <w:tc>
          <w:tcPr>
            <w:tcW w:w="4112" w:type="dxa"/>
          </w:tcPr>
          <w:p w14:paraId="2049A11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профтехобразования</w:t>
            </w:r>
          </w:p>
        </w:tc>
        <w:tc>
          <w:tcPr>
            <w:tcW w:w="1276" w:type="dxa"/>
          </w:tcPr>
          <w:p w14:paraId="43B5C00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 октября</w:t>
            </w:r>
          </w:p>
        </w:tc>
        <w:tc>
          <w:tcPr>
            <w:tcW w:w="2268" w:type="dxa"/>
          </w:tcPr>
          <w:p w14:paraId="2E95A49D" w14:textId="77777777" w:rsidR="00D37F63" w:rsidRPr="00891D8B" w:rsidRDefault="00D37F63" w:rsidP="00BF0AB9">
            <w:pPr>
              <w:rPr>
                <w:rFonts w:ascii="Times New Roman" w:hAnsi="Times New Roman" w:cs="Times New Roman"/>
              </w:rPr>
            </w:pPr>
          </w:p>
        </w:tc>
        <w:tc>
          <w:tcPr>
            <w:tcW w:w="1984" w:type="dxa"/>
          </w:tcPr>
          <w:p w14:paraId="3DD8F87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зам. директора по УПР,  педагоги-организаторы, мастера п/о</w:t>
            </w:r>
          </w:p>
        </w:tc>
        <w:tc>
          <w:tcPr>
            <w:tcW w:w="5245" w:type="dxa"/>
          </w:tcPr>
          <w:p w14:paraId="47C100D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«Организация предметно-пространственной среды» </w:t>
            </w:r>
          </w:p>
          <w:p w14:paraId="524A0B8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D37F63" w:rsidRPr="00891D8B" w14:paraId="3192E33B" w14:textId="77777777" w:rsidTr="00BF0AB9">
        <w:tc>
          <w:tcPr>
            <w:tcW w:w="567" w:type="dxa"/>
          </w:tcPr>
          <w:p w14:paraId="3322BB49" w14:textId="77777777" w:rsidR="00D37F63" w:rsidRPr="00891D8B" w:rsidRDefault="00D37F63" w:rsidP="00BF0AB9">
            <w:pPr>
              <w:rPr>
                <w:rFonts w:ascii="Times New Roman" w:hAnsi="Times New Roman" w:cs="Times New Roman"/>
              </w:rPr>
            </w:pPr>
          </w:p>
        </w:tc>
        <w:tc>
          <w:tcPr>
            <w:tcW w:w="4112" w:type="dxa"/>
          </w:tcPr>
          <w:p w14:paraId="5677B3F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493FD9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c>
          <w:tcPr>
            <w:tcW w:w="2268" w:type="dxa"/>
          </w:tcPr>
          <w:p w14:paraId="318439F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8B12BC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7FEA143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52174DE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6314D7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6C6F3DC3" w14:textId="77777777" w:rsidTr="00BF0AB9">
        <w:tc>
          <w:tcPr>
            <w:tcW w:w="567" w:type="dxa"/>
          </w:tcPr>
          <w:p w14:paraId="6B24299E" w14:textId="77777777" w:rsidR="00D37F63" w:rsidRPr="00891D8B" w:rsidRDefault="00D37F63" w:rsidP="00BF0AB9">
            <w:pPr>
              <w:rPr>
                <w:rFonts w:ascii="Times New Roman" w:hAnsi="Times New Roman" w:cs="Times New Roman"/>
              </w:rPr>
            </w:pPr>
          </w:p>
        </w:tc>
        <w:tc>
          <w:tcPr>
            <w:tcW w:w="4112" w:type="dxa"/>
          </w:tcPr>
          <w:p w14:paraId="655D94C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профилактики употребления психоактивных веществ (ПАВ)</w:t>
            </w:r>
          </w:p>
        </w:tc>
        <w:tc>
          <w:tcPr>
            <w:tcW w:w="1276" w:type="dxa"/>
          </w:tcPr>
          <w:p w14:paraId="52214B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268589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81C7E7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582D5A2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5EE759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044416D1" w14:textId="77777777" w:rsidTr="00BF0AB9">
        <w:tc>
          <w:tcPr>
            <w:tcW w:w="567" w:type="dxa"/>
          </w:tcPr>
          <w:p w14:paraId="02A150D0" w14:textId="77777777" w:rsidR="00D37F63" w:rsidRPr="00891D8B" w:rsidRDefault="00D37F63" w:rsidP="00BF0AB9">
            <w:pPr>
              <w:rPr>
                <w:rFonts w:ascii="Times New Roman" w:hAnsi="Times New Roman" w:cs="Times New Roman"/>
              </w:rPr>
            </w:pPr>
          </w:p>
        </w:tc>
        <w:tc>
          <w:tcPr>
            <w:tcW w:w="4112" w:type="dxa"/>
          </w:tcPr>
          <w:p w14:paraId="01A5EF7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городской Спартакиаде образовательных учреждений, региональной Спартакиаде ПОО, спортивных мероприятиях.</w:t>
            </w:r>
          </w:p>
        </w:tc>
        <w:tc>
          <w:tcPr>
            <w:tcW w:w="1276" w:type="dxa"/>
          </w:tcPr>
          <w:p w14:paraId="55E163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42B4301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5A4D6D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w:t>
            </w:r>
          </w:p>
        </w:tc>
        <w:tc>
          <w:tcPr>
            <w:tcW w:w="5245" w:type="dxa"/>
          </w:tcPr>
          <w:p w14:paraId="6FD2C7B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3C72466E" w14:textId="77777777" w:rsidTr="00BF0AB9">
        <w:tc>
          <w:tcPr>
            <w:tcW w:w="567" w:type="dxa"/>
          </w:tcPr>
          <w:p w14:paraId="432BFBE9" w14:textId="77777777" w:rsidR="00D37F63" w:rsidRPr="00891D8B" w:rsidRDefault="00D37F63" w:rsidP="00BF0AB9">
            <w:pPr>
              <w:rPr>
                <w:rFonts w:ascii="Times New Roman" w:hAnsi="Times New Roman" w:cs="Times New Roman"/>
              </w:rPr>
            </w:pPr>
          </w:p>
        </w:tc>
        <w:tc>
          <w:tcPr>
            <w:tcW w:w="4112" w:type="dxa"/>
          </w:tcPr>
          <w:p w14:paraId="096BE50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Дебют первокурсника</w:t>
            </w:r>
          </w:p>
          <w:p w14:paraId="0B3DE6AF" w14:textId="77777777" w:rsidR="00D37F63" w:rsidRPr="00891D8B" w:rsidRDefault="00D37F63" w:rsidP="00BF0AB9">
            <w:pPr>
              <w:rPr>
                <w:rFonts w:ascii="Times New Roman" w:hAnsi="Times New Roman" w:cs="Times New Roman"/>
              </w:rPr>
            </w:pPr>
          </w:p>
        </w:tc>
        <w:tc>
          <w:tcPr>
            <w:tcW w:w="1276" w:type="dxa"/>
          </w:tcPr>
          <w:p w14:paraId="60C7705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20 октября</w:t>
            </w:r>
          </w:p>
        </w:tc>
        <w:tc>
          <w:tcPr>
            <w:tcW w:w="2268" w:type="dxa"/>
          </w:tcPr>
          <w:p w14:paraId="5E2D65E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0EAA9C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424AFD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51F9B18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731D0C6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19393E9" w14:textId="77777777" w:rsidTr="00BF0AB9">
        <w:tc>
          <w:tcPr>
            <w:tcW w:w="567" w:type="dxa"/>
          </w:tcPr>
          <w:p w14:paraId="0704B09F" w14:textId="77777777" w:rsidR="00D37F63" w:rsidRPr="00891D8B" w:rsidRDefault="00D37F63" w:rsidP="00BF0AB9">
            <w:pPr>
              <w:rPr>
                <w:rFonts w:ascii="Times New Roman" w:hAnsi="Times New Roman" w:cs="Times New Roman"/>
              </w:rPr>
            </w:pPr>
          </w:p>
        </w:tc>
        <w:tc>
          <w:tcPr>
            <w:tcW w:w="4112" w:type="dxa"/>
          </w:tcPr>
          <w:p w14:paraId="59F8824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Карта наблюдений отклонений в поведении обучающихся.</w:t>
            </w:r>
          </w:p>
        </w:tc>
        <w:tc>
          <w:tcPr>
            <w:tcW w:w="1276" w:type="dxa"/>
          </w:tcPr>
          <w:p w14:paraId="2DA9BDD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c>
          <w:tcPr>
            <w:tcW w:w="2268" w:type="dxa"/>
          </w:tcPr>
          <w:p w14:paraId="63E402B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3D48459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Педагог-психолог, кураторы</w:t>
            </w:r>
          </w:p>
        </w:tc>
        <w:tc>
          <w:tcPr>
            <w:tcW w:w="5245" w:type="dxa"/>
          </w:tcPr>
          <w:p w14:paraId="18A2DDB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3B218FB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17FF0C41" w14:textId="77777777" w:rsidTr="00BF0AB9">
        <w:tc>
          <w:tcPr>
            <w:tcW w:w="567" w:type="dxa"/>
          </w:tcPr>
          <w:p w14:paraId="659E141B" w14:textId="77777777" w:rsidR="00D37F63" w:rsidRPr="00891D8B" w:rsidRDefault="00D37F63" w:rsidP="00BF0AB9">
            <w:pPr>
              <w:rPr>
                <w:rFonts w:ascii="Times New Roman" w:hAnsi="Times New Roman" w:cs="Times New Roman"/>
              </w:rPr>
            </w:pPr>
          </w:p>
        </w:tc>
        <w:tc>
          <w:tcPr>
            <w:tcW w:w="4112" w:type="dxa"/>
          </w:tcPr>
          <w:p w14:paraId="7C762E1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Изучение студенческого контингента по выявлению:</w:t>
            </w:r>
          </w:p>
          <w:p w14:paraId="5CD22F5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принадлежности к разным культурам;</w:t>
            </w:r>
          </w:p>
          <w:p w14:paraId="066F35D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-принадлежности к общественным неформальным объединениям (в том числе выявление причины вовлечения студентов в неформальные объединения и группы.)</w:t>
            </w:r>
          </w:p>
        </w:tc>
        <w:tc>
          <w:tcPr>
            <w:tcW w:w="1276" w:type="dxa"/>
          </w:tcPr>
          <w:p w14:paraId="737117A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4A625E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508277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 кураторы</w:t>
            </w:r>
          </w:p>
        </w:tc>
        <w:tc>
          <w:tcPr>
            <w:tcW w:w="5245" w:type="dxa"/>
          </w:tcPr>
          <w:p w14:paraId="24DDF9D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72C5594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7CAF8098" w14:textId="77777777" w:rsidTr="00BF0AB9">
        <w:tc>
          <w:tcPr>
            <w:tcW w:w="567" w:type="dxa"/>
          </w:tcPr>
          <w:p w14:paraId="2E85DF13" w14:textId="77777777" w:rsidR="00D37F63" w:rsidRPr="00891D8B" w:rsidRDefault="00D37F63" w:rsidP="00BF0AB9">
            <w:pPr>
              <w:rPr>
                <w:rFonts w:ascii="Times New Roman" w:hAnsi="Times New Roman" w:cs="Times New Roman"/>
              </w:rPr>
            </w:pPr>
          </w:p>
        </w:tc>
        <w:tc>
          <w:tcPr>
            <w:tcW w:w="4112" w:type="dxa"/>
          </w:tcPr>
          <w:p w14:paraId="60CB9DF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Контроль посещаемости занятий и текущей успеваемости.</w:t>
            </w:r>
          </w:p>
        </w:tc>
        <w:tc>
          <w:tcPr>
            <w:tcW w:w="1276" w:type="dxa"/>
          </w:tcPr>
          <w:p w14:paraId="7E78D4B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C8465B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E3EE80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УР, УПР социальный педагог, кураторы</w:t>
            </w:r>
          </w:p>
        </w:tc>
        <w:tc>
          <w:tcPr>
            <w:tcW w:w="5245" w:type="dxa"/>
          </w:tcPr>
          <w:p w14:paraId="4E5870E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31F0C48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«Профилактика и безопасность» </w:t>
            </w:r>
          </w:p>
        </w:tc>
      </w:tr>
      <w:tr w:rsidR="00D37F63" w:rsidRPr="00891D8B" w14:paraId="2C78E419" w14:textId="77777777" w:rsidTr="00BF0AB9">
        <w:tc>
          <w:tcPr>
            <w:tcW w:w="567" w:type="dxa"/>
          </w:tcPr>
          <w:p w14:paraId="73E55175" w14:textId="77777777" w:rsidR="00D37F63" w:rsidRPr="00891D8B" w:rsidRDefault="00D37F63" w:rsidP="00BF0AB9">
            <w:pPr>
              <w:rPr>
                <w:rFonts w:ascii="Times New Roman" w:hAnsi="Times New Roman" w:cs="Times New Roman"/>
              </w:rPr>
            </w:pPr>
          </w:p>
        </w:tc>
        <w:tc>
          <w:tcPr>
            <w:tcW w:w="4112" w:type="dxa"/>
          </w:tcPr>
          <w:p w14:paraId="3F72FAA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инструктажей по ТБ обучающихся во время мероприятий.</w:t>
            </w:r>
          </w:p>
        </w:tc>
        <w:tc>
          <w:tcPr>
            <w:tcW w:w="1276" w:type="dxa"/>
          </w:tcPr>
          <w:p w14:paraId="3906A9F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4FB345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B83876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w:t>
            </w:r>
          </w:p>
        </w:tc>
        <w:tc>
          <w:tcPr>
            <w:tcW w:w="5245" w:type="dxa"/>
          </w:tcPr>
          <w:p w14:paraId="6FEE910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2E3E70C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7C965DAF" w14:textId="77777777" w:rsidTr="00BF0AB9">
        <w:tc>
          <w:tcPr>
            <w:tcW w:w="567" w:type="dxa"/>
          </w:tcPr>
          <w:p w14:paraId="34D36534" w14:textId="77777777" w:rsidR="00D37F63" w:rsidRPr="00891D8B" w:rsidRDefault="00D37F63" w:rsidP="00BF0AB9">
            <w:pPr>
              <w:rPr>
                <w:rFonts w:ascii="Times New Roman" w:hAnsi="Times New Roman" w:cs="Times New Roman"/>
              </w:rPr>
            </w:pPr>
          </w:p>
        </w:tc>
        <w:tc>
          <w:tcPr>
            <w:tcW w:w="4112" w:type="dxa"/>
          </w:tcPr>
          <w:p w14:paraId="2CDE58B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Составление характеристик на обучающихся.</w:t>
            </w:r>
          </w:p>
        </w:tc>
        <w:tc>
          <w:tcPr>
            <w:tcW w:w="1276" w:type="dxa"/>
          </w:tcPr>
          <w:p w14:paraId="68FEB3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0E36775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A8C885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5C58302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3E3B1B62" w14:textId="77777777" w:rsidR="00D37F63" w:rsidRPr="00891D8B" w:rsidRDefault="00D37F63" w:rsidP="00BF0AB9">
            <w:pPr>
              <w:rPr>
                <w:rFonts w:ascii="Times New Roman" w:hAnsi="Times New Roman" w:cs="Times New Roman"/>
              </w:rPr>
            </w:pPr>
          </w:p>
        </w:tc>
      </w:tr>
      <w:tr w:rsidR="00D37F63" w:rsidRPr="00891D8B" w14:paraId="4B9BB860" w14:textId="77777777" w:rsidTr="00BF0AB9">
        <w:tc>
          <w:tcPr>
            <w:tcW w:w="567" w:type="dxa"/>
          </w:tcPr>
          <w:p w14:paraId="2F94EFAC" w14:textId="77777777" w:rsidR="00D37F63" w:rsidRPr="00891D8B" w:rsidRDefault="00D37F63" w:rsidP="00BF0AB9">
            <w:pPr>
              <w:rPr>
                <w:rFonts w:ascii="Times New Roman" w:hAnsi="Times New Roman" w:cs="Times New Roman"/>
              </w:rPr>
            </w:pPr>
          </w:p>
        </w:tc>
        <w:tc>
          <w:tcPr>
            <w:tcW w:w="4112" w:type="dxa"/>
          </w:tcPr>
          <w:p w14:paraId="7FBB5E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w:t>
            </w:r>
          </w:p>
        </w:tc>
        <w:tc>
          <w:tcPr>
            <w:tcW w:w="1276" w:type="dxa"/>
            <w:vAlign w:val="center"/>
          </w:tcPr>
          <w:p w14:paraId="52362C0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c>
          <w:tcPr>
            <w:tcW w:w="2268" w:type="dxa"/>
          </w:tcPr>
          <w:p w14:paraId="0342DDE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748DCD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014BD9E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55F24DB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390F7657" w14:textId="77777777" w:rsidTr="00BF0AB9">
        <w:tc>
          <w:tcPr>
            <w:tcW w:w="567" w:type="dxa"/>
          </w:tcPr>
          <w:p w14:paraId="2FFD12D8" w14:textId="77777777" w:rsidR="00D37F63" w:rsidRPr="00891D8B" w:rsidRDefault="00D37F63" w:rsidP="00BF0AB9">
            <w:pPr>
              <w:rPr>
                <w:rFonts w:ascii="Times New Roman" w:hAnsi="Times New Roman" w:cs="Times New Roman"/>
              </w:rPr>
            </w:pPr>
          </w:p>
        </w:tc>
        <w:tc>
          <w:tcPr>
            <w:tcW w:w="4112" w:type="dxa"/>
          </w:tcPr>
          <w:p w14:paraId="1AC8A56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Турнир по волейболу (девушки, юноши)</w:t>
            </w:r>
          </w:p>
        </w:tc>
        <w:tc>
          <w:tcPr>
            <w:tcW w:w="1276" w:type="dxa"/>
          </w:tcPr>
          <w:p w14:paraId="1E7D944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c>
          <w:tcPr>
            <w:tcW w:w="2268" w:type="dxa"/>
          </w:tcPr>
          <w:p w14:paraId="52AEC61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5F2D0E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1F43FDC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0E6AFA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65745B9A" w14:textId="77777777" w:rsidTr="00BF0AB9">
        <w:tc>
          <w:tcPr>
            <w:tcW w:w="567" w:type="dxa"/>
          </w:tcPr>
          <w:p w14:paraId="213BC292" w14:textId="77777777" w:rsidR="00D37F63" w:rsidRPr="00891D8B" w:rsidRDefault="00D37F63" w:rsidP="00BF0AB9">
            <w:pPr>
              <w:rPr>
                <w:rFonts w:ascii="Times New Roman" w:hAnsi="Times New Roman" w:cs="Times New Roman"/>
              </w:rPr>
            </w:pPr>
          </w:p>
        </w:tc>
        <w:tc>
          <w:tcPr>
            <w:tcW w:w="4112" w:type="dxa"/>
          </w:tcPr>
          <w:p w14:paraId="0CA4222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Баскетбол КЭС Баскет (девушки)</w:t>
            </w:r>
          </w:p>
        </w:tc>
        <w:tc>
          <w:tcPr>
            <w:tcW w:w="1276" w:type="dxa"/>
          </w:tcPr>
          <w:p w14:paraId="0FBECDB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c>
          <w:tcPr>
            <w:tcW w:w="2268" w:type="dxa"/>
          </w:tcPr>
          <w:p w14:paraId="25E7C5D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79EB9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руководитель физ. воспитания, преподаватели физической культуры, ССК </w:t>
            </w:r>
          </w:p>
        </w:tc>
        <w:tc>
          <w:tcPr>
            <w:tcW w:w="5245" w:type="dxa"/>
          </w:tcPr>
          <w:p w14:paraId="2F37AF2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0646CEB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0DC6E3DA" w14:textId="77777777" w:rsidTr="00BF0AB9">
        <w:tc>
          <w:tcPr>
            <w:tcW w:w="567" w:type="dxa"/>
          </w:tcPr>
          <w:p w14:paraId="3BEB1416" w14:textId="77777777" w:rsidR="00D37F63" w:rsidRPr="00891D8B" w:rsidRDefault="00D37F63" w:rsidP="00BF0AB9">
            <w:pPr>
              <w:rPr>
                <w:rFonts w:ascii="Times New Roman" w:hAnsi="Times New Roman" w:cs="Times New Roman"/>
              </w:rPr>
            </w:pPr>
          </w:p>
        </w:tc>
        <w:tc>
          <w:tcPr>
            <w:tcW w:w="4112" w:type="dxa"/>
          </w:tcPr>
          <w:p w14:paraId="446E747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«Мастер, я - спортивная семья»</w:t>
            </w:r>
          </w:p>
        </w:tc>
        <w:tc>
          <w:tcPr>
            <w:tcW w:w="1276" w:type="dxa"/>
          </w:tcPr>
          <w:p w14:paraId="5C770FA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c>
          <w:tcPr>
            <w:tcW w:w="2268" w:type="dxa"/>
          </w:tcPr>
          <w:p w14:paraId="5EA1A29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 преподаватели, мастера п/о</w:t>
            </w:r>
          </w:p>
        </w:tc>
        <w:tc>
          <w:tcPr>
            <w:tcW w:w="1984" w:type="dxa"/>
          </w:tcPr>
          <w:p w14:paraId="79E7318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3564DE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79CB77F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40E4D3C3" w14:textId="77777777" w:rsidTr="00BF0AB9">
        <w:tc>
          <w:tcPr>
            <w:tcW w:w="567" w:type="dxa"/>
          </w:tcPr>
          <w:p w14:paraId="221FEBDA" w14:textId="77777777" w:rsidR="00D37F63" w:rsidRPr="00891D8B" w:rsidRDefault="00D37F63" w:rsidP="00BF0AB9">
            <w:pPr>
              <w:rPr>
                <w:rFonts w:ascii="Times New Roman" w:hAnsi="Times New Roman" w:cs="Times New Roman"/>
              </w:rPr>
            </w:pPr>
          </w:p>
        </w:tc>
        <w:tc>
          <w:tcPr>
            <w:tcW w:w="4112" w:type="dxa"/>
          </w:tcPr>
          <w:p w14:paraId="3DA7D2E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Индивидуальные консультации родителей по вопросам подростковой психологии, профилактики наркомании, правонарушений обучающихся.</w:t>
            </w:r>
          </w:p>
        </w:tc>
        <w:tc>
          <w:tcPr>
            <w:tcW w:w="1276" w:type="dxa"/>
          </w:tcPr>
          <w:p w14:paraId="6A51BC8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5CBB83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20C2F95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 педагог-психолог</w:t>
            </w:r>
          </w:p>
        </w:tc>
        <w:tc>
          <w:tcPr>
            <w:tcW w:w="5245" w:type="dxa"/>
          </w:tcPr>
          <w:p w14:paraId="72E4718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«Взаимодействие с родителями (законными представителями)» «Профилактика и безопасность» </w:t>
            </w:r>
          </w:p>
        </w:tc>
      </w:tr>
      <w:tr w:rsidR="00D37F63" w:rsidRPr="00891D8B" w14:paraId="448E0A8C" w14:textId="77777777" w:rsidTr="00BF0AB9">
        <w:tc>
          <w:tcPr>
            <w:tcW w:w="567" w:type="dxa"/>
          </w:tcPr>
          <w:p w14:paraId="259CB9D5" w14:textId="77777777" w:rsidR="00D37F63" w:rsidRPr="00891D8B" w:rsidRDefault="00D37F63" w:rsidP="00BF0AB9">
            <w:pPr>
              <w:rPr>
                <w:rFonts w:ascii="Times New Roman" w:hAnsi="Times New Roman" w:cs="Times New Roman"/>
              </w:rPr>
            </w:pPr>
          </w:p>
        </w:tc>
        <w:tc>
          <w:tcPr>
            <w:tcW w:w="4112" w:type="dxa"/>
          </w:tcPr>
          <w:p w14:paraId="0891D9A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Превенция суицидов среди обучающихся.</w:t>
            </w:r>
          </w:p>
        </w:tc>
        <w:tc>
          <w:tcPr>
            <w:tcW w:w="1276" w:type="dxa"/>
          </w:tcPr>
          <w:p w14:paraId="5E56A04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C4F6C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DFE967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 педагоги-психологи</w:t>
            </w:r>
          </w:p>
        </w:tc>
        <w:tc>
          <w:tcPr>
            <w:tcW w:w="5245" w:type="dxa"/>
          </w:tcPr>
          <w:p w14:paraId="3AE028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«Организация предметно-пространственной среды» «Взаимодействие с родителями (законными представителями)» «Профилактика и безопасность» </w:t>
            </w:r>
          </w:p>
        </w:tc>
      </w:tr>
      <w:tr w:rsidR="00D37F63" w:rsidRPr="00891D8B" w14:paraId="7885E559" w14:textId="77777777" w:rsidTr="00BF0AB9">
        <w:tc>
          <w:tcPr>
            <w:tcW w:w="567" w:type="dxa"/>
          </w:tcPr>
          <w:p w14:paraId="18377487" w14:textId="77777777" w:rsidR="00D37F63" w:rsidRPr="00891D8B" w:rsidRDefault="00D37F63" w:rsidP="00BF0AB9">
            <w:pPr>
              <w:rPr>
                <w:rFonts w:ascii="Times New Roman" w:hAnsi="Times New Roman" w:cs="Times New Roman"/>
              </w:rPr>
            </w:pPr>
          </w:p>
        </w:tc>
        <w:tc>
          <w:tcPr>
            <w:tcW w:w="4112" w:type="dxa"/>
          </w:tcPr>
          <w:p w14:paraId="227E267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Выявление социально-неблагополучных семей.</w:t>
            </w:r>
          </w:p>
          <w:p w14:paraId="5C95E79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обследования условий жизни детей из этих семей.</w:t>
            </w:r>
          </w:p>
        </w:tc>
        <w:tc>
          <w:tcPr>
            <w:tcW w:w="1276" w:type="dxa"/>
          </w:tcPr>
          <w:p w14:paraId="7DE24F3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E05D62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70F4B89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w:t>
            </w:r>
          </w:p>
          <w:p w14:paraId="775A0B0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546744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18AA551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w:t>
            </w:r>
          </w:p>
          <w:p w14:paraId="598FB0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47C50E56" w14:textId="77777777" w:rsidTr="00BF0AB9">
        <w:tc>
          <w:tcPr>
            <w:tcW w:w="567" w:type="dxa"/>
          </w:tcPr>
          <w:p w14:paraId="43BC88CF" w14:textId="77777777" w:rsidR="00D37F63" w:rsidRPr="00891D8B" w:rsidRDefault="00D37F63" w:rsidP="00BF0AB9">
            <w:pPr>
              <w:rPr>
                <w:rFonts w:ascii="Times New Roman" w:hAnsi="Times New Roman" w:cs="Times New Roman"/>
              </w:rPr>
            </w:pPr>
          </w:p>
        </w:tc>
        <w:tc>
          <w:tcPr>
            <w:tcW w:w="4112" w:type="dxa"/>
          </w:tcPr>
          <w:p w14:paraId="32D9423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Индивидуальная работа с обучающимися, состоящие на профилактическом учете в КДН, ОДН.</w:t>
            </w:r>
          </w:p>
        </w:tc>
        <w:tc>
          <w:tcPr>
            <w:tcW w:w="1276" w:type="dxa"/>
          </w:tcPr>
          <w:p w14:paraId="53CF249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4CBB3CB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461561D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 педагог – психолог, соц.педагог, кураторы</w:t>
            </w:r>
          </w:p>
        </w:tc>
        <w:tc>
          <w:tcPr>
            <w:tcW w:w="5245" w:type="dxa"/>
          </w:tcPr>
          <w:p w14:paraId="3D567C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39E9574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«Взаимодействие с родителями (законными представителями)» «Профилактика и безопасность» </w:t>
            </w:r>
          </w:p>
        </w:tc>
      </w:tr>
      <w:tr w:rsidR="00D37F63" w:rsidRPr="00891D8B" w14:paraId="61BC417D" w14:textId="77777777" w:rsidTr="00BF0AB9">
        <w:tc>
          <w:tcPr>
            <w:tcW w:w="567" w:type="dxa"/>
          </w:tcPr>
          <w:p w14:paraId="6DC3DC25" w14:textId="77777777" w:rsidR="00D37F63" w:rsidRPr="00891D8B" w:rsidRDefault="00D37F63" w:rsidP="00BF0AB9">
            <w:pPr>
              <w:rPr>
                <w:rFonts w:ascii="Times New Roman" w:hAnsi="Times New Roman" w:cs="Times New Roman"/>
              </w:rPr>
            </w:pPr>
          </w:p>
        </w:tc>
        <w:tc>
          <w:tcPr>
            <w:tcW w:w="4112" w:type="dxa"/>
          </w:tcPr>
          <w:p w14:paraId="0DE16EA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Проведение социально-психологического тестирования по раннему выявлению употребления </w:t>
            </w:r>
            <w:r w:rsidRPr="00891D8B">
              <w:rPr>
                <w:rFonts w:ascii="Times New Roman" w:hAnsi="Times New Roman" w:cs="Times New Roman"/>
              </w:rPr>
              <w:lastRenderedPageBreak/>
              <w:t xml:space="preserve">наркотических и психотропных веществ среди обучающихся колледжа </w:t>
            </w:r>
          </w:p>
        </w:tc>
        <w:tc>
          <w:tcPr>
            <w:tcW w:w="1276" w:type="dxa"/>
          </w:tcPr>
          <w:p w14:paraId="1C5ED63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По отдельному плану </w:t>
            </w:r>
            <w:r w:rsidRPr="00891D8B">
              <w:rPr>
                <w:rFonts w:ascii="Times New Roman" w:hAnsi="Times New Roman" w:cs="Times New Roman"/>
              </w:rPr>
              <w:lastRenderedPageBreak/>
              <w:t>(согласно приказу)</w:t>
            </w:r>
          </w:p>
        </w:tc>
        <w:tc>
          <w:tcPr>
            <w:tcW w:w="2268" w:type="dxa"/>
          </w:tcPr>
          <w:p w14:paraId="7D4C8B6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Обучающиеся 1-4 курсов</w:t>
            </w:r>
          </w:p>
        </w:tc>
        <w:tc>
          <w:tcPr>
            <w:tcW w:w="1984" w:type="dxa"/>
          </w:tcPr>
          <w:p w14:paraId="7C8D4B6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Зам.дир по УВР </w:t>
            </w:r>
          </w:p>
          <w:p w14:paraId="5391BB6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18CF3F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w:t>
            </w:r>
            <w:r w:rsidRPr="00891D8B">
              <w:rPr>
                <w:rFonts w:ascii="Times New Roman" w:hAnsi="Times New Roman" w:cs="Times New Roman"/>
              </w:rPr>
              <w:lastRenderedPageBreak/>
              <w:t xml:space="preserve">представителями)» «Профилактика и безопасность» </w:t>
            </w:r>
          </w:p>
        </w:tc>
      </w:tr>
      <w:tr w:rsidR="00D37F63" w:rsidRPr="00891D8B" w14:paraId="4DC4D155" w14:textId="77777777" w:rsidTr="00BF0AB9">
        <w:tc>
          <w:tcPr>
            <w:tcW w:w="567" w:type="dxa"/>
          </w:tcPr>
          <w:p w14:paraId="0E29546B" w14:textId="77777777" w:rsidR="00D37F63" w:rsidRPr="00891D8B" w:rsidRDefault="00D37F63" w:rsidP="00BF0AB9">
            <w:pPr>
              <w:rPr>
                <w:rFonts w:ascii="Times New Roman" w:hAnsi="Times New Roman" w:cs="Times New Roman"/>
              </w:rPr>
            </w:pPr>
          </w:p>
        </w:tc>
        <w:tc>
          <w:tcPr>
            <w:tcW w:w="4112" w:type="dxa"/>
          </w:tcPr>
          <w:p w14:paraId="629857F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Просветительские лекции для молодежи по профилактике деструктивного поведения, административной и уголовной ответственности.</w:t>
            </w:r>
          </w:p>
        </w:tc>
        <w:tc>
          <w:tcPr>
            <w:tcW w:w="1276" w:type="dxa"/>
          </w:tcPr>
          <w:p w14:paraId="0972DF4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16EC135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79ADB53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Социальный педагог</w:t>
            </w:r>
          </w:p>
          <w:p w14:paraId="180DA79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Представители здравоохранения, полиции, духовенства</w:t>
            </w:r>
          </w:p>
        </w:tc>
        <w:tc>
          <w:tcPr>
            <w:tcW w:w="5245" w:type="dxa"/>
          </w:tcPr>
          <w:p w14:paraId="5EE3371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«Организация предметно-пространственной среды» «Профилактика и безопасность» </w:t>
            </w:r>
          </w:p>
        </w:tc>
      </w:tr>
      <w:tr w:rsidR="00D37F63" w:rsidRPr="00891D8B" w14:paraId="7C611A5C" w14:textId="77777777" w:rsidTr="00BF0AB9">
        <w:tc>
          <w:tcPr>
            <w:tcW w:w="567" w:type="dxa"/>
          </w:tcPr>
          <w:p w14:paraId="129F8645" w14:textId="77777777" w:rsidR="00D37F63" w:rsidRPr="00891D8B" w:rsidRDefault="00D37F63" w:rsidP="00BF0AB9">
            <w:pPr>
              <w:rPr>
                <w:rFonts w:ascii="Times New Roman" w:hAnsi="Times New Roman" w:cs="Times New Roman"/>
              </w:rPr>
            </w:pPr>
          </w:p>
        </w:tc>
        <w:tc>
          <w:tcPr>
            <w:tcW w:w="4112" w:type="dxa"/>
          </w:tcPr>
          <w:p w14:paraId="0CEEB71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3CF3E0A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w:t>
            </w:r>
          </w:p>
        </w:tc>
        <w:tc>
          <w:tcPr>
            <w:tcW w:w="2268" w:type="dxa"/>
          </w:tcPr>
          <w:p w14:paraId="72FD35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76EA7A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1C68E9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7FC8CA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550A04A5" w14:textId="77777777" w:rsidR="00D37F63" w:rsidRPr="00891D8B" w:rsidRDefault="00D37F63" w:rsidP="00BF0AB9">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025192D8" w14:textId="77777777" w:rsidTr="00BF0AB9">
        <w:tc>
          <w:tcPr>
            <w:tcW w:w="567" w:type="dxa"/>
          </w:tcPr>
          <w:p w14:paraId="343D3542" w14:textId="77777777" w:rsidR="00D37F63" w:rsidRPr="00891D8B" w:rsidRDefault="00D37F63" w:rsidP="00BF0AB9">
            <w:pPr>
              <w:rPr>
                <w:rFonts w:ascii="Times New Roman" w:hAnsi="Times New Roman" w:cs="Times New Roman"/>
              </w:rPr>
            </w:pPr>
          </w:p>
        </w:tc>
        <w:tc>
          <w:tcPr>
            <w:tcW w:w="4112" w:type="dxa"/>
          </w:tcPr>
          <w:p w14:paraId="2B30E5F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профилактике правонарушений среди обучающихся.</w:t>
            </w:r>
          </w:p>
        </w:tc>
        <w:tc>
          <w:tcPr>
            <w:tcW w:w="1276" w:type="dxa"/>
          </w:tcPr>
          <w:p w14:paraId="0DF2148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1B0A984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0807A5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5BE31F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3348938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01E875B5" w14:textId="77777777" w:rsidTr="00BF0AB9">
        <w:trPr>
          <w:trHeight w:val="556"/>
        </w:trPr>
        <w:tc>
          <w:tcPr>
            <w:tcW w:w="567" w:type="dxa"/>
          </w:tcPr>
          <w:p w14:paraId="0E7B1D4C" w14:textId="77777777" w:rsidR="00D37F63" w:rsidRPr="00891D8B" w:rsidRDefault="00D37F63" w:rsidP="00BF0AB9">
            <w:pPr>
              <w:rPr>
                <w:rFonts w:ascii="Times New Roman" w:hAnsi="Times New Roman" w:cs="Times New Roman"/>
              </w:rPr>
            </w:pPr>
          </w:p>
        </w:tc>
        <w:tc>
          <w:tcPr>
            <w:tcW w:w="4112" w:type="dxa"/>
          </w:tcPr>
          <w:p w14:paraId="241FA24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памяти жертв политических репрессий</w:t>
            </w:r>
          </w:p>
        </w:tc>
        <w:tc>
          <w:tcPr>
            <w:tcW w:w="1276" w:type="dxa"/>
          </w:tcPr>
          <w:p w14:paraId="6CA0B0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30 октября</w:t>
            </w:r>
          </w:p>
        </w:tc>
        <w:tc>
          <w:tcPr>
            <w:tcW w:w="2268" w:type="dxa"/>
          </w:tcPr>
          <w:p w14:paraId="6BAFF34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8149E6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Преподаватели истории, кураторы</w:t>
            </w:r>
          </w:p>
        </w:tc>
        <w:tc>
          <w:tcPr>
            <w:tcW w:w="5245" w:type="dxa"/>
          </w:tcPr>
          <w:p w14:paraId="2A0E4E8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tc>
      </w:tr>
      <w:tr w:rsidR="00D37F63" w:rsidRPr="00891D8B" w14:paraId="71FA77AD" w14:textId="77777777" w:rsidTr="00BF0AB9">
        <w:tc>
          <w:tcPr>
            <w:tcW w:w="567" w:type="dxa"/>
          </w:tcPr>
          <w:p w14:paraId="4DF8453E" w14:textId="77777777" w:rsidR="00D37F63" w:rsidRPr="00891D8B" w:rsidRDefault="00D37F63" w:rsidP="00BF0AB9">
            <w:pPr>
              <w:rPr>
                <w:rFonts w:ascii="Times New Roman" w:hAnsi="Times New Roman" w:cs="Times New Roman"/>
              </w:rPr>
            </w:pPr>
          </w:p>
        </w:tc>
        <w:tc>
          <w:tcPr>
            <w:tcW w:w="4112" w:type="dxa"/>
          </w:tcPr>
          <w:p w14:paraId="488546F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акции «Неделя без турникетов»</w:t>
            </w:r>
          </w:p>
        </w:tc>
        <w:tc>
          <w:tcPr>
            <w:tcW w:w="1276" w:type="dxa"/>
          </w:tcPr>
          <w:p w14:paraId="3C009B1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 октябрь</w:t>
            </w:r>
          </w:p>
        </w:tc>
        <w:tc>
          <w:tcPr>
            <w:tcW w:w="2268" w:type="dxa"/>
          </w:tcPr>
          <w:p w14:paraId="7E49C87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2-4 курсов</w:t>
            </w:r>
          </w:p>
        </w:tc>
        <w:tc>
          <w:tcPr>
            <w:tcW w:w="1984" w:type="dxa"/>
          </w:tcPr>
          <w:p w14:paraId="6F9D8A7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УПР, преподаватели спец. Дисциплин, мастера п/о</w:t>
            </w:r>
          </w:p>
        </w:tc>
        <w:tc>
          <w:tcPr>
            <w:tcW w:w="5245" w:type="dxa"/>
          </w:tcPr>
          <w:p w14:paraId="09D72CB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EDC193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7CC0228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1C3B9442" w14:textId="77777777" w:rsidTr="00BF0AB9">
        <w:tc>
          <w:tcPr>
            <w:tcW w:w="567" w:type="dxa"/>
          </w:tcPr>
          <w:p w14:paraId="30CE1CD0" w14:textId="77777777" w:rsidR="00D37F63" w:rsidRPr="00891D8B" w:rsidRDefault="00D37F63" w:rsidP="00BF0AB9">
            <w:pPr>
              <w:rPr>
                <w:rFonts w:ascii="Times New Roman" w:hAnsi="Times New Roman" w:cs="Times New Roman"/>
              </w:rPr>
            </w:pPr>
          </w:p>
        </w:tc>
        <w:tc>
          <w:tcPr>
            <w:tcW w:w="4112" w:type="dxa"/>
          </w:tcPr>
          <w:p w14:paraId="6E341F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Реализация регионального проекта «Диалог на равных»</w:t>
            </w:r>
          </w:p>
        </w:tc>
        <w:tc>
          <w:tcPr>
            <w:tcW w:w="1276" w:type="dxa"/>
          </w:tcPr>
          <w:p w14:paraId="60B76C5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 декабрь</w:t>
            </w:r>
          </w:p>
        </w:tc>
        <w:tc>
          <w:tcPr>
            <w:tcW w:w="2268" w:type="dxa"/>
          </w:tcPr>
          <w:p w14:paraId="77C4975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BEE5B2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УПР, кураторы</w:t>
            </w:r>
          </w:p>
        </w:tc>
        <w:tc>
          <w:tcPr>
            <w:tcW w:w="5245" w:type="dxa"/>
          </w:tcPr>
          <w:p w14:paraId="122C389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583ECF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7127BAF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5847D78C" w14:textId="77777777" w:rsidTr="00BF0AB9">
        <w:tc>
          <w:tcPr>
            <w:tcW w:w="567" w:type="dxa"/>
          </w:tcPr>
          <w:p w14:paraId="34B36040" w14:textId="77777777" w:rsidR="00D37F63" w:rsidRPr="00891D8B" w:rsidRDefault="00D37F63" w:rsidP="00BF0AB9">
            <w:pPr>
              <w:rPr>
                <w:rFonts w:ascii="Times New Roman" w:hAnsi="Times New Roman" w:cs="Times New Roman"/>
              </w:rPr>
            </w:pPr>
          </w:p>
        </w:tc>
        <w:tc>
          <w:tcPr>
            <w:tcW w:w="4112" w:type="dxa"/>
          </w:tcPr>
          <w:p w14:paraId="60803A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Региональный фестиваль национальных культур «Мы единый народ»</w:t>
            </w:r>
          </w:p>
        </w:tc>
        <w:tc>
          <w:tcPr>
            <w:tcW w:w="1276" w:type="dxa"/>
          </w:tcPr>
          <w:p w14:paraId="325277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Октябрь-ноябрь</w:t>
            </w:r>
          </w:p>
        </w:tc>
        <w:tc>
          <w:tcPr>
            <w:tcW w:w="2268" w:type="dxa"/>
          </w:tcPr>
          <w:p w14:paraId="20D0B1D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1437C0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дир.по УВР</w:t>
            </w:r>
          </w:p>
          <w:p w14:paraId="14F9896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441940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7CAC08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0703C5FD" w14:textId="77777777" w:rsidTr="00BF0AB9">
        <w:tc>
          <w:tcPr>
            <w:tcW w:w="567" w:type="dxa"/>
          </w:tcPr>
          <w:p w14:paraId="57250906" w14:textId="77777777" w:rsidR="00D37F63" w:rsidRPr="00891D8B" w:rsidRDefault="00D37F63" w:rsidP="00BF0AB9">
            <w:pPr>
              <w:rPr>
                <w:rFonts w:ascii="Times New Roman" w:hAnsi="Times New Roman" w:cs="Times New Roman"/>
              </w:rPr>
            </w:pPr>
          </w:p>
        </w:tc>
        <w:tc>
          <w:tcPr>
            <w:tcW w:w="4112" w:type="dxa"/>
          </w:tcPr>
          <w:p w14:paraId="42D80BF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Посещение досуговых организаций города (театр, музеи...)</w:t>
            </w:r>
          </w:p>
        </w:tc>
        <w:tc>
          <w:tcPr>
            <w:tcW w:w="1276" w:type="dxa"/>
          </w:tcPr>
          <w:p w14:paraId="7550B67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474A6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A295FB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204967D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3B2168D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BC0C440" w14:textId="77777777" w:rsidR="00D37F63" w:rsidRPr="00891D8B" w:rsidRDefault="00D37F63" w:rsidP="00BF0AB9">
            <w:pPr>
              <w:rPr>
                <w:rFonts w:ascii="Times New Roman" w:hAnsi="Times New Roman" w:cs="Times New Roman"/>
              </w:rPr>
            </w:pPr>
          </w:p>
          <w:p w14:paraId="7D35762E" w14:textId="77777777" w:rsidR="00D37F63" w:rsidRPr="00891D8B" w:rsidRDefault="00D37F63" w:rsidP="00BF0AB9">
            <w:pPr>
              <w:rPr>
                <w:rFonts w:ascii="Times New Roman" w:hAnsi="Times New Roman" w:cs="Times New Roman"/>
              </w:rPr>
            </w:pPr>
          </w:p>
        </w:tc>
      </w:tr>
      <w:tr w:rsidR="00D37F63" w:rsidRPr="00891D8B" w14:paraId="468C4E1E" w14:textId="77777777" w:rsidTr="00BF0AB9">
        <w:tc>
          <w:tcPr>
            <w:tcW w:w="15452" w:type="dxa"/>
            <w:gridSpan w:val="6"/>
          </w:tcPr>
          <w:p w14:paraId="36CF376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r>
      <w:tr w:rsidR="00D37F63" w:rsidRPr="00891D8B" w14:paraId="3E71306D" w14:textId="77777777" w:rsidTr="00BF0AB9">
        <w:tc>
          <w:tcPr>
            <w:tcW w:w="567" w:type="dxa"/>
          </w:tcPr>
          <w:p w14:paraId="0F9DB27D" w14:textId="77777777" w:rsidR="00D37F63" w:rsidRPr="00891D8B" w:rsidRDefault="00D37F63" w:rsidP="00BF0AB9">
            <w:pPr>
              <w:rPr>
                <w:rFonts w:ascii="Times New Roman" w:hAnsi="Times New Roman" w:cs="Times New Roman"/>
              </w:rPr>
            </w:pPr>
          </w:p>
        </w:tc>
        <w:tc>
          <w:tcPr>
            <w:tcW w:w="4112" w:type="dxa"/>
          </w:tcPr>
          <w:p w14:paraId="2FD513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«Неделя психологии».</w:t>
            </w:r>
          </w:p>
        </w:tc>
        <w:tc>
          <w:tcPr>
            <w:tcW w:w="1276" w:type="dxa"/>
          </w:tcPr>
          <w:p w14:paraId="1C67F6C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5B73F7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AE8127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Педагог-психолог</w:t>
            </w:r>
          </w:p>
        </w:tc>
        <w:tc>
          <w:tcPr>
            <w:tcW w:w="5245" w:type="dxa"/>
          </w:tcPr>
          <w:p w14:paraId="041897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«Организация предметно-пространственной среды» «Профилактика и безопасность» «Молодежные общественные объединения»</w:t>
            </w:r>
          </w:p>
        </w:tc>
      </w:tr>
      <w:tr w:rsidR="00D37F63" w:rsidRPr="00891D8B" w14:paraId="5D733FD5" w14:textId="77777777" w:rsidTr="00BF0AB9">
        <w:tc>
          <w:tcPr>
            <w:tcW w:w="567" w:type="dxa"/>
          </w:tcPr>
          <w:p w14:paraId="175B9C11" w14:textId="77777777" w:rsidR="00D37F63" w:rsidRPr="00891D8B" w:rsidRDefault="00D37F63" w:rsidP="00BF0AB9">
            <w:pPr>
              <w:rPr>
                <w:rFonts w:ascii="Times New Roman" w:hAnsi="Times New Roman" w:cs="Times New Roman"/>
              </w:rPr>
            </w:pPr>
          </w:p>
        </w:tc>
        <w:tc>
          <w:tcPr>
            <w:tcW w:w="4112" w:type="dxa"/>
          </w:tcPr>
          <w:p w14:paraId="307F032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13A9CEB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746CBFA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B01AD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5A6B0D0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57E092F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2CE8FF00" w14:textId="77777777" w:rsidTr="00BF0AB9">
        <w:tc>
          <w:tcPr>
            <w:tcW w:w="567" w:type="dxa"/>
          </w:tcPr>
          <w:p w14:paraId="2964C55E" w14:textId="77777777" w:rsidR="00D37F63" w:rsidRPr="00891D8B" w:rsidRDefault="00D37F63" w:rsidP="00BF0AB9">
            <w:pPr>
              <w:rPr>
                <w:rFonts w:ascii="Times New Roman" w:hAnsi="Times New Roman" w:cs="Times New Roman"/>
              </w:rPr>
            </w:pPr>
          </w:p>
        </w:tc>
        <w:tc>
          <w:tcPr>
            <w:tcW w:w="4112" w:type="dxa"/>
          </w:tcPr>
          <w:p w14:paraId="19F46BB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матери</w:t>
            </w:r>
          </w:p>
        </w:tc>
        <w:tc>
          <w:tcPr>
            <w:tcW w:w="1276" w:type="dxa"/>
          </w:tcPr>
          <w:p w14:paraId="50D4E04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11AE239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60976EF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 Студенческий совет</w:t>
            </w:r>
          </w:p>
        </w:tc>
        <w:tc>
          <w:tcPr>
            <w:tcW w:w="5245" w:type="dxa"/>
          </w:tcPr>
          <w:p w14:paraId="2C887B7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AF4F1C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представителями)» «Самоуправление»</w:t>
            </w:r>
          </w:p>
          <w:p w14:paraId="71ED05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20085F30" w14:textId="77777777" w:rsidTr="00BF0AB9">
        <w:tc>
          <w:tcPr>
            <w:tcW w:w="567" w:type="dxa"/>
          </w:tcPr>
          <w:p w14:paraId="018B6CF5" w14:textId="77777777" w:rsidR="00D37F63" w:rsidRPr="00891D8B" w:rsidRDefault="00D37F63" w:rsidP="00BF0AB9">
            <w:pPr>
              <w:rPr>
                <w:rFonts w:ascii="Times New Roman" w:hAnsi="Times New Roman" w:cs="Times New Roman"/>
              </w:rPr>
            </w:pPr>
          </w:p>
        </w:tc>
        <w:tc>
          <w:tcPr>
            <w:tcW w:w="4112" w:type="dxa"/>
          </w:tcPr>
          <w:p w14:paraId="5CDFB13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Правовой марафон «Ваш выбор»</w:t>
            </w:r>
          </w:p>
        </w:tc>
        <w:tc>
          <w:tcPr>
            <w:tcW w:w="1276" w:type="dxa"/>
          </w:tcPr>
          <w:p w14:paraId="0C9D9B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1571444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35552D3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w:t>
            </w:r>
          </w:p>
          <w:p w14:paraId="1FB44D2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6300B78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 кураторы</w:t>
            </w:r>
          </w:p>
        </w:tc>
        <w:tc>
          <w:tcPr>
            <w:tcW w:w="5245" w:type="dxa"/>
          </w:tcPr>
          <w:p w14:paraId="2D8D47C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««Профилактика и безопасность» </w:t>
            </w:r>
          </w:p>
        </w:tc>
      </w:tr>
      <w:tr w:rsidR="00D37F63" w:rsidRPr="00891D8B" w14:paraId="1BED8BAC" w14:textId="77777777" w:rsidTr="00BF0AB9">
        <w:tc>
          <w:tcPr>
            <w:tcW w:w="567" w:type="dxa"/>
          </w:tcPr>
          <w:p w14:paraId="7C38747F" w14:textId="77777777" w:rsidR="00D37F63" w:rsidRPr="00891D8B" w:rsidRDefault="00D37F63" w:rsidP="00BF0AB9">
            <w:pPr>
              <w:rPr>
                <w:rFonts w:ascii="Times New Roman" w:hAnsi="Times New Roman" w:cs="Times New Roman"/>
              </w:rPr>
            </w:pPr>
          </w:p>
        </w:tc>
        <w:tc>
          <w:tcPr>
            <w:tcW w:w="4112" w:type="dxa"/>
          </w:tcPr>
          <w:p w14:paraId="1CDA37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7AA1636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1C6E74F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48A74A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5EAA491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5C1EA9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3B508A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«Социальное партнёрство и участие работодателей» «Профессиональное развитие, адаптация и трудоустройство» </w:t>
            </w:r>
          </w:p>
        </w:tc>
      </w:tr>
      <w:tr w:rsidR="00D37F63" w:rsidRPr="00891D8B" w14:paraId="2A086B0B" w14:textId="77777777" w:rsidTr="00BF0AB9">
        <w:tc>
          <w:tcPr>
            <w:tcW w:w="567" w:type="dxa"/>
          </w:tcPr>
          <w:p w14:paraId="03141177" w14:textId="77777777" w:rsidR="00D37F63" w:rsidRPr="00891D8B" w:rsidRDefault="00D37F63" w:rsidP="00BF0AB9">
            <w:pPr>
              <w:rPr>
                <w:rFonts w:ascii="Times New Roman" w:hAnsi="Times New Roman" w:cs="Times New Roman"/>
              </w:rPr>
            </w:pPr>
          </w:p>
        </w:tc>
        <w:tc>
          <w:tcPr>
            <w:tcW w:w="4112" w:type="dxa"/>
          </w:tcPr>
          <w:p w14:paraId="33EEBCC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Круглый стол «Межнациональное и межрелигиозное согласие в молодежной среде» ко Дню единства и согласия.</w:t>
            </w:r>
          </w:p>
        </w:tc>
        <w:tc>
          <w:tcPr>
            <w:tcW w:w="1276" w:type="dxa"/>
          </w:tcPr>
          <w:p w14:paraId="68CBE64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714DD1B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1731B7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w:t>
            </w:r>
          </w:p>
          <w:p w14:paraId="47F28BA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3EE4B8E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преподаватель организатор ОБЖ, преподаватели истории, кураторы</w:t>
            </w:r>
          </w:p>
        </w:tc>
        <w:tc>
          <w:tcPr>
            <w:tcW w:w="5245" w:type="dxa"/>
          </w:tcPr>
          <w:p w14:paraId="679615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03C7FB8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«Молодежные общественные объединения»</w:t>
            </w:r>
          </w:p>
        </w:tc>
      </w:tr>
      <w:tr w:rsidR="00D37F63" w:rsidRPr="00891D8B" w14:paraId="3C895AA4" w14:textId="77777777" w:rsidTr="00BF0AB9">
        <w:tc>
          <w:tcPr>
            <w:tcW w:w="567" w:type="dxa"/>
          </w:tcPr>
          <w:p w14:paraId="1FFF3D0B" w14:textId="77777777" w:rsidR="00D37F63" w:rsidRPr="00891D8B" w:rsidRDefault="00D37F63" w:rsidP="00BF0AB9">
            <w:pPr>
              <w:rPr>
                <w:rFonts w:ascii="Times New Roman" w:hAnsi="Times New Roman" w:cs="Times New Roman"/>
              </w:rPr>
            </w:pPr>
          </w:p>
        </w:tc>
        <w:tc>
          <w:tcPr>
            <w:tcW w:w="4112" w:type="dxa"/>
          </w:tcPr>
          <w:p w14:paraId="1DD5A3B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социально-психологического тестирования, направленных на выявление и профилактику экстремистских проявлений среди студентов</w:t>
            </w:r>
          </w:p>
        </w:tc>
        <w:tc>
          <w:tcPr>
            <w:tcW w:w="1276" w:type="dxa"/>
          </w:tcPr>
          <w:p w14:paraId="27F7743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 отдельному плану (согласно приказу)</w:t>
            </w:r>
          </w:p>
        </w:tc>
        <w:tc>
          <w:tcPr>
            <w:tcW w:w="2268" w:type="dxa"/>
          </w:tcPr>
          <w:p w14:paraId="5B31FA5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75D69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Зам.директора по УВР и члены комиссии (по приказу)</w:t>
            </w:r>
          </w:p>
        </w:tc>
        <w:tc>
          <w:tcPr>
            <w:tcW w:w="5245" w:type="dxa"/>
          </w:tcPr>
          <w:p w14:paraId="45B80A5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4070A57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5B42073E" w14:textId="77777777" w:rsidTr="00BF0AB9">
        <w:tc>
          <w:tcPr>
            <w:tcW w:w="567" w:type="dxa"/>
          </w:tcPr>
          <w:p w14:paraId="7C672230" w14:textId="77777777" w:rsidR="00D37F63" w:rsidRPr="00891D8B" w:rsidRDefault="00D37F63" w:rsidP="00BF0AB9">
            <w:pPr>
              <w:rPr>
                <w:rFonts w:ascii="Times New Roman" w:hAnsi="Times New Roman" w:cs="Times New Roman"/>
              </w:rPr>
            </w:pPr>
          </w:p>
        </w:tc>
        <w:tc>
          <w:tcPr>
            <w:tcW w:w="4112" w:type="dxa"/>
          </w:tcPr>
          <w:p w14:paraId="1B9778C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профилактике экстремистских проявлений в молодежной среде.</w:t>
            </w:r>
          </w:p>
        </w:tc>
        <w:tc>
          <w:tcPr>
            <w:tcW w:w="1276" w:type="dxa"/>
          </w:tcPr>
          <w:p w14:paraId="1D0084E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7F7E81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C8E8C9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43B49AC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2A3A6C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52CB49D8" w14:textId="77777777" w:rsidTr="00BF0AB9">
        <w:tc>
          <w:tcPr>
            <w:tcW w:w="567" w:type="dxa"/>
          </w:tcPr>
          <w:p w14:paraId="0F1CC566" w14:textId="77777777" w:rsidR="00D37F63" w:rsidRPr="00891D8B" w:rsidRDefault="00D37F63" w:rsidP="00BF0AB9">
            <w:pPr>
              <w:rPr>
                <w:rFonts w:ascii="Times New Roman" w:hAnsi="Times New Roman" w:cs="Times New Roman"/>
              </w:rPr>
            </w:pPr>
          </w:p>
        </w:tc>
        <w:tc>
          <w:tcPr>
            <w:tcW w:w="4112" w:type="dxa"/>
          </w:tcPr>
          <w:p w14:paraId="5DCD857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Турнир по настольному теннису (девушки, юноши)</w:t>
            </w:r>
          </w:p>
        </w:tc>
        <w:tc>
          <w:tcPr>
            <w:tcW w:w="1276" w:type="dxa"/>
          </w:tcPr>
          <w:p w14:paraId="3084FA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787968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4A9695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523BB6E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57E3A20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C7F5DE5" w14:textId="77777777" w:rsidTr="00BF0AB9">
        <w:tc>
          <w:tcPr>
            <w:tcW w:w="567" w:type="dxa"/>
          </w:tcPr>
          <w:p w14:paraId="5BDCCDDE" w14:textId="77777777" w:rsidR="00D37F63" w:rsidRPr="00891D8B" w:rsidRDefault="00D37F63" w:rsidP="00BF0AB9">
            <w:pPr>
              <w:rPr>
                <w:rFonts w:ascii="Times New Roman" w:hAnsi="Times New Roman" w:cs="Times New Roman"/>
              </w:rPr>
            </w:pPr>
          </w:p>
        </w:tc>
        <w:tc>
          <w:tcPr>
            <w:tcW w:w="4112" w:type="dxa"/>
          </w:tcPr>
          <w:p w14:paraId="40D294C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Волейбол (девушки) городская Спартакиада «Серебряный мяч»</w:t>
            </w:r>
          </w:p>
        </w:tc>
        <w:tc>
          <w:tcPr>
            <w:tcW w:w="1276" w:type="dxa"/>
          </w:tcPr>
          <w:p w14:paraId="69A2ECB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2A60E2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1EF91B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руководитель физ. воспитания, преподаватели физической культуры. </w:t>
            </w:r>
            <w:r w:rsidRPr="00891D8B">
              <w:rPr>
                <w:rFonts w:ascii="Times New Roman" w:hAnsi="Times New Roman" w:cs="Times New Roman"/>
              </w:rPr>
              <w:lastRenderedPageBreak/>
              <w:t>Организатор ОБЖ, ССК</w:t>
            </w:r>
          </w:p>
        </w:tc>
        <w:tc>
          <w:tcPr>
            <w:tcW w:w="5245" w:type="dxa"/>
          </w:tcPr>
          <w:p w14:paraId="3EB6FD7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«Основные воспитательные мероприятия» </w:t>
            </w:r>
          </w:p>
          <w:p w14:paraId="0D26971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4A5DE36F" w14:textId="77777777" w:rsidTr="00BF0AB9">
        <w:tc>
          <w:tcPr>
            <w:tcW w:w="567" w:type="dxa"/>
          </w:tcPr>
          <w:p w14:paraId="5D41DC6D" w14:textId="77777777" w:rsidR="00D37F63" w:rsidRPr="00891D8B" w:rsidRDefault="00D37F63" w:rsidP="00BF0AB9">
            <w:pPr>
              <w:rPr>
                <w:rFonts w:ascii="Times New Roman" w:hAnsi="Times New Roman" w:cs="Times New Roman"/>
              </w:rPr>
            </w:pPr>
          </w:p>
        </w:tc>
        <w:tc>
          <w:tcPr>
            <w:tcW w:w="4112" w:type="dxa"/>
          </w:tcPr>
          <w:p w14:paraId="42B2315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Волейбол (юноши) городская Спартакиада «Серебряный мяч»</w:t>
            </w:r>
          </w:p>
        </w:tc>
        <w:tc>
          <w:tcPr>
            <w:tcW w:w="1276" w:type="dxa"/>
          </w:tcPr>
          <w:p w14:paraId="491AC39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22CE8FE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972BF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723C6CE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1329EC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69188CE" w14:textId="77777777" w:rsidTr="00BF0AB9">
        <w:tc>
          <w:tcPr>
            <w:tcW w:w="567" w:type="dxa"/>
          </w:tcPr>
          <w:p w14:paraId="0EEAFAE2" w14:textId="77777777" w:rsidR="00D37F63" w:rsidRPr="00891D8B" w:rsidRDefault="00D37F63" w:rsidP="00BF0AB9">
            <w:pPr>
              <w:rPr>
                <w:rFonts w:ascii="Times New Roman" w:hAnsi="Times New Roman" w:cs="Times New Roman"/>
              </w:rPr>
            </w:pPr>
          </w:p>
        </w:tc>
        <w:tc>
          <w:tcPr>
            <w:tcW w:w="4112" w:type="dxa"/>
          </w:tcPr>
          <w:p w14:paraId="67A7769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Баскетбол КЭС (девушки)</w:t>
            </w:r>
          </w:p>
        </w:tc>
        <w:tc>
          <w:tcPr>
            <w:tcW w:w="1276" w:type="dxa"/>
          </w:tcPr>
          <w:p w14:paraId="1E7E159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660F10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AF160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4922D64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5882375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7B73AEF1" w14:textId="77777777" w:rsidTr="00BF0AB9">
        <w:tc>
          <w:tcPr>
            <w:tcW w:w="567" w:type="dxa"/>
          </w:tcPr>
          <w:p w14:paraId="683A00E7" w14:textId="77777777" w:rsidR="00D37F63" w:rsidRPr="00891D8B" w:rsidRDefault="00D37F63" w:rsidP="00BF0AB9">
            <w:pPr>
              <w:rPr>
                <w:rFonts w:ascii="Times New Roman" w:hAnsi="Times New Roman" w:cs="Times New Roman"/>
              </w:rPr>
            </w:pPr>
          </w:p>
        </w:tc>
        <w:tc>
          <w:tcPr>
            <w:tcW w:w="4112" w:type="dxa"/>
          </w:tcPr>
          <w:p w14:paraId="1441955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330B8C1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5D09310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44A9E27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446270D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0F8F87A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1053D734" w14:textId="77777777" w:rsidR="00D37F63" w:rsidRPr="00891D8B" w:rsidRDefault="00D37F63" w:rsidP="00BF0AB9">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3AC13D5D" w14:textId="77777777" w:rsidTr="00BF0AB9">
        <w:tc>
          <w:tcPr>
            <w:tcW w:w="567" w:type="dxa"/>
          </w:tcPr>
          <w:p w14:paraId="200B5794" w14:textId="77777777" w:rsidR="00D37F63" w:rsidRPr="00891D8B" w:rsidRDefault="00D37F63" w:rsidP="00BF0AB9">
            <w:pPr>
              <w:rPr>
                <w:rFonts w:ascii="Times New Roman" w:hAnsi="Times New Roman" w:cs="Times New Roman"/>
              </w:rPr>
            </w:pPr>
          </w:p>
        </w:tc>
        <w:tc>
          <w:tcPr>
            <w:tcW w:w="4112" w:type="dxa"/>
          </w:tcPr>
          <w:p w14:paraId="6E2B7E5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Баскетбол КЭС (юноши)</w:t>
            </w:r>
          </w:p>
        </w:tc>
        <w:tc>
          <w:tcPr>
            <w:tcW w:w="1276" w:type="dxa"/>
          </w:tcPr>
          <w:p w14:paraId="159AA49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68A874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18F9E3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1DB611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6CC774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96A96BC" w14:textId="77777777" w:rsidTr="00BF0AB9">
        <w:tc>
          <w:tcPr>
            <w:tcW w:w="567" w:type="dxa"/>
          </w:tcPr>
          <w:p w14:paraId="225BF03B" w14:textId="77777777" w:rsidR="00D37F63" w:rsidRPr="00891D8B" w:rsidRDefault="00D37F63" w:rsidP="00BF0AB9">
            <w:pPr>
              <w:rPr>
                <w:rFonts w:ascii="Times New Roman" w:hAnsi="Times New Roman" w:cs="Times New Roman"/>
              </w:rPr>
            </w:pPr>
          </w:p>
        </w:tc>
        <w:tc>
          <w:tcPr>
            <w:tcW w:w="4112" w:type="dxa"/>
          </w:tcPr>
          <w:p w14:paraId="3C1BB9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w:t>
            </w:r>
          </w:p>
        </w:tc>
        <w:tc>
          <w:tcPr>
            <w:tcW w:w="1276" w:type="dxa"/>
          </w:tcPr>
          <w:p w14:paraId="0EB8F00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67DBF23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BE8D78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2EA0B62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6677B5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29AC5A77" w14:textId="77777777" w:rsidTr="00BF0AB9">
        <w:tc>
          <w:tcPr>
            <w:tcW w:w="567" w:type="dxa"/>
          </w:tcPr>
          <w:p w14:paraId="2925754D" w14:textId="77777777" w:rsidR="00D37F63" w:rsidRPr="00891D8B" w:rsidRDefault="00D37F63" w:rsidP="00BF0AB9">
            <w:pPr>
              <w:rPr>
                <w:rFonts w:ascii="Times New Roman" w:hAnsi="Times New Roman" w:cs="Times New Roman"/>
              </w:rPr>
            </w:pPr>
          </w:p>
        </w:tc>
        <w:tc>
          <w:tcPr>
            <w:tcW w:w="4112" w:type="dxa"/>
          </w:tcPr>
          <w:p w14:paraId="1D11DDF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профилактических лекций по предупреждению фактов националистического или религиозного экстремизма:</w:t>
            </w:r>
          </w:p>
          <w:p w14:paraId="517E3D0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об ответственности в случаях проявления экстремизма в отношении людей</w:t>
            </w:r>
          </w:p>
          <w:p w14:paraId="72F7202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 Выполнение правил поведения в случае совершения актов террористического характера</w:t>
            </w:r>
          </w:p>
          <w:p w14:paraId="0D98B13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-Профилактика негативных проявлений в молодежной среде</w:t>
            </w:r>
          </w:p>
          <w:p w14:paraId="35D33E0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«Экстремистская деятельность и закон»</w:t>
            </w:r>
          </w:p>
        </w:tc>
        <w:tc>
          <w:tcPr>
            <w:tcW w:w="1276" w:type="dxa"/>
          </w:tcPr>
          <w:p w14:paraId="03FEA0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В течение года</w:t>
            </w:r>
          </w:p>
        </w:tc>
        <w:tc>
          <w:tcPr>
            <w:tcW w:w="2268" w:type="dxa"/>
          </w:tcPr>
          <w:p w14:paraId="5A717C6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EBDFAA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Зам.директора по УВР</w:t>
            </w:r>
          </w:p>
          <w:p w14:paraId="6946530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Преподаватель-организатор ОБЖ</w:t>
            </w:r>
          </w:p>
          <w:p w14:paraId="49EB21E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Социальный педагог, специалисты ОДН, представители духовенства.</w:t>
            </w:r>
          </w:p>
        </w:tc>
        <w:tc>
          <w:tcPr>
            <w:tcW w:w="5245" w:type="dxa"/>
          </w:tcPr>
          <w:p w14:paraId="5C7FB0B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«Профилактика и безопасность» </w:t>
            </w:r>
          </w:p>
        </w:tc>
      </w:tr>
      <w:tr w:rsidR="00D37F63" w:rsidRPr="00891D8B" w14:paraId="1D7DA351" w14:textId="77777777" w:rsidTr="00BF0AB9">
        <w:tc>
          <w:tcPr>
            <w:tcW w:w="567" w:type="dxa"/>
          </w:tcPr>
          <w:p w14:paraId="54176138" w14:textId="77777777" w:rsidR="00D37F63" w:rsidRPr="00891D8B" w:rsidRDefault="00D37F63" w:rsidP="00BF0AB9">
            <w:pPr>
              <w:rPr>
                <w:rFonts w:ascii="Times New Roman" w:hAnsi="Times New Roman" w:cs="Times New Roman"/>
              </w:rPr>
            </w:pPr>
          </w:p>
        </w:tc>
        <w:tc>
          <w:tcPr>
            <w:tcW w:w="4112" w:type="dxa"/>
          </w:tcPr>
          <w:p w14:paraId="1FF980F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посвященный Дню народного единства.</w:t>
            </w:r>
          </w:p>
        </w:tc>
        <w:tc>
          <w:tcPr>
            <w:tcW w:w="1276" w:type="dxa"/>
          </w:tcPr>
          <w:p w14:paraId="41D4E1C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w:t>
            </w:r>
          </w:p>
        </w:tc>
        <w:tc>
          <w:tcPr>
            <w:tcW w:w="2268" w:type="dxa"/>
          </w:tcPr>
          <w:p w14:paraId="1EE6D15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7FA7B2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7F52907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tc>
      </w:tr>
      <w:tr w:rsidR="00D37F63" w:rsidRPr="00891D8B" w14:paraId="0176BE39" w14:textId="77777777" w:rsidTr="00BF0AB9">
        <w:tc>
          <w:tcPr>
            <w:tcW w:w="567" w:type="dxa"/>
          </w:tcPr>
          <w:p w14:paraId="77EF0BCD" w14:textId="77777777" w:rsidR="00D37F63" w:rsidRPr="00891D8B" w:rsidRDefault="00D37F63" w:rsidP="00BF0AB9">
            <w:pPr>
              <w:rPr>
                <w:rFonts w:ascii="Times New Roman" w:hAnsi="Times New Roman" w:cs="Times New Roman"/>
              </w:rPr>
            </w:pPr>
          </w:p>
        </w:tc>
        <w:tc>
          <w:tcPr>
            <w:tcW w:w="4112" w:type="dxa"/>
          </w:tcPr>
          <w:p w14:paraId="28A4AC3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с обучающимися и работниками инструктажей, учебной эвакуации, тренировок по вопросам безопасности жизнедеятельности</w:t>
            </w:r>
          </w:p>
        </w:tc>
        <w:tc>
          <w:tcPr>
            <w:tcW w:w="1276" w:type="dxa"/>
          </w:tcPr>
          <w:p w14:paraId="506F6D7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Ноябрь-февраль</w:t>
            </w:r>
          </w:p>
        </w:tc>
        <w:tc>
          <w:tcPr>
            <w:tcW w:w="2268" w:type="dxa"/>
          </w:tcPr>
          <w:p w14:paraId="5DC6F32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346BDEB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294CC6E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w:t>
            </w:r>
          </w:p>
        </w:tc>
      </w:tr>
      <w:tr w:rsidR="00D37F63" w:rsidRPr="00891D8B" w14:paraId="296CC8AD" w14:textId="77777777" w:rsidTr="00BF0AB9">
        <w:tc>
          <w:tcPr>
            <w:tcW w:w="15452" w:type="dxa"/>
            <w:gridSpan w:val="6"/>
          </w:tcPr>
          <w:p w14:paraId="436C36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r>
      <w:tr w:rsidR="00D37F63" w:rsidRPr="00891D8B" w14:paraId="5D441CFB" w14:textId="77777777" w:rsidTr="00BF0AB9">
        <w:tc>
          <w:tcPr>
            <w:tcW w:w="567" w:type="dxa"/>
          </w:tcPr>
          <w:p w14:paraId="4D5B4E78" w14:textId="77777777" w:rsidR="00D37F63" w:rsidRPr="00891D8B" w:rsidRDefault="00D37F63" w:rsidP="00BF0AB9">
            <w:pPr>
              <w:rPr>
                <w:rFonts w:ascii="Times New Roman" w:hAnsi="Times New Roman" w:cs="Times New Roman"/>
              </w:rPr>
            </w:pPr>
          </w:p>
        </w:tc>
        <w:tc>
          <w:tcPr>
            <w:tcW w:w="4112" w:type="dxa"/>
          </w:tcPr>
          <w:p w14:paraId="42DE1F3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Мероприятие, посвященное 90-летию образования ХМАО-Югры</w:t>
            </w:r>
          </w:p>
        </w:tc>
        <w:tc>
          <w:tcPr>
            <w:tcW w:w="1276" w:type="dxa"/>
          </w:tcPr>
          <w:p w14:paraId="5E6088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38512DD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1D58BB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70264C2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845150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3425F024" w14:textId="77777777" w:rsidTr="00BF0AB9">
        <w:tc>
          <w:tcPr>
            <w:tcW w:w="567" w:type="dxa"/>
          </w:tcPr>
          <w:p w14:paraId="1918C3EB" w14:textId="77777777" w:rsidR="00D37F63" w:rsidRPr="00891D8B" w:rsidRDefault="00D37F63" w:rsidP="00BF0AB9">
            <w:pPr>
              <w:rPr>
                <w:rFonts w:ascii="Times New Roman" w:hAnsi="Times New Roman" w:cs="Times New Roman"/>
              </w:rPr>
            </w:pPr>
          </w:p>
        </w:tc>
        <w:tc>
          <w:tcPr>
            <w:tcW w:w="4112" w:type="dxa"/>
          </w:tcPr>
          <w:p w14:paraId="6620D6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14C1909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60D4A3B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89A239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2C54057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2E6357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575A2EE3" w14:textId="77777777" w:rsidTr="00BF0AB9">
        <w:tc>
          <w:tcPr>
            <w:tcW w:w="567" w:type="dxa"/>
          </w:tcPr>
          <w:p w14:paraId="2E7A6C72" w14:textId="77777777" w:rsidR="00D37F63" w:rsidRPr="00891D8B" w:rsidRDefault="00D37F63" w:rsidP="00BF0AB9">
            <w:pPr>
              <w:rPr>
                <w:rFonts w:ascii="Times New Roman" w:hAnsi="Times New Roman" w:cs="Times New Roman"/>
              </w:rPr>
            </w:pPr>
          </w:p>
        </w:tc>
        <w:tc>
          <w:tcPr>
            <w:tcW w:w="4112" w:type="dxa"/>
          </w:tcPr>
          <w:p w14:paraId="299F235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благотворительных акций к декаде инвалидов.</w:t>
            </w:r>
          </w:p>
        </w:tc>
        <w:tc>
          <w:tcPr>
            <w:tcW w:w="1276" w:type="dxa"/>
          </w:tcPr>
          <w:p w14:paraId="591A7B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1-10 декабря</w:t>
            </w:r>
          </w:p>
        </w:tc>
        <w:tc>
          <w:tcPr>
            <w:tcW w:w="2268" w:type="dxa"/>
          </w:tcPr>
          <w:p w14:paraId="6813A77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50DA6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07B498A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студ.совет</w:t>
            </w:r>
          </w:p>
        </w:tc>
        <w:tc>
          <w:tcPr>
            <w:tcW w:w="5245" w:type="dxa"/>
          </w:tcPr>
          <w:p w14:paraId="3651081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«Основные воспитательные мероприятия» «Самоуправление»</w:t>
            </w:r>
          </w:p>
          <w:p w14:paraId="5DB0813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«Профессиональное развитие, адаптация и трудоустройство» «Молодежные общественные объединения»</w:t>
            </w:r>
          </w:p>
        </w:tc>
      </w:tr>
      <w:tr w:rsidR="00D37F63" w:rsidRPr="00891D8B" w14:paraId="005CADF0" w14:textId="77777777" w:rsidTr="00BF0AB9">
        <w:tc>
          <w:tcPr>
            <w:tcW w:w="567" w:type="dxa"/>
          </w:tcPr>
          <w:p w14:paraId="39C5A9BC" w14:textId="77777777" w:rsidR="00D37F63" w:rsidRPr="00891D8B" w:rsidRDefault="00D37F63" w:rsidP="00BF0AB9">
            <w:pPr>
              <w:rPr>
                <w:rFonts w:ascii="Times New Roman" w:hAnsi="Times New Roman" w:cs="Times New Roman"/>
              </w:rPr>
            </w:pPr>
          </w:p>
        </w:tc>
        <w:tc>
          <w:tcPr>
            <w:tcW w:w="4112" w:type="dxa"/>
          </w:tcPr>
          <w:p w14:paraId="6F0D610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6F4FE0D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6671AB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1C13FD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Зам. дир. по УПР, </w:t>
            </w:r>
            <w:r w:rsidRPr="00891D8B">
              <w:rPr>
                <w:rFonts w:ascii="Times New Roman" w:hAnsi="Times New Roman" w:cs="Times New Roman"/>
              </w:rPr>
              <w:lastRenderedPageBreak/>
              <w:t>преподаватели, мастера п/о</w:t>
            </w:r>
          </w:p>
        </w:tc>
        <w:tc>
          <w:tcPr>
            <w:tcW w:w="5245" w:type="dxa"/>
          </w:tcPr>
          <w:p w14:paraId="5DBB923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«Образовательная деятельность» </w:t>
            </w:r>
          </w:p>
          <w:p w14:paraId="7FE54A2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1A59C16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«Социальное партнёрство и участие работодателей» «Профессиональное развитие, адаптация и трудоустройство» </w:t>
            </w:r>
          </w:p>
        </w:tc>
      </w:tr>
      <w:tr w:rsidR="00D37F63" w:rsidRPr="00891D8B" w14:paraId="1E54695A" w14:textId="77777777" w:rsidTr="00BF0AB9">
        <w:tc>
          <w:tcPr>
            <w:tcW w:w="567" w:type="dxa"/>
          </w:tcPr>
          <w:p w14:paraId="7E8981C9" w14:textId="77777777" w:rsidR="00D37F63" w:rsidRPr="00891D8B" w:rsidRDefault="00D37F63" w:rsidP="00BF0AB9">
            <w:pPr>
              <w:rPr>
                <w:rFonts w:ascii="Times New Roman" w:hAnsi="Times New Roman" w:cs="Times New Roman"/>
              </w:rPr>
            </w:pPr>
          </w:p>
        </w:tc>
        <w:tc>
          <w:tcPr>
            <w:tcW w:w="4112" w:type="dxa"/>
          </w:tcPr>
          <w:p w14:paraId="7C4505A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акций День борьбы с вредными привычками, приуроченной               к международным дням борьбы со СПИДОМ, борьбы с наркоманией и курением.</w:t>
            </w:r>
          </w:p>
        </w:tc>
        <w:tc>
          <w:tcPr>
            <w:tcW w:w="1276" w:type="dxa"/>
          </w:tcPr>
          <w:p w14:paraId="7EF7268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p w14:paraId="6A8E8FF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7A35DF1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FBCE99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педагог-организатор, соц. педагог, наставники-старшекурсники</w:t>
            </w:r>
          </w:p>
        </w:tc>
        <w:tc>
          <w:tcPr>
            <w:tcW w:w="5245" w:type="dxa"/>
          </w:tcPr>
          <w:p w14:paraId="0D5B584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«Основные воспитательные мероприятия» «Самоуправление»</w:t>
            </w:r>
          </w:p>
          <w:p w14:paraId="045725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D37F63" w:rsidRPr="00891D8B" w14:paraId="2DAB93CC" w14:textId="77777777" w:rsidTr="00BF0AB9">
        <w:tc>
          <w:tcPr>
            <w:tcW w:w="567" w:type="dxa"/>
          </w:tcPr>
          <w:p w14:paraId="275A61E9" w14:textId="77777777" w:rsidR="00D37F63" w:rsidRPr="00891D8B" w:rsidRDefault="00D37F63" w:rsidP="00BF0AB9">
            <w:pPr>
              <w:rPr>
                <w:rFonts w:ascii="Times New Roman" w:hAnsi="Times New Roman" w:cs="Times New Roman"/>
              </w:rPr>
            </w:pPr>
          </w:p>
        </w:tc>
        <w:tc>
          <w:tcPr>
            <w:tcW w:w="4112" w:type="dxa"/>
            <w:tcBorders>
              <w:top w:val="single" w:sz="4" w:space="0" w:color="000000"/>
              <w:left w:val="single" w:sz="4" w:space="0" w:color="000000"/>
              <w:bottom w:val="single" w:sz="4" w:space="0" w:color="000000"/>
              <w:right w:val="single" w:sz="4" w:space="0" w:color="000000"/>
            </w:tcBorders>
          </w:tcPr>
          <w:p w14:paraId="516AF4A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Урок мужества «Памятные даты России», «День героев Отечества», встреча с ветеранами СВО</w:t>
            </w:r>
          </w:p>
          <w:p w14:paraId="0F3939D6" w14:textId="77777777" w:rsidR="00D37F63" w:rsidRPr="00891D8B" w:rsidRDefault="00D37F63" w:rsidP="00BF0AB9">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16C87E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Сентябрь, декабрь, 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5BA7905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6598CD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w:t>
            </w:r>
          </w:p>
          <w:p w14:paraId="747CB3C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w:t>
            </w:r>
          </w:p>
        </w:tc>
        <w:tc>
          <w:tcPr>
            <w:tcW w:w="5245" w:type="dxa"/>
          </w:tcPr>
          <w:p w14:paraId="6F0A92F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03B40EE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tc>
      </w:tr>
      <w:tr w:rsidR="00D37F63" w:rsidRPr="00891D8B" w14:paraId="0E575E15" w14:textId="77777777" w:rsidTr="00BF0AB9">
        <w:tc>
          <w:tcPr>
            <w:tcW w:w="567" w:type="dxa"/>
          </w:tcPr>
          <w:p w14:paraId="2A51CC95" w14:textId="77777777" w:rsidR="00D37F63" w:rsidRPr="00891D8B" w:rsidRDefault="00D37F63" w:rsidP="00BF0AB9">
            <w:pPr>
              <w:rPr>
                <w:rFonts w:ascii="Times New Roman" w:hAnsi="Times New Roman" w:cs="Times New Roman"/>
              </w:rPr>
            </w:pPr>
          </w:p>
        </w:tc>
        <w:tc>
          <w:tcPr>
            <w:tcW w:w="4112" w:type="dxa"/>
          </w:tcPr>
          <w:p w14:paraId="1F2230F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«Шахматы» городская Спартакиада «Белая ладья»</w:t>
            </w:r>
          </w:p>
        </w:tc>
        <w:tc>
          <w:tcPr>
            <w:tcW w:w="1276" w:type="dxa"/>
          </w:tcPr>
          <w:p w14:paraId="7DBC6B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4086911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579C9C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2C3F5CC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5D7AEB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4F32C0DA" w14:textId="77777777" w:rsidTr="00BF0AB9">
        <w:tc>
          <w:tcPr>
            <w:tcW w:w="567" w:type="dxa"/>
          </w:tcPr>
          <w:p w14:paraId="48C101CD" w14:textId="77777777" w:rsidR="00D37F63" w:rsidRPr="00891D8B" w:rsidRDefault="00D37F63" w:rsidP="00BF0AB9">
            <w:pPr>
              <w:rPr>
                <w:rFonts w:ascii="Times New Roman" w:hAnsi="Times New Roman" w:cs="Times New Roman"/>
              </w:rPr>
            </w:pPr>
          </w:p>
        </w:tc>
        <w:tc>
          <w:tcPr>
            <w:tcW w:w="4112" w:type="dxa"/>
          </w:tcPr>
          <w:p w14:paraId="2F6EFBD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«Олимпиада по физической культуре»</w:t>
            </w:r>
          </w:p>
        </w:tc>
        <w:tc>
          <w:tcPr>
            <w:tcW w:w="1276" w:type="dxa"/>
          </w:tcPr>
          <w:p w14:paraId="4FBFAC2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073B96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406BA0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611B5D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71E3E77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0080746" w14:textId="77777777" w:rsidTr="00BF0AB9">
        <w:tc>
          <w:tcPr>
            <w:tcW w:w="567" w:type="dxa"/>
          </w:tcPr>
          <w:p w14:paraId="691D4D20" w14:textId="77777777" w:rsidR="00D37F63" w:rsidRPr="00891D8B" w:rsidRDefault="00D37F63" w:rsidP="00BF0AB9">
            <w:pPr>
              <w:rPr>
                <w:rFonts w:ascii="Times New Roman" w:hAnsi="Times New Roman" w:cs="Times New Roman"/>
              </w:rPr>
            </w:pPr>
          </w:p>
        </w:tc>
        <w:tc>
          <w:tcPr>
            <w:tcW w:w="4112" w:type="dxa"/>
          </w:tcPr>
          <w:p w14:paraId="2424AD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Турнир по шахматам (девушки, юноши)</w:t>
            </w:r>
          </w:p>
        </w:tc>
        <w:tc>
          <w:tcPr>
            <w:tcW w:w="1276" w:type="dxa"/>
          </w:tcPr>
          <w:p w14:paraId="2E33122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784B72A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17B25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6C69B4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2E3706A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37FB152D" w14:textId="77777777" w:rsidTr="00BF0AB9">
        <w:tc>
          <w:tcPr>
            <w:tcW w:w="567" w:type="dxa"/>
          </w:tcPr>
          <w:p w14:paraId="1F0BB58A" w14:textId="77777777" w:rsidR="00D37F63" w:rsidRPr="00891D8B" w:rsidRDefault="00D37F63" w:rsidP="00BF0AB9">
            <w:pPr>
              <w:rPr>
                <w:rFonts w:ascii="Times New Roman" w:hAnsi="Times New Roman" w:cs="Times New Roman"/>
              </w:rPr>
            </w:pPr>
          </w:p>
        </w:tc>
        <w:tc>
          <w:tcPr>
            <w:tcW w:w="4112" w:type="dxa"/>
          </w:tcPr>
          <w:p w14:paraId="1F402FF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7C7C35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441685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F1B8CD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руководитель физ. воспитания, преподаватели </w:t>
            </w:r>
            <w:r w:rsidRPr="00891D8B">
              <w:rPr>
                <w:rFonts w:ascii="Times New Roman" w:hAnsi="Times New Roman" w:cs="Times New Roman"/>
              </w:rPr>
              <w:lastRenderedPageBreak/>
              <w:t>физической культуры, ССК</w:t>
            </w:r>
          </w:p>
        </w:tc>
        <w:tc>
          <w:tcPr>
            <w:tcW w:w="5245" w:type="dxa"/>
          </w:tcPr>
          <w:p w14:paraId="4EF5F3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w:t>
            </w:r>
          </w:p>
          <w:p w14:paraId="4C8F7EA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5056FF94" w14:textId="77777777" w:rsidTr="00BF0AB9">
        <w:tc>
          <w:tcPr>
            <w:tcW w:w="567" w:type="dxa"/>
          </w:tcPr>
          <w:p w14:paraId="36683BE3" w14:textId="77777777" w:rsidR="00D37F63" w:rsidRPr="00891D8B" w:rsidRDefault="00D37F63" w:rsidP="00BF0AB9">
            <w:pPr>
              <w:rPr>
                <w:rFonts w:ascii="Times New Roman" w:hAnsi="Times New Roman" w:cs="Times New Roman"/>
              </w:rPr>
            </w:pPr>
          </w:p>
        </w:tc>
        <w:tc>
          <w:tcPr>
            <w:tcW w:w="4112" w:type="dxa"/>
          </w:tcPr>
          <w:p w14:paraId="57CE337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«День Героев Отечества»</w:t>
            </w:r>
          </w:p>
        </w:tc>
        <w:tc>
          <w:tcPr>
            <w:tcW w:w="1276" w:type="dxa"/>
          </w:tcPr>
          <w:p w14:paraId="1C98C7A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9 декабря</w:t>
            </w:r>
          </w:p>
        </w:tc>
        <w:tc>
          <w:tcPr>
            <w:tcW w:w="2268" w:type="dxa"/>
          </w:tcPr>
          <w:p w14:paraId="2C2F20D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70B982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02D98F1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6F52A37E" w14:textId="77777777" w:rsidR="00D37F63" w:rsidRPr="00891D8B" w:rsidRDefault="00D37F63" w:rsidP="00BF0AB9">
            <w:pPr>
              <w:rPr>
                <w:rFonts w:ascii="Times New Roman" w:hAnsi="Times New Roman" w:cs="Times New Roman"/>
              </w:rPr>
            </w:pPr>
          </w:p>
        </w:tc>
      </w:tr>
      <w:tr w:rsidR="00D37F63" w:rsidRPr="00891D8B" w14:paraId="4995D417" w14:textId="77777777" w:rsidTr="00BF0AB9">
        <w:tc>
          <w:tcPr>
            <w:tcW w:w="567" w:type="dxa"/>
          </w:tcPr>
          <w:p w14:paraId="3497A36A" w14:textId="77777777" w:rsidR="00D37F63" w:rsidRPr="00891D8B" w:rsidRDefault="00D37F63" w:rsidP="00BF0AB9">
            <w:pPr>
              <w:rPr>
                <w:rFonts w:ascii="Times New Roman" w:hAnsi="Times New Roman" w:cs="Times New Roman"/>
              </w:rPr>
            </w:pPr>
          </w:p>
        </w:tc>
        <w:tc>
          <w:tcPr>
            <w:tcW w:w="4112" w:type="dxa"/>
          </w:tcPr>
          <w:p w14:paraId="3864DA6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Студенческий Новогодний квартирник «Проф-Арт»</w:t>
            </w:r>
          </w:p>
        </w:tc>
        <w:tc>
          <w:tcPr>
            <w:tcW w:w="1276" w:type="dxa"/>
          </w:tcPr>
          <w:p w14:paraId="101B3A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7F8F952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25A30D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190FA38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студ. совет</w:t>
            </w:r>
          </w:p>
          <w:p w14:paraId="080272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60EC926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6EB8FB8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72E7AE4B" w14:textId="77777777" w:rsidTr="00BF0AB9">
        <w:tc>
          <w:tcPr>
            <w:tcW w:w="567" w:type="dxa"/>
          </w:tcPr>
          <w:p w14:paraId="13F647CE" w14:textId="77777777" w:rsidR="00D37F63" w:rsidRPr="00891D8B" w:rsidRDefault="00D37F63" w:rsidP="00BF0AB9">
            <w:pPr>
              <w:rPr>
                <w:rFonts w:ascii="Times New Roman" w:hAnsi="Times New Roman" w:cs="Times New Roman"/>
              </w:rPr>
            </w:pPr>
          </w:p>
        </w:tc>
        <w:tc>
          <w:tcPr>
            <w:tcW w:w="4112" w:type="dxa"/>
          </w:tcPr>
          <w:p w14:paraId="6A2D6E5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Проведение акции к международному Дню борьбы с коррупцией</w:t>
            </w:r>
          </w:p>
        </w:tc>
        <w:tc>
          <w:tcPr>
            <w:tcW w:w="1276" w:type="dxa"/>
          </w:tcPr>
          <w:p w14:paraId="6BEE1A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декабрь</w:t>
            </w:r>
          </w:p>
        </w:tc>
        <w:tc>
          <w:tcPr>
            <w:tcW w:w="2268" w:type="dxa"/>
          </w:tcPr>
          <w:p w14:paraId="2876C5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F91AC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4287A5C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Студ. совет</w:t>
            </w:r>
          </w:p>
        </w:tc>
        <w:tc>
          <w:tcPr>
            <w:tcW w:w="5245" w:type="dxa"/>
          </w:tcPr>
          <w:p w14:paraId="68EF6B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440E47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D37F63" w:rsidRPr="00891D8B" w14:paraId="4ED38F36" w14:textId="77777777" w:rsidTr="00BF0AB9">
        <w:tc>
          <w:tcPr>
            <w:tcW w:w="567" w:type="dxa"/>
          </w:tcPr>
          <w:p w14:paraId="3D165840" w14:textId="77777777" w:rsidR="00D37F63" w:rsidRPr="00891D8B" w:rsidRDefault="00D37F63" w:rsidP="00BF0AB9">
            <w:pPr>
              <w:rPr>
                <w:rFonts w:ascii="Times New Roman" w:hAnsi="Times New Roman" w:cs="Times New Roman"/>
              </w:rPr>
            </w:pPr>
          </w:p>
        </w:tc>
        <w:tc>
          <w:tcPr>
            <w:tcW w:w="4112" w:type="dxa"/>
          </w:tcPr>
          <w:p w14:paraId="1D44636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Конституции Российской Федерации</w:t>
            </w:r>
          </w:p>
        </w:tc>
        <w:tc>
          <w:tcPr>
            <w:tcW w:w="1276" w:type="dxa"/>
          </w:tcPr>
          <w:p w14:paraId="63A5F2D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12 декабря</w:t>
            </w:r>
          </w:p>
        </w:tc>
        <w:tc>
          <w:tcPr>
            <w:tcW w:w="2268" w:type="dxa"/>
          </w:tcPr>
          <w:p w14:paraId="70629B3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1EA71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 педагог, волонтеры</w:t>
            </w:r>
          </w:p>
          <w:p w14:paraId="6A166B6E" w14:textId="77777777" w:rsidR="00D37F63" w:rsidRPr="00891D8B" w:rsidRDefault="00D37F63" w:rsidP="00BF0AB9">
            <w:pPr>
              <w:rPr>
                <w:rFonts w:ascii="Times New Roman" w:hAnsi="Times New Roman" w:cs="Times New Roman"/>
              </w:rPr>
            </w:pPr>
          </w:p>
        </w:tc>
        <w:tc>
          <w:tcPr>
            <w:tcW w:w="5245" w:type="dxa"/>
          </w:tcPr>
          <w:p w14:paraId="792446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7FADEFC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D37F63" w:rsidRPr="00891D8B" w14:paraId="357B7190" w14:textId="77777777" w:rsidTr="00BF0AB9">
        <w:tc>
          <w:tcPr>
            <w:tcW w:w="567" w:type="dxa"/>
          </w:tcPr>
          <w:p w14:paraId="2529EB34" w14:textId="77777777" w:rsidR="00D37F63" w:rsidRPr="00891D8B" w:rsidRDefault="00D37F63" w:rsidP="00BF0AB9">
            <w:pPr>
              <w:rPr>
                <w:rFonts w:ascii="Times New Roman" w:hAnsi="Times New Roman" w:cs="Times New Roman"/>
              </w:rPr>
            </w:pPr>
          </w:p>
        </w:tc>
        <w:tc>
          <w:tcPr>
            <w:tcW w:w="4112" w:type="dxa"/>
          </w:tcPr>
          <w:p w14:paraId="5430E2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повышению учебной и профессиональной мотивации.</w:t>
            </w:r>
          </w:p>
        </w:tc>
        <w:tc>
          <w:tcPr>
            <w:tcW w:w="1276" w:type="dxa"/>
          </w:tcPr>
          <w:p w14:paraId="726F87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BBD4C2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81E9C9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c>
          <w:tcPr>
            <w:tcW w:w="5245" w:type="dxa"/>
          </w:tcPr>
          <w:p w14:paraId="7969A6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652AC95A" w14:textId="77777777" w:rsidR="00D37F63" w:rsidRPr="00891D8B" w:rsidRDefault="00D37F63" w:rsidP="00BF0AB9">
            <w:pPr>
              <w:rPr>
                <w:rFonts w:ascii="Times New Roman" w:hAnsi="Times New Roman" w:cs="Times New Roman"/>
              </w:rPr>
            </w:pPr>
          </w:p>
        </w:tc>
      </w:tr>
      <w:tr w:rsidR="00D37F63" w:rsidRPr="00891D8B" w14:paraId="03582C4D" w14:textId="77777777" w:rsidTr="00BF0AB9">
        <w:tc>
          <w:tcPr>
            <w:tcW w:w="15452" w:type="dxa"/>
            <w:gridSpan w:val="6"/>
          </w:tcPr>
          <w:p w14:paraId="5BC0826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ЯНВАРЬ</w:t>
            </w:r>
          </w:p>
        </w:tc>
      </w:tr>
      <w:tr w:rsidR="00D37F63" w:rsidRPr="00891D8B" w14:paraId="0E188C6F" w14:textId="77777777" w:rsidTr="00BF0AB9">
        <w:tc>
          <w:tcPr>
            <w:tcW w:w="567" w:type="dxa"/>
          </w:tcPr>
          <w:p w14:paraId="68A828E3" w14:textId="77777777" w:rsidR="00D37F63" w:rsidRPr="00891D8B" w:rsidRDefault="00D37F63" w:rsidP="00BF0AB9">
            <w:pPr>
              <w:rPr>
                <w:rFonts w:ascii="Times New Roman" w:hAnsi="Times New Roman" w:cs="Times New Roman"/>
              </w:rPr>
            </w:pPr>
          </w:p>
        </w:tc>
        <w:tc>
          <w:tcPr>
            <w:tcW w:w="4112" w:type="dxa"/>
          </w:tcPr>
          <w:p w14:paraId="16357F0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праздника ко Дню студента</w:t>
            </w:r>
          </w:p>
        </w:tc>
        <w:tc>
          <w:tcPr>
            <w:tcW w:w="1276" w:type="dxa"/>
          </w:tcPr>
          <w:p w14:paraId="1D57255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25 января</w:t>
            </w:r>
          </w:p>
        </w:tc>
        <w:tc>
          <w:tcPr>
            <w:tcW w:w="2268" w:type="dxa"/>
          </w:tcPr>
          <w:p w14:paraId="333FF60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7CE8E0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0A2BD62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студ.совет</w:t>
            </w:r>
          </w:p>
        </w:tc>
        <w:tc>
          <w:tcPr>
            <w:tcW w:w="5245" w:type="dxa"/>
          </w:tcPr>
          <w:p w14:paraId="4EC3325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316F18D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D37F63" w:rsidRPr="00891D8B" w14:paraId="1DDBD4F9" w14:textId="77777777" w:rsidTr="00BF0AB9">
        <w:tc>
          <w:tcPr>
            <w:tcW w:w="567" w:type="dxa"/>
          </w:tcPr>
          <w:p w14:paraId="5ED024C3" w14:textId="77777777" w:rsidR="00D37F63" w:rsidRPr="00891D8B" w:rsidRDefault="00D37F63" w:rsidP="00BF0AB9">
            <w:pPr>
              <w:rPr>
                <w:rFonts w:ascii="Times New Roman" w:hAnsi="Times New Roman" w:cs="Times New Roman"/>
              </w:rPr>
            </w:pPr>
          </w:p>
        </w:tc>
        <w:tc>
          <w:tcPr>
            <w:tcW w:w="4112" w:type="dxa"/>
          </w:tcPr>
          <w:p w14:paraId="721F2DA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312706D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413ED96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326EFB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27C78BF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2D512A9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54A6FC11" w14:textId="77777777" w:rsidTr="00BF0AB9">
        <w:tc>
          <w:tcPr>
            <w:tcW w:w="567" w:type="dxa"/>
          </w:tcPr>
          <w:p w14:paraId="15862070" w14:textId="77777777" w:rsidR="00D37F63" w:rsidRPr="00891D8B" w:rsidRDefault="00D37F63" w:rsidP="00BF0AB9">
            <w:pPr>
              <w:rPr>
                <w:rFonts w:ascii="Times New Roman" w:hAnsi="Times New Roman" w:cs="Times New Roman"/>
              </w:rPr>
            </w:pPr>
          </w:p>
        </w:tc>
        <w:tc>
          <w:tcPr>
            <w:tcW w:w="4112" w:type="dxa"/>
          </w:tcPr>
          <w:p w14:paraId="5597233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222E7CC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январь</w:t>
            </w:r>
          </w:p>
        </w:tc>
        <w:tc>
          <w:tcPr>
            <w:tcW w:w="2268" w:type="dxa"/>
          </w:tcPr>
          <w:p w14:paraId="6C758D9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4C50B7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Зам. дир. по УПР, </w:t>
            </w:r>
            <w:r w:rsidRPr="00891D8B">
              <w:rPr>
                <w:rFonts w:ascii="Times New Roman" w:hAnsi="Times New Roman" w:cs="Times New Roman"/>
              </w:rPr>
              <w:lastRenderedPageBreak/>
              <w:t>преподаватели, мастера п/о</w:t>
            </w:r>
          </w:p>
        </w:tc>
        <w:tc>
          <w:tcPr>
            <w:tcW w:w="5245" w:type="dxa"/>
          </w:tcPr>
          <w:p w14:paraId="465647D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«Образовательная деятельность» </w:t>
            </w:r>
          </w:p>
          <w:p w14:paraId="770E30E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76772A8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«Социальное партнёрство и участие работодателей» «Профессиональное развитие, адаптация и трудоустройство» </w:t>
            </w:r>
          </w:p>
        </w:tc>
      </w:tr>
      <w:tr w:rsidR="00D37F63" w:rsidRPr="00891D8B" w14:paraId="32A46D81" w14:textId="77777777" w:rsidTr="00BF0AB9">
        <w:tc>
          <w:tcPr>
            <w:tcW w:w="567" w:type="dxa"/>
          </w:tcPr>
          <w:p w14:paraId="25210A98" w14:textId="77777777" w:rsidR="00D37F63" w:rsidRPr="00891D8B" w:rsidRDefault="00D37F63" w:rsidP="00BF0AB9">
            <w:pPr>
              <w:rPr>
                <w:rFonts w:ascii="Times New Roman" w:hAnsi="Times New Roman" w:cs="Times New Roman"/>
              </w:rPr>
            </w:pPr>
          </w:p>
        </w:tc>
        <w:tc>
          <w:tcPr>
            <w:tcW w:w="4112" w:type="dxa"/>
          </w:tcPr>
          <w:p w14:paraId="7FA02AB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«День снятия блокады Ленинграда»</w:t>
            </w:r>
          </w:p>
        </w:tc>
        <w:tc>
          <w:tcPr>
            <w:tcW w:w="1276" w:type="dxa"/>
          </w:tcPr>
          <w:p w14:paraId="3E9332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27 января</w:t>
            </w:r>
          </w:p>
        </w:tc>
        <w:tc>
          <w:tcPr>
            <w:tcW w:w="2268" w:type="dxa"/>
          </w:tcPr>
          <w:p w14:paraId="2FF7D84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523050D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 преподаватели истории, кураторы</w:t>
            </w:r>
          </w:p>
        </w:tc>
        <w:tc>
          <w:tcPr>
            <w:tcW w:w="5245" w:type="dxa"/>
          </w:tcPr>
          <w:p w14:paraId="229B15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tc>
      </w:tr>
      <w:tr w:rsidR="00D37F63" w:rsidRPr="00891D8B" w14:paraId="6645ADAA" w14:textId="77777777" w:rsidTr="00BF0AB9">
        <w:tc>
          <w:tcPr>
            <w:tcW w:w="567" w:type="dxa"/>
          </w:tcPr>
          <w:p w14:paraId="6909A9E1" w14:textId="77777777" w:rsidR="00D37F63" w:rsidRPr="00891D8B" w:rsidRDefault="00D37F63" w:rsidP="00BF0AB9">
            <w:pPr>
              <w:rPr>
                <w:rFonts w:ascii="Times New Roman" w:hAnsi="Times New Roman" w:cs="Times New Roman"/>
              </w:rPr>
            </w:pPr>
          </w:p>
        </w:tc>
        <w:tc>
          <w:tcPr>
            <w:tcW w:w="4112" w:type="dxa"/>
          </w:tcPr>
          <w:p w14:paraId="32C709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спортивных соревнованиях различного уровня.</w:t>
            </w:r>
          </w:p>
        </w:tc>
        <w:tc>
          <w:tcPr>
            <w:tcW w:w="1276" w:type="dxa"/>
          </w:tcPr>
          <w:p w14:paraId="18C59CB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01A116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31AEFC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физического воспитания, кураторы</w:t>
            </w:r>
          </w:p>
        </w:tc>
        <w:tc>
          <w:tcPr>
            <w:tcW w:w="5245" w:type="dxa"/>
          </w:tcPr>
          <w:p w14:paraId="2B6E01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364DEB3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F2B964A" w14:textId="77777777" w:rsidTr="00BF0AB9">
        <w:tc>
          <w:tcPr>
            <w:tcW w:w="567" w:type="dxa"/>
          </w:tcPr>
          <w:p w14:paraId="1A24494C" w14:textId="77777777" w:rsidR="00D37F63" w:rsidRPr="00891D8B" w:rsidRDefault="00D37F63" w:rsidP="00BF0AB9">
            <w:pPr>
              <w:rPr>
                <w:rFonts w:ascii="Times New Roman" w:hAnsi="Times New Roman" w:cs="Times New Roman"/>
              </w:rPr>
            </w:pPr>
          </w:p>
        </w:tc>
        <w:tc>
          <w:tcPr>
            <w:tcW w:w="4112" w:type="dxa"/>
          </w:tcPr>
          <w:p w14:paraId="7D1CA9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«Мини – футбол» городская Спартакиада</w:t>
            </w:r>
          </w:p>
        </w:tc>
        <w:tc>
          <w:tcPr>
            <w:tcW w:w="1276" w:type="dxa"/>
          </w:tcPr>
          <w:p w14:paraId="4FA7F22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январь</w:t>
            </w:r>
          </w:p>
        </w:tc>
        <w:tc>
          <w:tcPr>
            <w:tcW w:w="2268" w:type="dxa"/>
          </w:tcPr>
          <w:p w14:paraId="7900A0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8107CE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1B95B3F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5925EE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4472608B" w14:textId="77777777" w:rsidTr="00BF0AB9">
        <w:tc>
          <w:tcPr>
            <w:tcW w:w="567" w:type="dxa"/>
          </w:tcPr>
          <w:p w14:paraId="6631559E" w14:textId="77777777" w:rsidR="00D37F63" w:rsidRPr="00891D8B" w:rsidRDefault="00D37F63" w:rsidP="00BF0AB9">
            <w:pPr>
              <w:rPr>
                <w:rFonts w:ascii="Times New Roman" w:hAnsi="Times New Roman" w:cs="Times New Roman"/>
              </w:rPr>
            </w:pPr>
          </w:p>
        </w:tc>
        <w:tc>
          <w:tcPr>
            <w:tcW w:w="4112" w:type="dxa"/>
          </w:tcPr>
          <w:p w14:paraId="0DAE8C3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7C457FC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январь</w:t>
            </w:r>
          </w:p>
        </w:tc>
        <w:tc>
          <w:tcPr>
            <w:tcW w:w="2268" w:type="dxa"/>
          </w:tcPr>
          <w:p w14:paraId="1142F94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1624E3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435EA47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20D91E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72C27477" w14:textId="77777777" w:rsidTr="00BF0AB9">
        <w:tc>
          <w:tcPr>
            <w:tcW w:w="567" w:type="dxa"/>
          </w:tcPr>
          <w:p w14:paraId="72EE9FDE" w14:textId="77777777" w:rsidR="00D37F63" w:rsidRPr="00891D8B" w:rsidRDefault="00D37F63" w:rsidP="00BF0AB9">
            <w:pPr>
              <w:rPr>
                <w:rFonts w:ascii="Times New Roman" w:hAnsi="Times New Roman" w:cs="Times New Roman"/>
              </w:rPr>
            </w:pPr>
          </w:p>
        </w:tc>
        <w:tc>
          <w:tcPr>
            <w:tcW w:w="4112" w:type="dxa"/>
          </w:tcPr>
          <w:p w14:paraId="4777ECA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«Неделя спорта»</w:t>
            </w:r>
          </w:p>
        </w:tc>
        <w:tc>
          <w:tcPr>
            <w:tcW w:w="1276" w:type="dxa"/>
          </w:tcPr>
          <w:p w14:paraId="5EBE96D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январь</w:t>
            </w:r>
          </w:p>
        </w:tc>
        <w:tc>
          <w:tcPr>
            <w:tcW w:w="2268" w:type="dxa"/>
          </w:tcPr>
          <w:p w14:paraId="50AC82B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51FF9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36AA0AB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346A72C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0CBD2346" w14:textId="77777777" w:rsidTr="00BF0AB9">
        <w:tc>
          <w:tcPr>
            <w:tcW w:w="567" w:type="dxa"/>
          </w:tcPr>
          <w:p w14:paraId="28FAE534" w14:textId="77777777" w:rsidR="00D37F63" w:rsidRPr="00891D8B" w:rsidRDefault="00D37F63" w:rsidP="00BF0AB9">
            <w:pPr>
              <w:rPr>
                <w:rFonts w:ascii="Times New Roman" w:hAnsi="Times New Roman" w:cs="Times New Roman"/>
              </w:rPr>
            </w:pPr>
          </w:p>
        </w:tc>
        <w:tc>
          <w:tcPr>
            <w:tcW w:w="4112" w:type="dxa"/>
          </w:tcPr>
          <w:p w14:paraId="3C37CBF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проектах по формированию лидерских качеств, развития студенческого самоуправления.</w:t>
            </w:r>
          </w:p>
        </w:tc>
        <w:tc>
          <w:tcPr>
            <w:tcW w:w="1276" w:type="dxa"/>
          </w:tcPr>
          <w:p w14:paraId="4399896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439A5E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29EC5E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УВР</w:t>
            </w:r>
          </w:p>
          <w:p w14:paraId="001AAB8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1A33ED0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Ответственный по приказу, кураторы.</w:t>
            </w:r>
          </w:p>
        </w:tc>
        <w:tc>
          <w:tcPr>
            <w:tcW w:w="5245" w:type="dxa"/>
          </w:tcPr>
          <w:p w14:paraId="5519173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 «Самоуправление»</w:t>
            </w:r>
          </w:p>
          <w:p w14:paraId="3E9C498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224041AC" w14:textId="77777777" w:rsidTr="00BF0AB9">
        <w:tc>
          <w:tcPr>
            <w:tcW w:w="567" w:type="dxa"/>
          </w:tcPr>
          <w:p w14:paraId="4EFEF17F" w14:textId="77777777" w:rsidR="00D37F63" w:rsidRPr="00891D8B" w:rsidRDefault="00D37F63" w:rsidP="00BF0AB9">
            <w:pPr>
              <w:rPr>
                <w:rFonts w:ascii="Times New Roman" w:hAnsi="Times New Roman" w:cs="Times New Roman"/>
              </w:rPr>
            </w:pPr>
          </w:p>
        </w:tc>
        <w:tc>
          <w:tcPr>
            <w:tcW w:w="4112" w:type="dxa"/>
          </w:tcPr>
          <w:p w14:paraId="2583706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акций профилактических, благотворительных, проведение мероприятий различных направлений</w:t>
            </w:r>
          </w:p>
        </w:tc>
        <w:tc>
          <w:tcPr>
            <w:tcW w:w="1276" w:type="dxa"/>
          </w:tcPr>
          <w:p w14:paraId="3E7BDC0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0B51D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F29AA5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студенческий Совет, наставники-старшекурсники, волонтерский отряд «Прорыв»</w:t>
            </w:r>
          </w:p>
        </w:tc>
        <w:tc>
          <w:tcPr>
            <w:tcW w:w="5245" w:type="dxa"/>
          </w:tcPr>
          <w:p w14:paraId="6C787AC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650C41A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D37F63" w:rsidRPr="00891D8B" w14:paraId="10166DE7" w14:textId="77777777" w:rsidTr="00BF0AB9">
        <w:tc>
          <w:tcPr>
            <w:tcW w:w="567" w:type="dxa"/>
          </w:tcPr>
          <w:p w14:paraId="16242353" w14:textId="77777777" w:rsidR="00D37F63" w:rsidRPr="00891D8B" w:rsidRDefault="00D37F63" w:rsidP="00BF0AB9">
            <w:pPr>
              <w:rPr>
                <w:rFonts w:ascii="Times New Roman" w:hAnsi="Times New Roman" w:cs="Times New Roman"/>
              </w:rPr>
            </w:pPr>
          </w:p>
        </w:tc>
        <w:tc>
          <w:tcPr>
            <w:tcW w:w="4112" w:type="dxa"/>
          </w:tcPr>
          <w:p w14:paraId="036BF7B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формированию этики делового общения.</w:t>
            </w:r>
          </w:p>
        </w:tc>
        <w:tc>
          <w:tcPr>
            <w:tcW w:w="1276" w:type="dxa"/>
          </w:tcPr>
          <w:p w14:paraId="600A71F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0BC38FD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2-4 курсов</w:t>
            </w:r>
          </w:p>
        </w:tc>
        <w:tc>
          <w:tcPr>
            <w:tcW w:w="1984" w:type="dxa"/>
          </w:tcPr>
          <w:p w14:paraId="6872D76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w:t>
            </w:r>
          </w:p>
        </w:tc>
        <w:tc>
          <w:tcPr>
            <w:tcW w:w="5245" w:type="dxa"/>
          </w:tcPr>
          <w:p w14:paraId="18BEFE5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722EFFC0" w14:textId="77777777" w:rsidR="00D37F63" w:rsidRPr="00891D8B" w:rsidRDefault="00D37F63" w:rsidP="00BF0AB9">
            <w:pPr>
              <w:rPr>
                <w:rFonts w:ascii="Times New Roman" w:hAnsi="Times New Roman" w:cs="Times New Roman"/>
              </w:rPr>
            </w:pPr>
          </w:p>
        </w:tc>
      </w:tr>
      <w:tr w:rsidR="00D37F63" w:rsidRPr="00891D8B" w14:paraId="2ECC1704" w14:textId="77777777" w:rsidTr="00BF0AB9">
        <w:tc>
          <w:tcPr>
            <w:tcW w:w="567" w:type="dxa"/>
          </w:tcPr>
          <w:p w14:paraId="4782E1DA" w14:textId="77777777" w:rsidR="00D37F63" w:rsidRPr="00891D8B" w:rsidRDefault="00D37F63" w:rsidP="00BF0AB9">
            <w:pPr>
              <w:rPr>
                <w:rFonts w:ascii="Times New Roman" w:hAnsi="Times New Roman" w:cs="Times New Roman"/>
              </w:rPr>
            </w:pPr>
          </w:p>
        </w:tc>
        <w:tc>
          <w:tcPr>
            <w:tcW w:w="4112" w:type="dxa"/>
          </w:tcPr>
          <w:p w14:paraId="031F451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Работа по выявлению трудностей и проблем, связанных с учебой и оказание помощи обучающимся.</w:t>
            </w:r>
          </w:p>
        </w:tc>
        <w:tc>
          <w:tcPr>
            <w:tcW w:w="1276" w:type="dxa"/>
          </w:tcPr>
          <w:p w14:paraId="61AAFFA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81E007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2047D1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 преподаватели</w:t>
            </w:r>
          </w:p>
        </w:tc>
        <w:tc>
          <w:tcPr>
            <w:tcW w:w="5245" w:type="dxa"/>
          </w:tcPr>
          <w:p w14:paraId="713FCD7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37BA66E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w:t>
            </w:r>
          </w:p>
          <w:p w14:paraId="050BBF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0068BA64" w14:textId="77777777" w:rsidTr="00BF0AB9">
        <w:tc>
          <w:tcPr>
            <w:tcW w:w="15452" w:type="dxa"/>
            <w:gridSpan w:val="6"/>
          </w:tcPr>
          <w:p w14:paraId="669BC1D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ФЕВРАЛЬ</w:t>
            </w:r>
          </w:p>
        </w:tc>
      </w:tr>
      <w:tr w:rsidR="00D37F63" w:rsidRPr="00891D8B" w14:paraId="25F405C9" w14:textId="77777777" w:rsidTr="00BF0AB9">
        <w:tc>
          <w:tcPr>
            <w:tcW w:w="567" w:type="dxa"/>
          </w:tcPr>
          <w:p w14:paraId="4CC33AE9" w14:textId="77777777" w:rsidR="00D37F63" w:rsidRPr="00891D8B" w:rsidRDefault="00D37F63" w:rsidP="00BF0AB9">
            <w:pPr>
              <w:rPr>
                <w:rFonts w:ascii="Times New Roman" w:hAnsi="Times New Roman" w:cs="Times New Roman"/>
              </w:rPr>
            </w:pPr>
          </w:p>
        </w:tc>
        <w:tc>
          <w:tcPr>
            <w:tcW w:w="4112" w:type="dxa"/>
          </w:tcPr>
          <w:p w14:paraId="78B7D96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«День русской науки»</w:t>
            </w:r>
          </w:p>
        </w:tc>
        <w:tc>
          <w:tcPr>
            <w:tcW w:w="1276" w:type="dxa"/>
          </w:tcPr>
          <w:p w14:paraId="401C4E1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8 февраля</w:t>
            </w:r>
          </w:p>
        </w:tc>
        <w:tc>
          <w:tcPr>
            <w:tcW w:w="2268" w:type="dxa"/>
          </w:tcPr>
          <w:p w14:paraId="18EB893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EFBCEC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3D39AE2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68DA9E33" w14:textId="77777777" w:rsidR="00D37F63" w:rsidRPr="00891D8B" w:rsidRDefault="00D37F63" w:rsidP="00BF0AB9">
            <w:pPr>
              <w:rPr>
                <w:rFonts w:ascii="Times New Roman" w:hAnsi="Times New Roman" w:cs="Times New Roman"/>
              </w:rPr>
            </w:pPr>
          </w:p>
        </w:tc>
      </w:tr>
      <w:tr w:rsidR="00D37F63" w:rsidRPr="00891D8B" w14:paraId="50EF5D93" w14:textId="77777777" w:rsidTr="00BF0AB9">
        <w:tc>
          <w:tcPr>
            <w:tcW w:w="567" w:type="dxa"/>
          </w:tcPr>
          <w:p w14:paraId="1D8EC225" w14:textId="77777777" w:rsidR="00D37F63" w:rsidRPr="00891D8B" w:rsidRDefault="00D37F63" w:rsidP="00BF0AB9">
            <w:pPr>
              <w:rPr>
                <w:rFonts w:ascii="Times New Roman" w:hAnsi="Times New Roman" w:cs="Times New Roman"/>
              </w:rPr>
            </w:pPr>
          </w:p>
        </w:tc>
        <w:tc>
          <w:tcPr>
            <w:tcW w:w="4112" w:type="dxa"/>
          </w:tcPr>
          <w:p w14:paraId="08BABBE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7EC7DBD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544AC80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3E7F8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05305A3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2B0098B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17CF00CA" w14:textId="77777777" w:rsidTr="00BF0AB9">
        <w:tc>
          <w:tcPr>
            <w:tcW w:w="567" w:type="dxa"/>
          </w:tcPr>
          <w:p w14:paraId="09E5B9FB" w14:textId="77777777" w:rsidR="00D37F63" w:rsidRPr="00891D8B" w:rsidRDefault="00D37F63" w:rsidP="00BF0AB9">
            <w:pPr>
              <w:rPr>
                <w:rFonts w:ascii="Times New Roman" w:hAnsi="Times New Roman" w:cs="Times New Roman"/>
              </w:rPr>
            </w:pPr>
          </w:p>
        </w:tc>
        <w:tc>
          <w:tcPr>
            <w:tcW w:w="4112" w:type="dxa"/>
          </w:tcPr>
          <w:p w14:paraId="4D1C830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соревнованиях, разработки проектов военно-патриотической направленности.</w:t>
            </w:r>
          </w:p>
        </w:tc>
        <w:tc>
          <w:tcPr>
            <w:tcW w:w="1276" w:type="dxa"/>
          </w:tcPr>
          <w:p w14:paraId="59DBDA9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25DC96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303E8C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Преподаватель-организатор ОБЖ</w:t>
            </w:r>
          </w:p>
          <w:p w14:paraId="0806FAC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Ответственный по приказу, кураторы.</w:t>
            </w:r>
          </w:p>
        </w:tc>
        <w:tc>
          <w:tcPr>
            <w:tcW w:w="5245" w:type="dxa"/>
          </w:tcPr>
          <w:p w14:paraId="0ECEA8B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292C205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CE1A6F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4172527F" w14:textId="77777777" w:rsidTr="00BF0AB9">
        <w:tc>
          <w:tcPr>
            <w:tcW w:w="567" w:type="dxa"/>
          </w:tcPr>
          <w:p w14:paraId="7B5DFB8D" w14:textId="77777777" w:rsidR="00D37F63" w:rsidRPr="00891D8B" w:rsidRDefault="00D37F63" w:rsidP="00BF0AB9">
            <w:pPr>
              <w:rPr>
                <w:rFonts w:ascii="Times New Roman" w:hAnsi="Times New Roman" w:cs="Times New Roman"/>
              </w:rPr>
            </w:pPr>
          </w:p>
        </w:tc>
        <w:tc>
          <w:tcPr>
            <w:tcW w:w="4112" w:type="dxa"/>
          </w:tcPr>
          <w:p w14:paraId="5F885C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Встреча ветеранов локальных конфликтов   с обучающимися День воинской славы России</w:t>
            </w:r>
          </w:p>
          <w:p w14:paraId="0D6241D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(Сталинградская битва, 1943)</w:t>
            </w:r>
          </w:p>
        </w:tc>
        <w:tc>
          <w:tcPr>
            <w:tcW w:w="1276" w:type="dxa"/>
          </w:tcPr>
          <w:p w14:paraId="0D83FEF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 февраля</w:t>
            </w:r>
          </w:p>
        </w:tc>
        <w:tc>
          <w:tcPr>
            <w:tcW w:w="2268" w:type="dxa"/>
          </w:tcPr>
          <w:p w14:paraId="1BD81B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4C9EF1B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08ABCA0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«Профилактика и безопасность» </w:t>
            </w:r>
          </w:p>
        </w:tc>
      </w:tr>
      <w:tr w:rsidR="00D37F63" w:rsidRPr="00891D8B" w14:paraId="21D100FD" w14:textId="77777777" w:rsidTr="00BF0AB9">
        <w:tc>
          <w:tcPr>
            <w:tcW w:w="567" w:type="dxa"/>
          </w:tcPr>
          <w:p w14:paraId="59D3B7D0" w14:textId="77777777" w:rsidR="00D37F63" w:rsidRPr="00891D8B" w:rsidRDefault="00D37F63" w:rsidP="00BF0AB9">
            <w:pPr>
              <w:rPr>
                <w:rFonts w:ascii="Times New Roman" w:hAnsi="Times New Roman" w:cs="Times New Roman"/>
              </w:rPr>
            </w:pPr>
          </w:p>
        </w:tc>
        <w:tc>
          <w:tcPr>
            <w:tcW w:w="4112" w:type="dxa"/>
          </w:tcPr>
          <w:p w14:paraId="2A3F930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63F980E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февраль</w:t>
            </w:r>
          </w:p>
        </w:tc>
        <w:tc>
          <w:tcPr>
            <w:tcW w:w="2268" w:type="dxa"/>
          </w:tcPr>
          <w:p w14:paraId="75D2678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3DA381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05A70EB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74ED6BE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535292A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7E8B4979" w14:textId="77777777" w:rsidTr="00BF0AB9">
        <w:tc>
          <w:tcPr>
            <w:tcW w:w="567" w:type="dxa"/>
          </w:tcPr>
          <w:p w14:paraId="6A1FA819" w14:textId="77777777" w:rsidR="00D37F63" w:rsidRPr="00891D8B" w:rsidRDefault="00D37F63" w:rsidP="00BF0AB9">
            <w:pPr>
              <w:rPr>
                <w:rFonts w:ascii="Times New Roman" w:hAnsi="Times New Roman" w:cs="Times New Roman"/>
              </w:rPr>
            </w:pPr>
          </w:p>
        </w:tc>
        <w:tc>
          <w:tcPr>
            <w:tcW w:w="4112" w:type="dxa"/>
          </w:tcPr>
          <w:p w14:paraId="5B80BE2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молодого избирателя</w:t>
            </w:r>
          </w:p>
        </w:tc>
        <w:tc>
          <w:tcPr>
            <w:tcW w:w="1276" w:type="dxa"/>
          </w:tcPr>
          <w:p w14:paraId="750B5CF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февраль</w:t>
            </w:r>
          </w:p>
        </w:tc>
        <w:tc>
          <w:tcPr>
            <w:tcW w:w="2268" w:type="dxa"/>
          </w:tcPr>
          <w:p w14:paraId="4FFA738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562EEF5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61A19D2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101696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 преподаватели истории, обществознания.</w:t>
            </w:r>
          </w:p>
        </w:tc>
        <w:tc>
          <w:tcPr>
            <w:tcW w:w="5245" w:type="dxa"/>
          </w:tcPr>
          <w:p w14:paraId="4DA78BB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2FA87C2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«Самоуправление»</w:t>
            </w:r>
          </w:p>
          <w:p w14:paraId="6DAF70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49D6B2A8" w14:textId="77777777" w:rsidTr="00BF0AB9">
        <w:tc>
          <w:tcPr>
            <w:tcW w:w="567" w:type="dxa"/>
          </w:tcPr>
          <w:p w14:paraId="408E9507" w14:textId="77777777" w:rsidR="00D37F63" w:rsidRPr="00891D8B" w:rsidRDefault="00D37F63" w:rsidP="00BF0AB9">
            <w:pPr>
              <w:rPr>
                <w:rFonts w:ascii="Times New Roman" w:hAnsi="Times New Roman" w:cs="Times New Roman"/>
              </w:rPr>
            </w:pPr>
          </w:p>
        </w:tc>
        <w:tc>
          <w:tcPr>
            <w:tcW w:w="4112" w:type="dxa"/>
          </w:tcPr>
          <w:p w14:paraId="38F800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Спортивно-военизированная эстафета ко Дню Защитника Отечества «Наследники Победы!»</w:t>
            </w:r>
          </w:p>
          <w:p w14:paraId="1D48D766" w14:textId="77777777" w:rsidR="00D37F63" w:rsidRPr="00891D8B" w:rsidRDefault="00D37F63" w:rsidP="00BF0AB9">
            <w:pPr>
              <w:rPr>
                <w:rFonts w:ascii="Times New Roman" w:hAnsi="Times New Roman" w:cs="Times New Roman"/>
              </w:rPr>
            </w:pPr>
          </w:p>
        </w:tc>
        <w:tc>
          <w:tcPr>
            <w:tcW w:w="1276" w:type="dxa"/>
          </w:tcPr>
          <w:p w14:paraId="0E7C203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февраль</w:t>
            </w:r>
          </w:p>
        </w:tc>
        <w:tc>
          <w:tcPr>
            <w:tcW w:w="2268" w:type="dxa"/>
          </w:tcPr>
          <w:p w14:paraId="4AECFF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010269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54A848C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 руководитель</w:t>
            </w:r>
          </w:p>
          <w:p w14:paraId="56FCD3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физ. воспитания, кураторы</w:t>
            </w:r>
          </w:p>
        </w:tc>
        <w:tc>
          <w:tcPr>
            <w:tcW w:w="5245" w:type="dxa"/>
          </w:tcPr>
          <w:p w14:paraId="3C4BFA8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«Молодежные общественные объединения»</w:t>
            </w:r>
          </w:p>
        </w:tc>
      </w:tr>
      <w:tr w:rsidR="00D37F63" w:rsidRPr="00891D8B" w14:paraId="7EA4FF8B" w14:textId="77777777" w:rsidTr="00BF0AB9">
        <w:tc>
          <w:tcPr>
            <w:tcW w:w="567" w:type="dxa"/>
          </w:tcPr>
          <w:p w14:paraId="4C90B7EA" w14:textId="77777777" w:rsidR="00D37F63" w:rsidRPr="00891D8B" w:rsidRDefault="00D37F63" w:rsidP="00BF0AB9">
            <w:pPr>
              <w:rPr>
                <w:rFonts w:ascii="Times New Roman" w:hAnsi="Times New Roman" w:cs="Times New Roman"/>
              </w:rPr>
            </w:pPr>
          </w:p>
        </w:tc>
        <w:tc>
          <w:tcPr>
            <w:tcW w:w="4112" w:type="dxa"/>
          </w:tcPr>
          <w:p w14:paraId="66EC608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«Мини – футбол» городская Спартакиада</w:t>
            </w:r>
          </w:p>
        </w:tc>
        <w:tc>
          <w:tcPr>
            <w:tcW w:w="1276" w:type="dxa"/>
          </w:tcPr>
          <w:p w14:paraId="153FF0B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февраль</w:t>
            </w:r>
          </w:p>
        </w:tc>
        <w:tc>
          <w:tcPr>
            <w:tcW w:w="2268" w:type="dxa"/>
          </w:tcPr>
          <w:p w14:paraId="51015B0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C0D827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w:t>
            </w:r>
          </w:p>
        </w:tc>
        <w:tc>
          <w:tcPr>
            <w:tcW w:w="5245" w:type="dxa"/>
          </w:tcPr>
          <w:p w14:paraId="6D5208A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7F230C8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759C8D62" w14:textId="77777777" w:rsidTr="00BF0AB9">
        <w:tc>
          <w:tcPr>
            <w:tcW w:w="567" w:type="dxa"/>
          </w:tcPr>
          <w:p w14:paraId="1AEC699D" w14:textId="77777777" w:rsidR="00D37F63" w:rsidRPr="00891D8B" w:rsidRDefault="00D37F63" w:rsidP="00BF0AB9">
            <w:pPr>
              <w:rPr>
                <w:rFonts w:ascii="Times New Roman" w:hAnsi="Times New Roman" w:cs="Times New Roman"/>
              </w:rPr>
            </w:pPr>
          </w:p>
        </w:tc>
        <w:tc>
          <w:tcPr>
            <w:tcW w:w="4112" w:type="dxa"/>
          </w:tcPr>
          <w:p w14:paraId="7A9C781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5FB7CBD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февраль</w:t>
            </w:r>
          </w:p>
        </w:tc>
        <w:tc>
          <w:tcPr>
            <w:tcW w:w="2268" w:type="dxa"/>
          </w:tcPr>
          <w:p w14:paraId="2913EE0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C9EF36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руководитель физ. воспитания, преподаватели </w:t>
            </w:r>
            <w:r w:rsidRPr="00891D8B">
              <w:rPr>
                <w:rFonts w:ascii="Times New Roman" w:hAnsi="Times New Roman" w:cs="Times New Roman"/>
              </w:rPr>
              <w:lastRenderedPageBreak/>
              <w:t>физической культуры.</w:t>
            </w:r>
          </w:p>
        </w:tc>
        <w:tc>
          <w:tcPr>
            <w:tcW w:w="5245" w:type="dxa"/>
          </w:tcPr>
          <w:p w14:paraId="78ECC27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w:t>
            </w:r>
          </w:p>
          <w:p w14:paraId="2DECEF1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2C64C04C" w14:textId="77777777" w:rsidTr="00BF0AB9">
        <w:tc>
          <w:tcPr>
            <w:tcW w:w="567" w:type="dxa"/>
          </w:tcPr>
          <w:p w14:paraId="11E8CE82" w14:textId="77777777" w:rsidR="00D37F63" w:rsidRPr="00891D8B" w:rsidRDefault="00D37F63" w:rsidP="00BF0AB9">
            <w:pPr>
              <w:rPr>
                <w:rFonts w:ascii="Times New Roman" w:hAnsi="Times New Roman" w:cs="Times New Roman"/>
              </w:rPr>
            </w:pPr>
          </w:p>
        </w:tc>
        <w:tc>
          <w:tcPr>
            <w:tcW w:w="4112" w:type="dxa"/>
          </w:tcPr>
          <w:p w14:paraId="2B4705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профилактике сезонных и вирусных заболеваний.</w:t>
            </w:r>
          </w:p>
        </w:tc>
        <w:tc>
          <w:tcPr>
            <w:tcW w:w="1276" w:type="dxa"/>
          </w:tcPr>
          <w:p w14:paraId="5EBA3CF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9C2C07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F5DF65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Фельдшер, кураторы</w:t>
            </w:r>
          </w:p>
        </w:tc>
        <w:tc>
          <w:tcPr>
            <w:tcW w:w="5245" w:type="dxa"/>
          </w:tcPr>
          <w:p w14:paraId="42C1078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24BAE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060F0D66" w14:textId="77777777" w:rsidTr="00BF0AB9">
        <w:tc>
          <w:tcPr>
            <w:tcW w:w="15452" w:type="dxa"/>
            <w:gridSpan w:val="6"/>
          </w:tcPr>
          <w:p w14:paraId="3031EAF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r>
      <w:tr w:rsidR="00D37F63" w:rsidRPr="00891D8B" w14:paraId="740BBD96" w14:textId="77777777" w:rsidTr="00BF0AB9">
        <w:tc>
          <w:tcPr>
            <w:tcW w:w="567" w:type="dxa"/>
          </w:tcPr>
          <w:p w14:paraId="0A81C079" w14:textId="77777777" w:rsidR="00D37F63" w:rsidRPr="00891D8B" w:rsidRDefault="00D37F63" w:rsidP="00BF0AB9">
            <w:pPr>
              <w:rPr>
                <w:rFonts w:ascii="Times New Roman" w:hAnsi="Times New Roman" w:cs="Times New Roman"/>
              </w:rPr>
            </w:pPr>
          </w:p>
        </w:tc>
        <w:tc>
          <w:tcPr>
            <w:tcW w:w="4112" w:type="dxa"/>
          </w:tcPr>
          <w:p w14:paraId="2EC1A13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«Мисс и мистер НТК»</w:t>
            </w:r>
          </w:p>
        </w:tc>
        <w:tc>
          <w:tcPr>
            <w:tcW w:w="1276" w:type="dxa"/>
          </w:tcPr>
          <w:p w14:paraId="5551E0B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4125C4D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 1-2 курсов</w:t>
            </w:r>
          </w:p>
        </w:tc>
        <w:tc>
          <w:tcPr>
            <w:tcW w:w="1984" w:type="dxa"/>
          </w:tcPr>
          <w:p w14:paraId="60FE0E9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0D830C4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7779D9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1889A85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2E4929D9" w14:textId="77777777" w:rsidTr="00BF0AB9">
        <w:tc>
          <w:tcPr>
            <w:tcW w:w="567" w:type="dxa"/>
          </w:tcPr>
          <w:p w14:paraId="0175153D" w14:textId="77777777" w:rsidR="00D37F63" w:rsidRPr="00891D8B" w:rsidRDefault="00D37F63" w:rsidP="00BF0AB9">
            <w:pPr>
              <w:rPr>
                <w:rFonts w:ascii="Times New Roman" w:hAnsi="Times New Roman" w:cs="Times New Roman"/>
              </w:rPr>
            </w:pPr>
          </w:p>
        </w:tc>
        <w:tc>
          <w:tcPr>
            <w:tcW w:w="4112" w:type="dxa"/>
          </w:tcPr>
          <w:p w14:paraId="03BC6E7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6EE5E87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0514663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AA261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4281D40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9AF89E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0E4D9C18" w14:textId="77777777" w:rsidTr="00BF0AB9">
        <w:tc>
          <w:tcPr>
            <w:tcW w:w="567" w:type="dxa"/>
          </w:tcPr>
          <w:p w14:paraId="47D72AA5" w14:textId="77777777" w:rsidR="00D37F63" w:rsidRPr="00891D8B" w:rsidRDefault="00D37F63" w:rsidP="00BF0AB9">
            <w:pPr>
              <w:rPr>
                <w:rFonts w:ascii="Times New Roman" w:hAnsi="Times New Roman" w:cs="Times New Roman"/>
              </w:rPr>
            </w:pPr>
          </w:p>
        </w:tc>
        <w:tc>
          <w:tcPr>
            <w:tcW w:w="4112" w:type="dxa"/>
          </w:tcPr>
          <w:p w14:paraId="248BDA5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XXIV Спартакиада обучающихся профессиональных образовательных организаций ХМАО – Югры</w:t>
            </w:r>
          </w:p>
        </w:tc>
        <w:tc>
          <w:tcPr>
            <w:tcW w:w="1276" w:type="dxa"/>
          </w:tcPr>
          <w:p w14:paraId="2444837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73734A3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8F3C4E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2AD4A09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3A20905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5A896A40" w14:textId="77777777" w:rsidTr="00BF0AB9">
        <w:tc>
          <w:tcPr>
            <w:tcW w:w="567" w:type="dxa"/>
          </w:tcPr>
          <w:p w14:paraId="5269F353" w14:textId="77777777" w:rsidR="00D37F63" w:rsidRPr="00891D8B" w:rsidRDefault="00D37F63" w:rsidP="00BF0AB9">
            <w:pPr>
              <w:rPr>
                <w:rFonts w:ascii="Times New Roman" w:hAnsi="Times New Roman" w:cs="Times New Roman"/>
              </w:rPr>
            </w:pPr>
          </w:p>
        </w:tc>
        <w:tc>
          <w:tcPr>
            <w:tcW w:w="4112" w:type="dxa"/>
          </w:tcPr>
          <w:p w14:paraId="45A8903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6EB2733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4EFBC76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C1D5E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7DC3563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9D084F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5F8A5FC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4D79BB60" w14:textId="77777777" w:rsidTr="00BF0AB9">
        <w:tc>
          <w:tcPr>
            <w:tcW w:w="567" w:type="dxa"/>
          </w:tcPr>
          <w:p w14:paraId="64BDF6FC" w14:textId="77777777" w:rsidR="00D37F63" w:rsidRPr="00891D8B" w:rsidRDefault="00D37F63" w:rsidP="00BF0AB9">
            <w:pPr>
              <w:rPr>
                <w:rFonts w:ascii="Times New Roman" w:hAnsi="Times New Roman" w:cs="Times New Roman"/>
              </w:rPr>
            </w:pPr>
          </w:p>
        </w:tc>
        <w:tc>
          <w:tcPr>
            <w:tcW w:w="4112" w:type="dxa"/>
          </w:tcPr>
          <w:p w14:paraId="66B9044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62E6E7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4F423D9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3B41C4A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65227C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770C7D8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3538574B" w14:textId="77777777" w:rsidR="00D37F63" w:rsidRPr="00891D8B" w:rsidRDefault="00D37F63" w:rsidP="00BF0AB9">
            <w:pPr>
              <w:rPr>
                <w:rFonts w:ascii="Times New Roman" w:hAnsi="Times New Roman" w:cs="Times New Roman"/>
                <w:highlight w:val="yellow"/>
              </w:rPr>
            </w:pPr>
            <w:r w:rsidRPr="00891D8B">
              <w:rPr>
                <w:rFonts w:ascii="Times New Roman" w:hAnsi="Times New Roman" w:cs="Times New Roman"/>
              </w:rPr>
              <w:lastRenderedPageBreak/>
              <w:t xml:space="preserve">«Социальное партнёрство и участие работодателей» «Профессиональное развитие, адаптация и трудоустройство» </w:t>
            </w:r>
          </w:p>
        </w:tc>
      </w:tr>
      <w:tr w:rsidR="00D37F63" w:rsidRPr="00891D8B" w14:paraId="130876FA" w14:textId="77777777" w:rsidTr="00BF0AB9">
        <w:tc>
          <w:tcPr>
            <w:tcW w:w="567" w:type="dxa"/>
          </w:tcPr>
          <w:p w14:paraId="521637A0" w14:textId="77777777" w:rsidR="00D37F63" w:rsidRPr="00891D8B" w:rsidRDefault="00D37F63" w:rsidP="00BF0AB9">
            <w:pPr>
              <w:rPr>
                <w:rFonts w:ascii="Times New Roman" w:hAnsi="Times New Roman" w:cs="Times New Roman"/>
              </w:rPr>
            </w:pPr>
          </w:p>
        </w:tc>
        <w:tc>
          <w:tcPr>
            <w:tcW w:w="4112" w:type="dxa"/>
          </w:tcPr>
          <w:p w14:paraId="3960E89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«Лыжня России - 2024»</w:t>
            </w:r>
          </w:p>
        </w:tc>
        <w:tc>
          <w:tcPr>
            <w:tcW w:w="1276" w:type="dxa"/>
          </w:tcPr>
          <w:p w14:paraId="55C7BF2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6AFDDE6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84A63C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48E25FB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2F7E156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3C1C9041" w14:textId="77777777" w:rsidTr="00BF0AB9">
        <w:tc>
          <w:tcPr>
            <w:tcW w:w="567" w:type="dxa"/>
          </w:tcPr>
          <w:p w14:paraId="46C904C6" w14:textId="77777777" w:rsidR="00D37F63" w:rsidRPr="00891D8B" w:rsidRDefault="00D37F63" w:rsidP="00BF0AB9">
            <w:pPr>
              <w:rPr>
                <w:rFonts w:ascii="Times New Roman" w:hAnsi="Times New Roman" w:cs="Times New Roman"/>
              </w:rPr>
            </w:pPr>
          </w:p>
        </w:tc>
        <w:tc>
          <w:tcPr>
            <w:tcW w:w="4112" w:type="dxa"/>
          </w:tcPr>
          <w:p w14:paraId="28C9035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4292BBA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12370B8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4C31E6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2C722AC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32DF506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077B76B1" w14:textId="77777777" w:rsidTr="00BF0AB9">
        <w:tc>
          <w:tcPr>
            <w:tcW w:w="567" w:type="dxa"/>
          </w:tcPr>
          <w:p w14:paraId="2ED6EBB9" w14:textId="77777777" w:rsidR="00D37F63" w:rsidRPr="00891D8B" w:rsidRDefault="00D37F63" w:rsidP="00BF0AB9">
            <w:pPr>
              <w:rPr>
                <w:rFonts w:ascii="Times New Roman" w:hAnsi="Times New Roman" w:cs="Times New Roman"/>
              </w:rPr>
            </w:pPr>
          </w:p>
        </w:tc>
        <w:tc>
          <w:tcPr>
            <w:tcW w:w="4112" w:type="dxa"/>
          </w:tcPr>
          <w:p w14:paraId="061DF77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Прием норм ГТО (1 -3 курс)</w:t>
            </w:r>
          </w:p>
        </w:tc>
        <w:tc>
          <w:tcPr>
            <w:tcW w:w="1276" w:type="dxa"/>
          </w:tcPr>
          <w:p w14:paraId="46AA7E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15CC3C6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736E46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6FE6510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71C0AB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3BFC18E4" w14:textId="77777777" w:rsidTr="00BF0AB9">
        <w:tc>
          <w:tcPr>
            <w:tcW w:w="567" w:type="dxa"/>
          </w:tcPr>
          <w:p w14:paraId="26851EAC" w14:textId="77777777" w:rsidR="00D37F63" w:rsidRPr="00891D8B" w:rsidRDefault="00D37F63" w:rsidP="00BF0AB9">
            <w:pPr>
              <w:rPr>
                <w:rFonts w:ascii="Times New Roman" w:hAnsi="Times New Roman" w:cs="Times New Roman"/>
              </w:rPr>
            </w:pPr>
          </w:p>
        </w:tc>
        <w:tc>
          <w:tcPr>
            <w:tcW w:w="4112" w:type="dxa"/>
          </w:tcPr>
          <w:p w14:paraId="5BF6731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Экспертиза психологической безопасности образовательной среды колледжа</w:t>
            </w:r>
          </w:p>
        </w:tc>
        <w:tc>
          <w:tcPr>
            <w:tcW w:w="1276" w:type="dxa"/>
          </w:tcPr>
          <w:p w14:paraId="18A9311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март</w:t>
            </w:r>
          </w:p>
        </w:tc>
        <w:tc>
          <w:tcPr>
            <w:tcW w:w="2268" w:type="dxa"/>
          </w:tcPr>
          <w:p w14:paraId="2DCBFD2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5BB2F1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Педагог-психолог, соц. педагог</w:t>
            </w:r>
          </w:p>
        </w:tc>
        <w:tc>
          <w:tcPr>
            <w:tcW w:w="5245" w:type="dxa"/>
          </w:tcPr>
          <w:p w14:paraId="790B27A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5E9E7BDE" w14:textId="77777777" w:rsidTr="00BF0AB9">
        <w:tc>
          <w:tcPr>
            <w:tcW w:w="567" w:type="dxa"/>
          </w:tcPr>
          <w:p w14:paraId="5153AEBB" w14:textId="77777777" w:rsidR="00D37F63" w:rsidRPr="00891D8B" w:rsidRDefault="00D37F63" w:rsidP="00BF0AB9">
            <w:pPr>
              <w:rPr>
                <w:rFonts w:ascii="Times New Roman" w:hAnsi="Times New Roman" w:cs="Times New Roman"/>
              </w:rPr>
            </w:pPr>
          </w:p>
        </w:tc>
        <w:tc>
          <w:tcPr>
            <w:tcW w:w="4112" w:type="dxa"/>
          </w:tcPr>
          <w:p w14:paraId="126315D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«День воссоединения Крыма с Россией»</w:t>
            </w:r>
          </w:p>
        </w:tc>
        <w:tc>
          <w:tcPr>
            <w:tcW w:w="1276" w:type="dxa"/>
          </w:tcPr>
          <w:p w14:paraId="7E49FE7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18 марта</w:t>
            </w:r>
          </w:p>
        </w:tc>
        <w:tc>
          <w:tcPr>
            <w:tcW w:w="2268" w:type="dxa"/>
          </w:tcPr>
          <w:p w14:paraId="77B43D3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89DA8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336256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tc>
      </w:tr>
      <w:tr w:rsidR="00D37F63" w:rsidRPr="00891D8B" w14:paraId="38BD4F6D" w14:textId="77777777" w:rsidTr="00BF0AB9">
        <w:tc>
          <w:tcPr>
            <w:tcW w:w="567" w:type="dxa"/>
          </w:tcPr>
          <w:p w14:paraId="0102D309" w14:textId="77777777" w:rsidR="00D37F63" w:rsidRPr="00891D8B" w:rsidRDefault="00D37F63" w:rsidP="00BF0AB9">
            <w:pPr>
              <w:rPr>
                <w:rFonts w:ascii="Times New Roman" w:hAnsi="Times New Roman" w:cs="Times New Roman"/>
              </w:rPr>
            </w:pPr>
          </w:p>
        </w:tc>
        <w:tc>
          <w:tcPr>
            <w:tcW w:w="4112" w:type="dxa"/>
          </w:tcPr>
          <w:p w14:paraId="6466BC8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формированию здорового образа жизни.</w:t>
            </w:r>
          </w:p>
        </w:tc>
        <w:tc>
          <w:tcPr>
            <w:tcW w:w="1276" w:type="dxa"/>
          </w:tcPr>
          <w:p w14:paraId="545AC8E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9DB218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6A16A4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19769E1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769B23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0A90B566" w14:textId="77777777" w:rsidTr="00BF0AB9">
        <w:tc>
          <w:tcPr>
            <w:tcW w:w="15452" w:type="dxa"/>
            <w:gridSpan w:val="6"/>
          </w:tcPr>
          <w:p w14:paraId="519CE1D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r>
      <w:tr w:rsidR="00D37F63" w:rsidRPr="00891D8B" w14:paraId="0E1D0190" w14:textId="77777777" w:rsidTr="00BF0AB9">
        <w:tc>
          <w:tcPr>
            <w:tcW w:w="567" w:type="dxa"/>
          </w:tcPr>
          <w:p w14:paraId="6C8BB7AF" w14:textId="77777777" w:rsidR="00D37F63" w:rsidRPr="00891D8B" w:rsidRDefault="00D37F63" w:rsidP="00BF0AB9">
            <w:pPr>
              <w:rPr>
                <w:rFonts w:ascii="Times New Roman" w:hAnsi="Times New Roman" w:cs="Times New Roman"/>
              </w:rPr>
            </w:pPr>
          </w:p>
        </w:tc>
        <w:tc>
          <w:tcPr>
            <w:tcW w:w="4112" w:type="dxa"/>
          </w:tcPr>
          <w:p w14:paraId="4712A62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смеха. КВН. Кубок директора.</w:t>
            </w:r>
          </w:p>
        </w:tc>
        <w:tc>
          <w:tcPr>
            <w:tcW w:w="1276" w:type="dxa"/>
          </w:tcPr>
          <w:p w14:paraId="317D812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36D1BF7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27AA23F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студ.совет</w:t>
            </w:r>
          </w:p>
        </w:tc>
        <w:tc>
          <w:tcPr>
            <w:tcW w:w="5245" w:type="dxa"/>
          </w:tcPr>
          <w:p w14:paraId="4531E93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26CC7E7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10A71591" w14:textId="77777777" w:rsidTr="00BF0AB9">
        <w:tc>
          <w:tcPr>
            <w:tcW w:w="567" w:type="dxa"/>
          </w:tcPr>
          <w:p w14:paraId="09D1B2BB" w14:textId="77777777" w:rsidR="00D37F63" w:rsidRPr="00891D8B" w:rsidRDefault="00D37F63" w:rsidP="00BF0AB9">
            <w:pPr>
              <w:rPr>
                <w:rFonts w:ascii="Times New Roman" w:hAnsi="Times New Roman" w:cs="Times New Roman"/>
              </w:rPr>
            </w:pPr>
          </w:p>
        </w:tc>
        <w:tc>
          <w:tcPr>
            <w:tcW w:w="4112" w:type="dxa"/>
          </w:tcPr>
          <w:p w14:paraId="4CC2530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55F7012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7FF389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3CE598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4F0E78A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7938BC9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0BFF1BB3" w14:textId="77777777" w:rsidTr="00BF0AB9">
        <w:tc>
          <w:tcPr>
            <w:tcW w:w="567" w:type="dxa"/>
          </w:tcPr>
          <w:p w14:paraId="74F31E22" w14:textId="77777777" w:rsidR="00D37F63" w:rsidRPr="00891D8B" w:rsidRDefault="00D37F63" w:rsidP="00BF0AB9">
            <w:pPr>
              <w:rPr>
                <w:rFonts w:ascii="Times New Roman" w:hAnsi="Times New Roman" w:cs="Times New Roman"/>
              </w:rPr>
            </w:pPr>
          </w:p>
        </w:tc>
        <w:tc>
          <w:tcPr>
            <w:tcW w:w="4112" w:type="dxa"/>
          </w:tcPr>
          <w:p w14:paraId="2DD802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Окружной Студенческой весне 2024г.</w:t>
            </w:r>
          </w:p>
        </w:tc>
        <w:tc>
          <w:tcPr>
            <w:tcW w:w="1276" w:type="dxa"/>
          </w:tcPr>
          <w:p w14:paraId="52F6F7C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678C67A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071741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Дир.по УВР</w:t>
            </w:r>
          </w:p>
          <w:p w14:paraId="6B8085C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3C9A00A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7B19131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083646E3" w14:textId="77777777" w:rsidTr="00BF0AB9">
        <w:tc>
          <w:tcPr>
            <w:tcW w:w="567" w:type="dxa"/>
          </w:tcPr>
          <w:p w14:paraId="54D665B0" w14:textId="77777777" w:rsidR="00D37F63" w:rsidRPr="00891D8B" w:rsidRDefault="00D37F63" w:rsidP="00BF0AB9">
            <w:pPr>
              <w:rPr>
                <w:rFonts w:ascii="Times New Roman" w:hAnsi="Times New Roman" w:cs="Times New Roman"/>
              </w:rPr>
            </w:pPr>
          </w:p>
        </w:tc>
        <w:tc>
          <w:tcPr>
            <w:tcW w:w="4112" w:type="dxa"/>
          </w:tcPr>
          <w:p w14:paraId="4007EB9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0AE6448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3EE05AE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00CBB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438A4D3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2BC1533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32A1E76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5B7CE2B0" w14:textId="77777777" w:rsidTr="00BF0AB9">
        <w:tc>
          <w:tcPr>
            <w:tcW w:w="567" w:type="dxa"/>
          </w:tcPr>
          <w:p w14:paraId="254A335B" w14:textId="77777777" w:rsidR="00D37F63" w:rsidRPr="00891D8B" w:rsidRDefault="00D37F63" w:rsidP="00BF0AB9">
            <w:pPr>
              <w:rPr>
                <w:rFonts w:ascii="Times New Roman" w:hAnsi="Times New Roman" w:cs="Times New Roman"/>
              </w:rPr>
            </w:pPr>
          </w:p>
        </w:tc>
        <w:tc>
          <w:tcPr>
            <w:tcW w:w="4112" w:type="dxa"/>
          </w:tcPr>
          <w:p w14:paraId="2AA0E9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Фестиваль Всероссийского физкультурно-спортивного комплекса «Готов к труду и обороне» среди обучающихся образовательных организаций профессионального и высшего образования ХМАО – Югры</w:t>
            </w:r>
          </w:p>
        </w:tc>
        <w:tc>
          <w:tcPr>
            <w:tcW w:w="1276" w:type="dxa"/>
          </w:tcPr>
          <w:p w14:paraId="7A1A4E8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5E43559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837D69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712FB93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4EE252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245BAEEF" w14:textId="77777777" w:rsidTr="00BF0AB9">
        <w:tc>
          <w:tcPr>
            <w:tcW w:w="567" w:type="dxa"/>
          </w:tcPr>
          <w:p w14:paraId="61115E0A" w14:textId="77777777" w:rsidR="00D37F63" w:rsidRPr="00891D8B" w:rsidRDefault="00D37F63" w:rsidP="00BF0AB9">
            <w:pPr>
              <w:rPr>
                <w:rFonts w:ascii="Times New Roman" w:hAnsi="Times New Roman" w:cs="Times New Roman"/>
              </w:rPr>
            </w:pPr>
          </w:p>
        </w:tc>
        <w:tc>
          <w:tcPr>
            <w:tcW w:w="4112" w:type="dxa"/>
          </w:tcPr>
          <w:p w14:paraId="725199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tc>
        <w:tc>
          <w:tcPr>
            <w:tcW w:w="1276" w:type="dxa"/>
          </w:tcPr>
          <w:p w14:paraId="3F70EA2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69D3426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8A7C67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07754A3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39AC5C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CACAC36" w14:textId="77777777" w:rsidTr="00BF0AB9">
        <w:tc>
          <w:tcPr>
            <w:tcW w:w="567" w:type="dxa"/>
          </w:tcPr>
          <w:p w14:paraId="6C52DCB1" w14:textId="77777777" w:rsidR="00D37F63" w:rsidRPr="00891D8B" w:rsidRDefault="00D37F63" w:rsidP="00BF0AB9">
            <w:pPr>
              <w:rPr>
                <w:rFonts w:ascii="Times New Roman" w:hAnsi="Times New Roman" w:cs="Times New Roman"/>
              </w:rPr>
            </w:pPr>
          </w:p>
        </w:tc>
        <w:tc>
          <w:tcPr>
            <w:tcW w:w="4112" w:type="dxa"/>
          </w:tcPr>
          <w:p w14:paraId="41E9524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Участие в первом этапе Всероссийской ярмарки трудоустройства «Работа России. Время возможностей». </w:t>
            </w:r>
          </w:p>
        </w:tc>
        <w:tc>
          <w:tcPr>
            <w:tcW w:w="1276" w:type="dxa"/>
          </w:tcPr>
          <w:p w14:paraId="2F06883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28A4B4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519BF2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 педагог-организатор</w:t>
            </w:r>
          </w:p>
        </w:tc>
        <w:tc>
          <w:tcPr>
            <w:tcW w:w="5245" w:type="dxa"/>
          </w:tcPr>
          <w:p w14:paraId="66BF408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521C280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1D388756" w14:textId="77777777" w:rsidR="00D37F63" w:rsidRPr="00891D8B" w:rsidRDefault="00D37F63" w:rsidP="00BF0AB9">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646AFECD" w14:textId="77777777" w:rsidTr="00BF0AB9">
        <w:tc>
          <w:tcPr>
            <w:tcW w:w="567" w:type="dxa"/>
          </w:tcPr>
          <w:p w14:paraId="27574F69" w14:textId="77777777" w:rsidR="00D37F63" w:rsidRPr="00891D8B" w:rsidRDefault="00D37F63" w:rsidP="00BF0AB9">
            <w:pPr>
              <w:rPr>
                <w:rFonts w:ascii="Times New Roman" w:hAnsi="Times New Roman" w:cs="Times New Roman"/>
              </w:rPr>
            </w:pPr>
          </w:p>
        </w:tc>
        <w:tc>
          <w:tcPr>
            <w:tcW w:w="4112" w:type="dxa"/>
          </w:tcPr>
          <w:p w14:paraId="5B8E470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Прием норм ГТО (1 -3 курс)</w:t>
            </w:r>
          </w:p>
        </w:tc>
        <w:tc>
          <w:tcPr>
            <w:tcW w:w="1276" w:type="dxa"/>
          </w:tcPr>
          <w:p w14:paraId="7C48009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714B259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AED635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руководитель физ. воспитания, преподаватели физической культуры, ССК</w:t>
            </w:r>
          </w:p>
        </w:tc>
        <w:tc>
          <w:tcPr>
            <w:tcW w:w="5245" w:type="dxa"/>
          </w:tcPr>
          <w:p w14:paraId="300848C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48DD149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393F3556" w14:textId="77777777" w:rsidTr="00BF0AB9">
        <w:tc>
          <w:tcPr>
            <w:tcW w:w="567" w:type="dxa"/>
          </w:tcPr>
          <w:p w14:paraId="77BDEF89" w14:textId="77777777" w:rsidR="00D37F63" w:rsidRPr="00891D8B" w:rsidRDefault="00D37F63" w:rsidP="00BF0AB9">
            <w:pPr>
              <w:rPr>
                <w:rFonts w:ascii="Times New Roman" w:hAnsi="Times New Roman" w:cs="Times New Roman"/>
              </w:rPr>
            </w:pPr>
          </w:p>
        </w:tc>
        <w:tc>
          <w:tcPr>
            <w:tcW w:w="4112" w:type="dxa"/>
          </w:tcPr>
          <w:p w14:paraId="4C9B5EA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Учебно-полевые сборы для юношей 1 курса</w:t>
            </w:r>
          </w:p>
          <w:p w14:paraId="7F8AADCA" w14:textId="77777777" w:rsidR="00D37F63" w:rsidRPr="00891D8B" w:rsidRDefault="00D37F63" w:rsidP="00BF0AB9">
            <w:pPr>
              <w:rPr>
                <w:rFonts w:ascii="Times New Roman" w:hAnsi="Times New Roman" w:cs="Times New Roman"/>
              </w:rPr>
            </w:pPr>
          </w:p>
        </w:tc>
        <w:tc>
          <w:tcPr>
            <w:tcW w:w="1276" w:type="dxa"/>
          </w:tcPr>
          <w:p w14:paraId="063A140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 май</w:t>
            </w:r>
          </w:p>
        </w:tc>
        <w:tc>
          <w:tcPr>
            <w:tcW w:w="2268" w:type="dxa"/>
          </w:tcPr>
          <w:p w14:paraId="7D1EE48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1курсов</w:t>
            </w:r>
          </w:p>
        </w:tc>
        <w:tc>
          <w:tcPr>
            <w:tcW w:w="1984" w:type="dxa"/>
          </w:tcPr>
          <w:p w14:paraId="2532BBC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преподаватель – организатор ОБЖ</w:t>
            </w:r>
          </w:p>
        </w:tc>
        <w:tc>
          <w:tcPr>
            <w:tcW w:w="5245" w:type="dxa"/>
          </w:tcPr>
          <w:p w14:paraId="265BABD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25DD624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w:t>
            </w:r>
          </w:p>
          <w:p w14:paraId="3910169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72789FDC" w14:textId="77777777" w:rsidTr="00BF0AB9">
        <w:tc>
          <w:tcPr>
            <w:tcW w:w="567" w:type="dxa"/>
          </w:tcPr>
          <w:p w14:paraId="48EDEA9A" w14:textId="77777777" w:rsidR="00D37F63" w:rsidRPr="00891D8B" w:rsidRDefault="00D37F63" w:rsidP="00BF0AB9">
            <w:pPr>
              <w:rPr>
                <w:rFonts w:ascii="Times New Roman" w:hAnsi="Times New Roman" w:cs="Times New Roman"/>
              </w:rPr>
            </w:pPr>
          </w:p>
        </w:tc>
        <w:tc>
          <w:tcPr>
            <w:tcW w:w="4112" w:type="dxa"/>
          </w:tcPr>
          <w:p w14:paraId="6A4DDEE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Акция к Дню космонавтики</w:t>
            </w:r>
          </w:p>
        </w:tc>
        <w:tc>
          <w:tcPr>
            <w:tcW w:w="1276" w:type="dxa"/>
          </w:tcPr>
          <w:p w14:paraId="486E00C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12 апреля</w:t>
            </w:r>
          </w:p>
        </w:tc>
        <w:tc>
          <w:tcPr>
            <w:tcW w:w="2268" w:type="dxa"/>
          </w:tcPr>
          <w:p w14:paraId="3F21254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75A074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студенческий Совет</w:t>
            </w:r>
          </w:p>
        </w:tc>
        <w:tc>
          <w:tcPr>
            <w:tcW w:w="5245" w:type="dxa"/>
          </w:tcPr>
          <w:p w14:paraId="27B1A6C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6557C04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44D7B6BA" w14:textId="77777777" w:rsidTr="00BF0AB9">
        <w:tc>
          <w:tcPr>
            <w:tcW w:w="567" w:type="dxa"/>
          </w:tcPr>
          <w:p w14:paraId="1899B7FB" w14:textId="77777777" w:rsidR="00D37F63" w:rsidRPr="00891D8B" w:rsidRDefault="00D37F63" w:rsidP="00BF0AB9">
            <w:pPr>
              <w:rPr>
                <w:rFonts w:ascii="Times New Roman" w:hAnsi="Times New Roman" w:cs="Times New Roman"/>
              </w:rPr>
            </w:pPr>
          </w:p>
        </w:tc>
        <w:tc>
          <w:tcPr>
            <w:tcW w:w="4112" w:type="dxa"/>
          </w:tcPr>
          <w:p w14:paraId="5C33D1C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открытых дверей</w:t>
            </w:r>
          </w:p>
        </w:tc>
        <w:tc>
          <w:tcPr>
            <w:tcW w:w="1276" w:type="dxa"/>
          </w:tcPr>
          <w:p w14:paraId="4B0499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0A80249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108EE8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УВР, методист, преподаватели, мастера п/о, педагоги-организаторы</w:t>
            </w:r>
          </w:p>
        </w:tc>
        <w:tc>
          <w:tcPr>
            <w:tcW w:w="5245" w:type="dxa"/>
          </w:tcPr>
          <w:p w14:paraId="7EB38EE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497F0AD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«Основные воспитательные мероприятия» «Организация предметно-пространственной среды» «Взаимодействие с родителями (законными представителями)» </w:t>
            </w:r>
          </w:p>
          <w:p w14:paraId="29D0A85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D37F63" w:rsidRPr="00891D8B" w14:paraId="68FE58A0" w14:textId="77777777" w:rsidTr="00BF0AB9">
        <w:tc>
          <w:tcPr>
            <w:tcW w:w="567" w:type="dxa"/>
          </w:tcPr>
          <w:p w14:paraId="2289C73A" w14:textId="77777777" w:rsidR="00D37F63" w:rsidRPr="00891D8B" w:rsidRDefault="00D37F63" w:rsidP="00BF0AB9">
            <w:pPr>
              <w:rPr>
                <w:rFonts w:ascii="Times New Roman" w:hAnsi="Times New Roman" w:cs="Times New Roman"/>
              </w:rPr>
            </w:pPr>
          </w:p>
        </w:tc>
        <w:tc>
          <w:tcPr>
            <w:tcW w:w="4112" w:type="dxa"/>
          </w:tcPr>
          <w:p w14:paraId="1AACC4C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Кураторский час по профилактики употребления психоактивных веществ (ПАВ)</w:t>
            </w:r>
          </w:p>
        </w:tc>
        <w:tc>
          <w:tcPr>
            <w:tcW w:w="1276" w:type="dxa"/>
          </w:tcPr>
          <w:p w14:paraId="7104DAE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624FCCD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A72B2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0D3F096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4659402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1A93E2FC" w14:textId="77777777" w:rsidTr="00BF0AB9">
        <w:tc>
          <w:tcPr>
            <w:tcW w:w="567" w:type="dxa"/>
          </w:tcPr>
          <w:p w14:paraId="009AF122" w14:textId="77777777" w:rsidR="00D37F63" w:rsidRPr="00891D8B" w:rsidRDefault="00D37F63" w:rsidP="00BF0AB9">
            <w:pPr>
              <w:rPr>
                <w:rFonts w:ascii="Times New Roman" w:hAnsi="Times New Roman" w:cs="Times New Roman"/>
              </w:rPr>
            </w:pPr>
          </w:p>
        </w:tc>
        <w:tc>
          <w:tcPr>
            <w:tcW w:w="4112" w:type="dxa"/>
          </w:tcPr>
          <w:p w14:paraId="5321544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Круглый стол «Межнациональное и межрелигиозное согласие в молодежной среде» </w:t>
            </w:r>
          </w:p>
        </w:tc>
        <w:tc>
          <w:tcPr>
            <w:tcW w:w="1276" w:type="dxa"/>
          </w:tcPr>
          <w:p w14:paraId="40AA369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5CFC9F7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27E479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Социальные-педагоги, </w:t>
            </w:r>
          </w:p>
          <w:p w14:paraId="218D178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преподаватель организатор ОБЖ</w:t>
            </w:r>
          </w:p>
        </w:tc>
        <w:tc>
          <w:tcPr>
            <w:tcW w:w="5245" w:type="dxa"/>
          </w:tcPr>
          <w:p w14:paraId="3CCCDF0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w:t>
            </w:r>
          </w:p>
        </w:tc>
      </w:tr>
      <w:tr w:rsidR="00D37F63" w:rsidRPr="00891D8B" w14:paraId="5B9BBA87" w14:textId="77777777" w:rsidTr="00BF0AB9">
        <w:tc>
          <w:tcPr>
            <w:tcW w:w="567" w:type="dxa"/>
          </w:tcPr>
          <w:p w14:paraId="3677AB2C" w14:textId="77777777" w:rsidR="00D37F63" w:rsidRPr="00891D8B" w:rsidRDefault="00D37F63" w:rsidP="00BF0AB9">
            <w:pPr>
              <w:rPr>
                <w:rFonts w:ascii="Times New Roman" w:hAnsi="Times New Roman" w:cs="Times New Roman"/>
              </w:rPr>
            </w:pPr>
          </w:p>
        </w:tc>
        <w:tc>
          <w:tcPr>
            <w:tcW w:w="4112" w:type="dxa"/>
          </w:tcPr>
          <w:p w14:paraId="27EE97B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Обучение по программам Фонда поддержки предпринимательства </w:t>
            </w:r>
            <w:r w:rsidRPr="00891D8B">
              <w:rPr>
                <w:rFonts w:ascii="Times New Roman" w:hAnsi="Times New Roman" w:cs="Times New Roman"/>
              </w:rPr>
              <w:lastRenderedPageBreak/>
              <w:t>Югры, направленным на приобретение навыков ведения бизнеса и создания малых и средних предприятий</w:t>
            </w:r>
          </w:p>
        </w:tc>
        <w:tc>
          <w:tcPr>
            <w:tcW w:w="1276" w:type="dxa"/>
          </w:tcPr>
          <w:p w14:paraId="073F34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В течение года</w:t>
            </w:r>
          </w:p>
        </w:tc>
        <w:tc>
          <w:tcPr>
            <w:tcW w:w="2268" w:type="dxa"/>
          </w:tcPr>
          <w:p w14:paraId="1ECB177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050BA6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УПР, методист</w:t>
            </w:r>
          </w:p>
          <w:p w14:paraId="640AD5E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Фонд поддержки предпринимательства Югры, кураторы</w:t>
            </w:r>
          </w:p>
        </w:tc>
        <w:tc>
          <w:tcPr>
            <w:tcW w:w="5245" w:type="dxa"/>
          </w:tcPr>
          <w:p w14:paraId="0EBD07D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«Образовательная деятельность» </w:t>
            </w:r>
          </w:p>
          <w:p w14:paraId="04E18A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«Социальное партнёрство и участие работодателей» «Профессиональное развитие, адаптация и трудоустройство» </w:t>
            </w:r>
          </w:p>
        </w:tc>
      </w:tr>
      <w:tr w:rsidR="00D37F63" w:rsidRPr="00891D8B" w14:paraId="65FDBBC9" w14:textId="77777777" w:rsidTr="00BF0AB9">
        <w:tc>
          <w:tcPr>
            <w:tcW w:w="567" w:type="dxa"/>
          </w:tcPr>
          <w:p w14:paraId="004FC6BB" w14:textId="77777777" w:rsidR="00D37F63" w:rsidRPr="00891D8B" w:rsidRDefault="00D37F63" w:rsidP="00BF0AB9">
            <w:pPr>
              <w:rPr>
                <w:rFonts w:ascii="Times New Roman" w:hAnsi="Times New Roman" w:cs="Times New Roman"/>
              </w:rPr>
            </w:pPr>
          </w:p>
        </w:tc>
        <w:tc>
          <w:tcPr>
            <w:tcW w:w="4112" w:type="dxa"/>
          </w:tcPr>
          <w:p w14:paraId="0F87A6D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олимпиадах, чемпионате профессионального мастерства, «Абилимпикс»</w:t>
            </w:r>
          </w:p>
        </w:tc>
        <w:tc>
          <w:tcPr>
            <w:tcW w:w="1276" w:type="dxa"/>
          </w:tcPr>
          <w:p w14:paraId="621739D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3013428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6DED363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w:t>
            </w:r>
          </w:p>
        </w:tc>
        <w:tc>
          <w:tcPr>
            <w:tcW w:w="5245" w:type="dxa"/>
          </w:tcPr>
          <w:p w14:paraId="404707F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0009A35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0CCB1553" w14:textId="77777777" w:rsidR="00D37F63" w:rsidRPr="00891D8B" w:rsidRDefault="00D37F63" w:rsidP="00BF0AB9">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01D604BC" w14:textId="77777777" w:rsidTr="00BF0AB9">
        <w:tc>
          <w:tcPr>
            <w:tcW w:w="567" w:type="dxa"/>
          </w:tcPr>
          <w:p w14:paraId="521A0313" w14:textId="77777777" w:rsidR="00D37F63" w:rsidRPr="00891D8B" w:rsidRDefault="00D37F63" w:rsidP="00BF0AB9">
            <w:pPr>
              <w:rPr>
                <w:rFonts w:ascii="Times New Roman" w:hAnsi="Times New Roman" w:cs="Times New Roman"/>
              </w:rPr>
            </w:pPr>
          </w:p>
        </w:tc>
        <w:tc>
          <w:tcPr>
            <w:tcW w:w="4112" w:type="dxa"/>
          </w:tcPr>
          <w:p w14:paraId="4AF4DD9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Встречи со специалистами организаций поставщиков энергоресурсов и воды г. Нягани</w:t>
            </w:r>
          </w:p>
        </w:tc>
        <w:tc>
          <w:tcPr>
            <w:tcW w:w="1276" w:type="dxa"/>
          </w:tcPr>
          <w:p w14:paraId="2EE60D6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4A9DD61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42AA20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УВР</w:t>
            </w:r>
          </w:p>
          <w:p w14:paraId="1297659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tc>
        <w:tc>
          <w:tcPr>
            <w:tcW w:w="5245" w:type="dxa"/>
          </w:tcPr>
          <w:p w14:paraId="5521841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«Профилактика и безопасность» «Социальное партнёрство и участие работодателей» «Профессиональное развитие, адаптация и трудоустройство» </w:t>
            </w:r>
          </w:p>
        </w:tc>
      </w:tr>
      <w:tr w:rsidR="00D37F63" w:rsidRPr="00891D8B" w14:paraId="7282DE1A" w14:textId="77777777" w:rsidTr="00BF0AB9">
        <w:tc>
          <w:tcPr>
            <w:tcW w:w="567" w:type="dxa"/>
          </w:tcPr>
          <w:p w14:paraId="0A805C9E" w14:textId="77777777" w:rsidR="00D37F63" w:rsidRPr="00891D8B" w:rsidRDefault="00D37F63" w:rsidP="00BF0AB9">
            <w:pPr>
              <w:rPr>
                <w:rFonts w:ascii="Times New Roman" w:hAnsi="Times New Roman" w:cs="Times New Roman"/>
              </w:rPr>
            </w:pPr>
          </w:p>
        </w:tc>
        <w:tc>
          <w:tcPr>
            <w:tcW w:w="4112" w:type="dxa"/>
          </w:tcPr>
          <w:p w14:paraId="796DD55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предметных олимпиадах</w:t>
            </w:r>
          </w:p>
        </w:tc>
        <w:tc>
          <w:tcPr>
            <w:tcW w:w="1276" w:type="dxa"/>
          </w:tcPr>
          <w:p w14:paraId="059E676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28F2A2D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F5D7DD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УМР, преподаватели, кураторы</w:t>
            </w:r>
          </w:p>
        </w:tc>
        <w:tc>
          <w:tcPr>
            <w:tcW w:w="5245" w:type="dxa"/>
          </w:tcPr>
          <w:p w14:paraId="40B2D29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2744D69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16E88D5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73F2B214" w14:textId="77777777" w:rsidTr="00BF0AB9">
        <w:tc>
          <w:tcPr>
            <w:tcW w:w="567" w:type="dxa"/>
          </w:tcPr>
          <w:p w14:paraId="218F7EB0" w14:textId="77777777" w:rsidR="00D37F63" w:rsidRPr="00891D8B" w:rsidRDefault="00D37F63" w:rsidP="00BF0AB9">
            <w:pPr>
              <w:rPr>
                <w:rFonts w:ascii="Times New Roman" w:hAnsi="Times New Roman" w:cs="Times New Roman"/>
              </w:rPr>
            </w:pPr>
          </w:p>
        </w:tc>
        <w:tc>
          <w:tcPr>
            <w:tcW w:w="4112" w:type="dxa"/>
          </w:tcPr>
          <w:p w14:paraId="18FBE78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экологической акции «Субботник»</w:t>
            </w:r>
          </w:p>
        </w:tc>
        <w:tc>
          <w:tcPr>
            <w:tcW w:w="1276" w:type="dxa"/>
          </w:tcPr>
          <w:p w14:paraId="12ECF0D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апрель</w:t>
            </w:r>
          </w:p>
        </w:tc>
        <w:tc>
          <w:tcPr>
            <w:tcW w:w="2268" w:type="dxa"/>
          </w:tcPr>
          <w:p w14:paraId="26E1468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B5C30C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0AC89D9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4D53368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0C6080A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Основные воспитательные мероприятия» «Самоуправление»</w:t>
            </w:r>
          </w:p>
          <w:p w14:paraId="6D33B6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«Профилактика и безопасность» </w:t>
            </w:r>
          </w:p>
        </w:tc>
      </w:tr>
      <w:tr w:rsidR="00D37F63" w:rsidRPr="00891D8B" w14:paraId="51F7526A" w14:textId="77777777" w:rsidTr="00BF0AB9">
        <w:tc>
          <w:tcPr>
            <w:tcW w:w="15452" w:type="dxa"/>
            <w:gridSpan w:val="6"/>
          </w:tcPr>
          <w:p w14:paraId="40A696E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r>
      <w:tr w:rsidR="00D37F63" w:rsidRPr="00891D8B" w14:paraId="218C4C05" w14:textId="77777777" w:rsidTr="00BF0AB9">
        <w:tc>
          <w:tcPr>
            <w:tcW w:w="567" w:type="dxa"/>
          </w:tcPr>
          <w:p w14:paraId="18217F15" w14:textId="77777777" w:rsidR="00D37F63" w:rsidRPr="00891D8B" w:rsidRDefault="00D37F63" w:rsidP="00BF0AB9">
            <w:pPr>
              <w:rPr>
                <w:rFonts w:ascii="Times New Roman" w:hAnsi="Times New Roman" w:cs="Times New Roman"/>
              </w:rPr>
            </w:pPr>
          </w:p>
        </w:tc>
        <w:tc>
          <w:tcPr>
            <w:tcW w:w="4112" w:type="dxa"/>
          </w:tcPr>
          <w:p w14:paraId="5815028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Первомайская демонстрация</w:t>
            </w:r>
          </w:p>
        </w:tc>
        <w:tc>
          <w:tcPr>
            <w:tcW w:w="1276" w:type="dxa"/>
          </w:tcPr>
          <w:p w14:paraId="390F9E5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273AFFA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D6F319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4DCD577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w:t>
            </w:r>
          </w:p>
          <w:p w14:paraId="59A1A7F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29B5242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2539480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0CA500A5" w14:textId="77777777" w:rsidTr="00BF0AB9">
        <w:tc>
          <w:tcPr>
            <w:tcW w:w="567" w:type="dxa"/>
          </w:tcPr>
          <w:p w14:paraId="1E4D26BF" w14:textId="77777777" w:rsidR="00D37F63" w:rsidRPr="00891D8B" w:rsidRDefault="00D37F63" w:rsidP="00BF0AB9">
            <w:pPr>
              <w:rPr>
                <w:rFonts w:ascii="Times New Roman" w:hAnsi="Times New Roman" w:cs="Times New Roman"/>
              </w:rPr>
            </w:pPr>
          </w:p>
        </w:tc>
        <w:tc>
          <w:tcPr>
            <w:tcW w:w="4112" w:type="dxa"/>
          </w:tcPr>
          <w:p w14:paraId="10D4397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Церемония подъема (спуска) Государственного флага РФ, цикл </w:t>
            </w:r>
            <w:r w:rsidRPr="00891D8B">
              <w:rPr>
                <w:rFonts w:ascii="Times New Roman" w:hAnsi="Times New Roman" w:cs="Times New Roman"/>
              </w:rPr>
              <w:lastRenderedPageBreak/>
              <w:t>внеурочных занятий проекта «Разговоры о важном»</w:t>
            </w:r>
          </w:p>
        </w:tc>
        <w:tc>
          <w:tcPr>
            <w:tcW w:w="1276" w:type="dxa"/>
          </w:tcPr>
          <w:p w14:paraId="38AC658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еженедельно</w:t>
            </w:r>
          </w:p>
        </w:tc>
        <w:tc>
          <w:tcPr>
            <w:tcW w:w="2268" w:type="dxa"/>
          </w:tcPr>
          <w:p w14:paraId="48C02F8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FEC4A6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Зам. директора по УВР, кураторы, </w:t>
            </w:r>
            <w:r w:rsidRPr="00891D8B">
              <w:rPr>
                <w:rFonts w:ascii="Times New Roman" w:hAnsi="Times New Roman" w:cs="Times New Roman"/>
              </w:rPr>
              <w:lastRenderedPageBreak/>
              <w:t>преподаватель организатор ОБЖ</w:t>
            </w:r>
          </w:p>
        </w:tc>
        <w:tc>
          <w:tcPr>
            <w:tcW w:w="5245" w:type="dxa"/>
          </w:tcPr>
          <w:p w14:paraId="76EFFF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 «Кураторство»</w:t>
            </w:r>
          </w:p>
          <w:p w14:paraId="701C66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035C95B8" w14:textId="77777777" w:rsidTr="00BF0AB9">
        <w:tc>
          <w:tcPr>
            <w:tcW w:w="567" w:type="dxa"/>
          </w:tcPr>
          <w:p w14:paraId="31166121" w14:textId="77777777" w:rsidR="00D37F63" w:rsidRPr="00891D8B" w:rsidRDefault="00D37F63" w:rsidP="00BF0AB9">
            <w:pPr>
              <w:rPr>
                <w:rFonts w:ascii="Times New Roman" w:hAnsi="Times New Roman" w:cs="Times New Roman"/>
              </w:rPr>
            </w:pPr>
          </w:p>
        </w:tc>
        <w:tc>
          <w:tcPr>
            <w:tcW w:w="4112" w:type="dxa"/>
          </w:tcPr>
          <w:p w14:paraId="429908C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мероприятиях, посвященных Дню Победы.</w:t>
            </w:r>
          </w:p>
        </w:tc>
        <w:tc>
          <w:tcPr>
            <w:tcW w:w="1276" w:type="dxa"/>
          </w:tcPr>
          <w:p w14:paraId="03F19E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6766956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657FB7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Преподаватели русского языка и литературы,</w:t>
            </w:r>
          </w:p>
          <w:p w14:paraId="6FB0F8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73368E5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«Образовательная деятельность» «Кураторство»</w:t>
            </w:r>
          </w:p>
          <w:p w14:paraId="0F0064D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1D2A85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6175865D" w14:textId="77777777" w:rsidTr="00BF0AB9">
        <w:tc>
          <w:tcPr>
            <w:tcW w:w="567" w:type="dxa"/>
          </w:tcPr>
          <w:p w14:paraId="11E871D0" w14:textId="77777777" w:rsidR="00D37F63" w:rsidRPr="00891D8B" w:rsidRDefault="00D37F63" w:rsidP="00BF0AB9">
            <w:pPr>
              <w:rPr>
                <w:rFonts w:ascii="Times New Roman" w:hAnsi="Times New Roman" w:cs="Times New Roman"/>
              </w:rPr>
            </w:pPr>
          </w:p>
        </w:tc>
        <w:tc>
          <w:tcPr>
            <w:tcW w:w="4112" w:type="dxa"/>
          </w:tcPr>
          <w:p w14:paraId="1D62F45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славянской письменности и культуры</w:t>
            </w:r>
          </w:p>
        </w:tc>
        <w:tc>
          <w:tcPr>
            <w:tcW w:w="1276" w:type="dxa"/>
          </w:tcPr>
          <w:p w14:paraId="78451EF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24 мая</w:t>
            </w:r>
          </w:p>
        </w:tc>
        <w:tc>
          <w:tcPr>
            <w:tcW w:w="2268" w:type="dxa"/>
          </w:tcPr>
          <w:p w14:paraId="0EC12C9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23D86E4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Преподаватели русского языка и литературы</w:t>
            </w:r>
          </w:p>
        </w:tc>
        <w:tc>
          <w:tcPr>
            <w:tcW w:w="5245" w:type="dxa"/>
          </w:tcPr>
          <w:p w14:paraId="410C6AD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46AD4E1" w14:textId="77777777" w:rsidR="00D37F63" w:rsidRPr="00891D8B" w:rsidRDefault="00D37F63" w:rsidP="00BF0AB9">
            <w:pPr>
              <w:rPr>
                <w:rFonts w:ascii="Times New Roman" w:hAnsi="Times New Roman" w:cs="Times New Roman"/>
              </w:rPr>
            </w:pPr>
          </w:p>
        </w:tc>
      </w:tr>
      <w:tr w:rsidR="00D37F63" w:rsidRPr="00891D8B" w14:paraId="1AC9035C" w14:textId="77777777" w:rsidTr="00BF0AB9">
        <w:tc>
          <w:tcPr>
            <w:tcW w:w="567" w:type="dxa"/>
          </w:tcPr>
          <w:p w14:paraId="74B09AB0" w14:textId="77777777" w:rsidR="00D37F63" w:rsidRPr="00891D8B" w:rsidRDefault="00D37F63" w:rsidP="00BF0AB9">
            <w:pPr>
              <w:rPr>
                <w:rFonts w:ascii="Times New Roman" w:hAnsi="Times New Roman" w:cs="Times New Roman"/>
              </w:rPr>
            </w:pPr>
          </w:p>
        </w:tc>
        <w:tc>
          <w:tcPr>
            <w:tcW w:w="4112" w:type="dxa"/>
          </w:tcPr>
          <w:p w14:paraId="362B4A4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Легкая атлетика городская Спартакиада (юн, дев)</w:t>
            </w:r>
          </w:p>
        </w:tc>
        <w:tc>
          <w:tcPr>
            <w:tcW w:w="1276" w:type="dxa"/>
          </w:tcPr>
          <w:p w14:paraId="35CD2E7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1B7CF05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31DE4C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4CDF24C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2791ADE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64FC0356" w14:textId="77777777" w:rsidTr="00BF0AB9">
        <w:tc>
          <w:tcPr>
            <w:tcW w:w="567" w:type="dxa"/>
          </w:tcPr>
          <w:p w14:paraId="2C9299BE" w14:textId="77777777" w:rsidR="00D37F63" w:rsidRPr="00891D8B" w:rsidRDefault="00D37F63" w:rsidP="00BF0AB9">
            <w:pPr>
              <w:rPr>
                <w:rFonts w:ascii="Times New Roman" w:hAnsi="Times New Roman" w:cs="Times New Roman"/>
              </w:rPr>
            </w:pPr>
          </w:p>
        </w:tc>
        <w:tc>
          <w:tcPr>
            <w:tcW w:w="4112" w:type="dxa"/>
          </w:tcPr>
          <w:p w14:paraId="0F20E62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7C29BDE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68683EE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24236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412DEB6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19ABB98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6BF9B0A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57ABC256" w14:textId="77777777" w:rsidTr="00BF0AB9">
        <w:tc>
          <w:tcPr>
            <w:tcW w:w="567" w:type="dxa"/>
          </w:tcPr>
          <w:p w14:paraId="3318EB76" w14:textId="77777777" w:rsidR="00D37F63" w:rsidRPr="00891D8B" w:rsidRDefault="00D37F63" w:rsidP="00BF0AB9">
            <w:pPr>
              <w:rPr>
                <w:rFonts w:ascii="Times New Roman" w:hAnsi="Times New Roman" w:cs="Times New Roman"/>
              </w:rPr>
            </w:pPr>
          </w:p>
        </w:tc>
        <w:tc>
          <w:tcPr>
            <w:tcW w:w="4112" w:type="dxa"/>
          </w:tcPr>
          <w:p w14:paraId="5E0DD2F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«Школьная волейбольная лига» (юноши, девушки)</w:t>
            </w:r>
          </w:p>
          <w:p w14:paraId="5362A040" w14:textId="77777777" w:rsidR="00D37F63" w:rsidRPr="00891D8B" w:rsidRDefault="00D37F63" w:rsidP="00BF0AB9">
            <w:pPr>
              <w:rPr>
                <w:rFonts w:ascii="Times New Roman" w:hAnsi="Times New Roman" w:cs="Times New Roman"/>
              </w:rPr>
            </w:pPr>
          </w:p>
        </w:tc>
        <w:tc>
          <w:tcPr>
            <w:tcW w:w="1276" w:type="dxa"/>
          </w:tcPr>
          <w:p w14:paraId="09AA874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6E1461F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EFF434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руководитель физ. воспитания, преподаватели физической культуры, ССК</w:t>
            </w:r>
          </w:p>
        </w:tc>
        <w:tc>
          <w:tcPr>
            <w:tcW w:w="5245" w:type="dxa"/>
          </w:tcPr>
          <w:p w14:paraId="41C3FEA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70C8DE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1C37FA8A" w14:textId="77777777" w:rsidTr="00BF0AB9">
        <w:tc>
          <w:tcPr>
            <w:tcW w:w="567" w:type="dxa"/>
          </w:tcPr>
          <w:p w14:paraId="734B2FA9" w14:textId="77777777" w:rsidR="00D37F63" w:rsidRPr="00891D8B" w:rsidRDefault="00D37F63" w:rsidP="00BF0AB9">
            <w:pPr>
              <w:rPr>
                <w:rFonts w:ascii="Times New Roman" w:hAnsi="Times New Roman" w:cs="Times New Roman"/>
              </w:rPr>
            </w:pPr>
          </w:p>
        </w:tc>
        <w:tc>
          <w:tcPr>
            <w:tcW w:w="4112" w:type="dxa"/>
          </w:tcPr>
          <w:p w14:paraId="26705F1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Профилактическая акция «Здоровое поколение 21 века»</w:t>
            </w:r>
          </w:p>
        </w:tc>
        <w:tc>
          <w:tcPr>
            <w:tcW w:w="1276" w:type="dxa"/>
          </w:tcPr>
          <w:p w14:paraId="3FFD5A4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757C92C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 курса</w:t>
            </w:r>
          </w:p>
        </w:tc>
        <w:tc>
          <w:tcPr>
            <w:tcW w:w="1984" w:type="dxa"/>
          </w:tcPr>
          <w:p w14:paraId="4718DA3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Руководитель физ. воспитания, педагог-организатор, </w:t>
            </w:r>
            <w:r w:rsidRPr="00891D8B">
              <w:rPr>
                <w:rFonts w:ascii="Times New Roman" w:hAnsi="Times New Roman" w:cs="Times New Roman"/>
              </w:rPr>
              <w:lastRenderedPageBreak/>
              <w:t>наставники-старшекурсники</w:t>
            </w:r>
          </w:p>
        </w:tc>
        <w:tc>
          <w:tcPr>
            <w:tcW w:w="5245" w:type="dxa"/>
          </w:tcPr>
          <w:p w14:paraId="1F77CFF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lastRenderedPageBreak/>
              <w:t xml:space="preserve"> «Основные воспитательные мероприятия» </w:t>
            </w:r>
          </w:p>
          <w:p w14:paraId="5272E13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0720CD32" w14:textId="77777777" w:rsidTr="00BF0AB9">
        <w:tc>
          <w:tcPr>
            <w:tcW w:w="567" w:type="dxa"/>
          </w:tcPr>
          <w:p w14:paraId="2A935301" w14:textId="77777777" w:rsidR="00D37F63" w:rsidRPr="00891D8B" w:rsidRDefault="00D37F63" w:rsidP="00BF0AB9">
            <w:pPr>
              <w:rPr>
                <w:rFonts w:ascii="Times New Roman" w:hAnsi="Times New Roman" w:cs="Times New Roman"/>
              </w:rPr>
            </w:pPr>
          </w:p>
        </w:tc>
        <w:tc>
          <w:tcPr>
            <w:tcW w:w="4112" w:type="dxa"/>
          </w:tcPr>
          <w:p w14:paraId="70E4232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проектах, направленных на поддержку и развитие молодежного предпринимательства. День российского предпринимательства.</w:t>
            </w:r>
          </w:p>
        </w:tc>
        <w:tc>
          <w:tcPr>
            <w:tcW w:w="1276" w:type="dxa"/>
          </w:tcPr>
          <w:p w14:paraId="7B258E8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p w14:paraId="6ADA629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26 мая</w:t>
            </w:r>
          </w:p>
        </w:tc>
        <w:tc>
          <w:tcPr>
            <w:tcW w:w="2268" w:type="dxa"/>
          </w:tcPr>
          <w:p w14:paraId="5705B4B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0F3AE2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Зам. дир. по УПР, методист </w:t>
            </w:r>
          </w:p>
          <w:p w14:paraId="6F6D9CF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поддержки предпринимательства Югры, кураторы.</w:t>
            </w:r>
          </w:p>
        </w:tc>
        <w:tc>
          <w:tcPr>
            <w:tcW w:w="5245" w:type="dxa"/>
          </w:tcPr>
          <w:p w14:paraId="5B2B4E1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275F1E7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22E50E8D" w14:textId="77777777" w:rsidTr="00BF0AB9">
        <w:tc>
          <w:tcPr>
            <w:tcW w:w="567" w:type="dxa"/>
          </w:tcPr>
          <w:p w14:paraId="106CA459" w14:textId="77777777" w:rsidR="00D37F63" w:rsidRPr="00891D8B" w:rsidRDefault="00D37F63" w:rsidP="00BF0AB9">
            <w:pPr>
              <w:rPr>
                <w:rFonts w:ascii="Times New Roman" w:hAnsi="Times New Roman" w:cs="Times New Roman"/>
              </w:rPr>
            </w:pPr>
          </w:p>
        </w:tc>
        <w:tc>
          <w:tcPr>
            <w:tcW w:w="4112" w:type="dxa"/>
          </w:tcPr>
          <w:p w14:paraId="32E9B21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Участие в научно-практических конференциях, научном Стендапе. </w:t>
            </w:r>
          </w:p>
        </w:tc>
        <w:tc>
          <w:tcPr>
            <w:tcW w:w="1276" w:type="dxa"/>
          </w:tcPr>
          <w:p w14:paraId="4A62DCD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4DBE5FC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B6CEF9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УМР, преподаватели, кураторы</w:t>
            </w:r>
          </w:p>
        </w:tc>
        <w:tc>
          <w:tcPr>
            <w:tcW w:w="5245" w:type="dxa"/>
          </w:tcPr>
          <w:p w14:paraId="3D306AB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0579E54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305E0B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3D15D1DC" w14:textId="77777777" w:rsidTr="00BF0AB9">
        <w:tc>
          <w:tcPr>
            <w:tcW w:w="567" w:type="dxa"/>
          </w:tcPr>
          <w:p w14:paraId="486BEED2" w14:textId="77777777" w:rsidR="00D37F63" w:rsidRPr="00891D8B" w:rsidRDefault="00D37F63" w:rsidP="00BF0AB9">
            <w:pPr>
              <w:rPr>
                <w:rFonts w:ascii="Times New Roman" w:hAnsi="Times New Roman" w:cs="Times New Roman"/>
              </w:rPr>
            </w:pPr>
          </w:p>
        </w:tc>
        <w:tc>
          <w:tcPr>
            <w:tcW w:w="4112" w:type="dxa"/>
          </w:tcPr>
          <w:p w14:paraId="6FB5BF9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Кураторский час по привитию бережного отношения к окружающей среде. </w:t>
            </w:r>
          </w:p>
        </w:tc>
        <w:tc>
          <w:tcPr>
            <w:tcW w:w="1276" w:type="dxa"/>
          </w:tcPr>
          <w:p w14:paraId="2A83BA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май</w:t>
            </w:r>
          </w:p>
        </w:tc>
        <w:tc>
          <w:tcPr>
            <w:tcW w:w="2268" w:type="dxa"/>
          </w:tcPr>
          <w:p w14:paraId="1A92E44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04B352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Кураторы</w:t>
            </w:r>
          </w:p>
        </w:tc>
        <w:tc>
          <w:tcPr>
            <w:tcW w:w="5245" w:type="dxa"/>
          </w:tcPr>
          <w:p w14:paraId="3042109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7182AC3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«Профилактика и безопасность» </w:t>
            </w:r>
          </w:p>
        </w:tc>
      </w:tr>
      <w:tr w:rsidR="00D37F63" w:rsidRPr="00891D8B" w14:paraId="366CEF9B" w14:textId="77777777" w:rsidTr="00BF0AB9">
        <w:tc>
          <w:tcPr>
            <w:tcW w:w="567" w:type="dxa"/>
          </w:tcPr>
          <w:p w14:paraId="0920C5F5" w14:textId="77777777" w:rsidR="00D37F63" w:rsidRPr="00891D8B" w:rsidRDefault="00D37F63" w:rsidP="00BF0AB9">
            <w:pPr>
              <w:rPr>
                <w:rFonts w:ascii="Times New Roman" w:hAnsi="Times New Roman" w:cs="Times New Roman"/>
              </w:rPr>
            </w:pPr>
          </w:p>
        </w:tc>
        <w:tc>
          <w:tcPr>
            <w:tcW w:w="4112" w:type="dxa"/>
          </w:tcPr>
          <w:p w14:paraId="4957041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Участие в конкурсах, проектах экологической направленности</w:t>
            </w:r>
          </w:p>
        </w:tc>
        <w:tc>
          <w:tcPr>
            <w:tcW w:w="1276" w:type="dxa"/>
          </w:tcPr>
          <w:p w14:paraId="2A45007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343060E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1-3 курсов</w:t>
            </w:r>
          </w:p>
        </w:tc>
        <w:tc>
          <w:tcPr>
            <w:tcW w:w="1984" w:type="dxa"/>
          </w:tcPr>
          <w:p w14:paraId="3F01445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УВР</w:t>
            </w:r>
          </w:p>
          <w:p w14:paraId="2EA6DA8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521B281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76DED90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«Самоуправление»</w:t>
            </w:r>
          </w:p>
          <w:p w14:paraId="5E3871A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«Молодежные общественные объединения»</w:t>
            </w:r>
          </w:p>
        </w:tc>
      </w:tr>
      <w:tr w:rsidR="00D37F63" w:rsidRPr="00891D8B" w14:paraId="4A6596E2" w14:textId="77777777" w:rsidTr="00BF0AB9">
        <w:tc>
          <w:tcPr>
            <w:tcW w:w="15452" w:type="dxa"/>
            <w:gridSpan w:val="6"/>
          </w:tcPr>
          <w:p w14:paraId="0C30E24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ИЮНЬ</w:t>
            </w:r>
          </w:p>
        </w:tc>
      </w:tr>
      <w:tr w:rsidR="00D37F63" w:rsidRPr="00891D8B" w14:paraId="3CA19206" w14:textId="77777777" w:rsidTr="00BF0AB9">
        <w:tc>
          <w:tcPr>
            <w:tcW w:w="567" w:type="dxa"/>
          </w:tcPr>
          <w:p w14:paraId="365A34D1" w14:textId="77777777" w:rsidR="00D37F63" w:rsidRPr="00891D8B" w:rsidRDefault="00D37F63" w:rsidP="00BF0AB9">
            <w:pPr>
              <w:rPr>
                <w:rFonts w:ascii="Times New Roman" w:hAnsi="Times New Roman" w:cs="Times New Roman"/>
              </w:rPr>
            </w:pPr>
          </w:p>
        </w:tc>
        <w:tc>
          <w:tcPr>
            <w:tcW w:w="4112" w:type="dxa"/>
          </w:tcPr>
          <w:p w14:paraId="3DA9122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Организация экологической акции «Территория чистоты». День эколога</w:t>
            </w:r>
          </w:p>
        </w:tc>
        <w:tc>
          <w:tcPr>
            <w:tcW w:w="1276" w:type="dxa"/>
          </w:tcPr>
          <w:p w14:paraId="1A2A9FB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5 июня</w:t>
            </w:r>
          </w:p>
        </w:tc>
        <w:tc>
          <w:tcPr>
            <w:tcW w:w="2268" w:type="dxa"/>
          </w:tcPr>
          <w:p w14:paraId="703EDE4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36E1B0E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УВР</w:t>
            </w:r>
          </w:p>
          <w:p w14:paraId="0B4CF58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студсовет, Кураторы</w:t>
            </w:r>
          </w:p>
        </w:tc>
        <w:tc>
          <w:tcPr>
            <w:tcW w:w="5245" w:type="dxa"/>
          </w:tcPr>
          <w:p w14:paraId="2273DA7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«Самоуправление»</w:t>
            </w:r>
          </w:p>
          <w:p w14:paraId="5190D75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«Профилактика и безопасность» «Молодежные общественные объединения»</w:t>
            </w:r>
          </w:p>
        </w:tc>
      </w:tr>
      <w:tr w:rsidR="00D37F63" w:rsidRPr="00891D8B" w14:paraId="4D2714A9" w14:textId="77777777" w:rsidTr="00BF0AB9">
        <w:tc>
          <w:tcPr>
            <w:tcW w:w="567" w:type="dxa"/>
          </w:tcPr>
          <w:p w14:paraId="1D6BC839" w14:textId="77777777" w:rsidR="00D37F63" w:rsidRPr="00891D8B" w:rsidRDefault="00D37F63" w:rsidP="00BF0AB9">
            <w:pPr>
              <w:rPr>
                <w:rFonts w:ascii="Times New Roman" w:hAnsi="Times New Roman" w:cs="Times New Roman"/>
              </w:rPr>
            </w:pPr>
          </w:p>
        </w:tc>
        <w:tc>
          <w:tcPr>
            <w:tcW w:w="4112" w:type="dxa"/>
          </w:tcPr>
          <w:p w14:paraId="4AECF69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Церемония подъема (спуска) Государственного флага РФ, цикл внеурочных занятий проекта «Разговоры о важном»</w:t>
            </w:r>
          </w:p>
        </w:tc>
        <w:tc>
          <w:tcPr>
            <w:tcW w:w="1276" w:type="dxa"/>
          </w:tcPr>
          <w:p w14:paraId="7FBCEE6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еженедельно</w:t>
            </w:r>
          </w:p>
        </w:tc>
        <w:tc>
          <w:tcPr>
            <w:tcW w:w="2268" w:type="dxa"/>
          </w:tcPr>
          <w:p w14:paraId="0E1390D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1FA80EE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УВР, кураторы, преподаватель организатор ОБЖ</w:t>
            </w:r>
          </w:p>
        </w:tc>
        <w:tc>
          <w:tcPr>
            <w:tcW w:w="5245" w:type="dxa"/>
          </w:tcPr>
          <w:p w14:paraId="0D5161E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0624CF0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tc>
      </w:tr>
      <w:tr w:rsidR="00D37F63" w:rsidRPr="00891D8B" w14:paraId="6F765ACA" w14:textId="77777777" w:rsidTr="00BF0AB9">
        <w:tc>
          <w:tcPr>
            <w:tcW w:w="567" w:type="dxa"/>
          </w:tcPr>
          <w:p w14:paraId="6F507E6B" w14:textId="77777777" w:rsidR="00D37F63" w:rsidRPr="00891D8B" w:rsidRDefault="00D37F63" w:rsidP="00BF0AB9">
            <w:pPr>
              <w:rPr>
                <w:rFonts w:ascii="Times New Roman" w:hAnsi="Times New Roman" w:cs="Times New Roman"/>
              </w:rPr>
            </w:pPr>
          </w:p>
        </w:tc>
        <w:tc>
          <w:tcPr>
            <w:tcW w:w="4112" w:type="dxa"/>
          </w:tcPr>
          <w:p w14:paraId="7E0EC5B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Профессиональный праздник по направлениям подготовки ППКРС, ППССЗ</w:t>
            </w:r>
          </w:p>
        </w:tc>
        <w:tc>
          <w:tcPr>
            <w:tcW w:w="1276" w:type="dxa"/>
          </w:tcPr>
          <w:p w14:paraId="17C38DE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июнь</w:t>
            </w:r>
          </w:p>
        </w:tc>
        <w:tc>
          <w:tcPr>
            <w:tcW w:w="2268" w:type="dxa"/>
          </w:tcPr>
          <w:p w14:paraId="44273546"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2F33A94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преподаватели, мастера п/о</w:t>
            </w:r>
          </w:p>
        </w:tc>
        <w:tc>
          <w:tcPr>
            <w:tcW w:w="5245" w:type="dxa"/>
          </w:tcPr>
          <w:p w14:paraId="6BF1E36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39ACF13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3AAF3AF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5F0548AE" w14:textId="77777777" w:rsidTr="00BF0AB9">
        <w:tc>
          <w:tcPr>
            <w:tcW w:w="567" w:type="dxa"/>
          </w:tcPr>
          <w:p w14:paraId="2A85ECA6" w14:textId="77777777" w:rsidR="00D37F63" w:rsidRPr="00891D8B" w:rsidRDefault="00D37F63" w:rsidP="00BF0AB9">
            <w:pPr>
              <w:rPr>
                <w:rFonts w:ascii="Times New Roman" w:hAnsi="Times New Roman" w:cs="Times New Roman"/>
              </w:rPr>
            </w:pPr>
          </w:p>
        </w:tc>
        <w:tc>
          <w:tcPr>
            <w:tcW w:w="4112" w:type="dxa"/>
          </w:tcPr>
          <w:p w14:paraId="6ED45A1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Участие во втором этапе Всероссийской ярмарки трудоустройства «Работа России. Время возможностей». </w:t>
            </w:r>
          </w:p>
        </w:tc>
        <w:tc>
          <w:tcPr>
            <w:tcW w:w="1276" w:type="dxa"/>
          </w:tcPr>
          <w:p w14:paraId="63922B7B"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июнь</w:t>
            </w:r>
          </w:p>
        </w:tc>
        <w:tc>
          <w:tcPr>
            <w:tcW w:w="2268" w:type="dxa"/>
          </w:tcPr>
          <w:p w14:paraId="799AEDD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47A2467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УПР, методист, преподаватели, мастера п/о, педагог-организатор</w:t>
            </w:r>
          </w:p>
        </w:tc>
        <w:tc>
          <w:tcPr>
            <w:tcW w:w="5245" w:type="dxa"/>
          </w:tcPr>
          <w:p w14:paraId="3777020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p w14:paraId="6B9681F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«Наставничество» «Основные воспитательные мероприятия» </w:t>
            </w:r>
          </w:p>
          <w:p w14:paraId="0805BBE1" w14:textId="77777777" w:rsidR="00D37F63" w:rsidRPr="00891D8B" w:rsidRDefault="00D37F63" w:rsidP="00BF0AB9">
            <w:pPr>
              <w:rPr>
                <w:rFonts w:ascii="Times New Roman" w:hAnsi="Times New Roman" w:cs="Times New Roman"/>
                <w:highlight w:val="yellow"/>
              </w:rPr>
            </w:pPr>
            <w:r w:rsidRPr="00891D8B">
              <w:rPr>
                <w:rFonts w:ascii="Times New Roman" w:hAnsi="Times New Roman" w:cs="Times New Roman"/>
              </w:rPr>
              <w:t xml:space="preserve">«Социальное партнёрство и участие работодателей» «Профессиональное развитие, адаптация и трудоустройство» </w:t>
            </w:r>
          </w:p>
        </w:tc>
      </w:tr>
      <w:tr w:rsidR="00D37F63" w:rsidRPr="00891D8B" w14:paraId="20FC1D52" w14:textId="77777777" w:rsidTr="00BF0AB9">
        <w:tc>
          <w:tcPr>
            <w:tcW w:w="567" w:type="dxa"/>
          </w:tcPr>
          <w:p w14:paraId="68C21FEA" w14:textId="77777777" w:rsidR="00D37F63" w:rsidRPr="00891D8B" w:rsidRDefault="00D37F63" w:rsidP="00BF0AB9">
            <w:pPr>
              <w:rPr>
                <w:rFonts w:ascii="Times New Roman" w:hAnsi="Times New Roman" w:cs="Times New Roman"/>
              </w:rPr>
            </w:pPr>
          </w:p>
        </w:tc>
        <w:tc>
          <w:tcPr>
            <w:tcW w:w="4112" w:type="dxa"/>
          </w:tcPr>
          <w:p w14:paraId="7A4F32A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Пушкинский день России</w:t>
            </w:r>
          </w:p>
        </w:tc>
        <w:tc>
          <w:tcPr>
            <w:tcW w:w="1276" w:type="dxa"/>
          </w:tcPr>
          <w:p w14:paraId="4B56A73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6 июня</w:t>
            </w:r>
          </w:p>
        </w:tc>
        <w:tc>
          <w:tcPr>
            <w:tcW w:w="2268" w:type="dxa"/>
          </w:tcPr>
          <w:p w14:paraId="565A3A6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1-2 курсов</w:t>
            </w:r>
          </w:p>
        </w:tc>
        <w:tc>
          <w:tcPr>
            <w:tcW w:w="1984" w:type="dxa"/>
          </w:tcPr>
          <w:p w14:paraId="5E7F758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Преподаватели русского языка и литературы</w:t>
            </w:r>
          </w:p>
        </w:tc>
        <w:tc>
          <w:tcPr>
            <w:tcW w:w="5245" w:type="dxa"/>
          </w:tcPr>
          <w:p w14:paraId="5ACDB74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«Образовательная деятельность» </w:t>
            </w:r>
          </w:p>
        </w:tc>
      </w:tr>
      <w:tr w:rsidR="00D37F63" w:rsidRPr="00891D8B" w14:paraId="12E61BE6" w14:textId="77777777" w:rsidTr="00BF0AB9">
        <w:tc>
          <w:tcPr>
            <w:tcW w:w="567" w:type="dxa"/>
          </w:tcPr>
          <w:p w14:paraId="02FD8B10" w14:textId="77777777" w:rsidR="00D37F63" w:rsidRPr="00891D8B" w:rsidRDefault="00D37F63" w:rsidP="00BF0AB9">
            <w:pPr>
              <w:rPr>
                <w:rFonts w:ascii="Times New Roman" w:hAnsi="Times New Roman" w:cs="Times New Roman"/>
              </w:rPr>
            </w:pPr>
          </w:p>
        </w:tc>
        <w:tc>
          <w:tcPr>
            <w:tcW w:w="4112" w:type="dxa"/>
          </w:tcPr>
          <w:p w14:paraId="53CCA81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России. Хоровод дружбы (участие).</w:t>
            </w:r>
          </w:p>
        </w:tc>
        <w:tc>
          <w:tcPr>
            <w:tcW w:w="1276" w:type="dxa"/>
          </w:tcPr>
          <w:p w14:paraId="6D59A54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12 июня</w:t>
            </w:r>
          </w:p>
        </w:tc>
        <w:tc>
          <w:tcPr>
            <w:tcW w:w="2268" w:type="dxa"/>
          </w:tcPr>
          <w:p w14:paraId="23261EE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087C9834"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Зам.дир. по УВР</w:t>
            </w:r>
          </w:p>
          <w:p w14:paraId="2EE7C84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0CFB06E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w:t>
            </w:r>
          </w:p>
          <w:p w14:paraId="1544FE8D"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«Молодежные общественные объединения»</w:t>
            </w:r>
          </w:p>
        </w:tc>
      </w:tr>
      <w:tr w:rsidR="00D37F63" w:rsidRPr="00891D8B" w14:paraId="7254D3A2" w14:textId="77777777" w:rsidTr="00BF0AB9">
        <w:tc>
          <w:tcPr>
            <w:tcW w:w="567" w:type="dxa"/>
          </w:tcPr>
          <w:p w14:paraId="20C914A2" w14:textId="77777777" w:rsidR="00D37F63" w:rsidRPr="00891D8B" w:rsidRDefault="00D37F63" w:rsidP="00BF0AB9">
            <w:pPr>
              <w:rPr>
                <w:rFonts w:ascii="Times New Roman" w:hAnsi="Times New Roman" w:cs="Times New Roman"/>
              </w:rPr>
            </w:pPr>
          </w:p>
        </w:tc>
        <w:tc>
          <w:tcPr>
            <w:tcW w:w="4112" w:type="dxa"/>
          </w:tcPr>
          <w:p w14:paraId="5D2948A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День памяти и скорби</w:t>
            </w:r>
          </w:p>
        </w:tc>
        <w:tc>
          <w:tcPr>
            <w:tcW w:w="1276" w:type="dxa"/>
          </w:tcPr>
          <w:p w14:paraId="13D59C5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22 июня</w:t>
            </w:r>
          </w:p>
        </w:tc>
        <w:tc>
          <w:tcPr>
            <w:tcW w:w="2268" w:type="dxa"/>
          </w:tcPr>
          <w:p w14:paraId="04DB95BE"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1-4 курсов</w:t>
            </w:r>
          </w:p>
        </w:tc>
        <w:tc>
          <w:tcPr>
            <w:tcW w:w="1984" w:type="dxa"/>
          </w:tcPr>
          <w:p w14:paraId="770C4F3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Кураторы</w:t>
            </w:r>
          </w:p>
        </w:tc>
        <w:tc>
          <w:tcPr>
            <w:tcW w:w="5245" w:type="dxa"/>
          </w:tcPr>
          <w:p w14:paraId="2E48163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1E8869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«Молодежные общественные объединения»</w:t>
            </w:r>
          </w:p>
        </w:tc>
      </w:tr>
      <w:tr w:rsidR="00D37F63" w:rsidRPr="00891D8B" w14:paraId="1A33ACCE" w14:textId="77777777" w:rsidTr="00BF0AB9">
        <w:tc>
          <w:tcPr>
            <w:tcW w:w="567" w:type="dxa"/>
          </w:tcPr>
          <w:p w14:paraId="3B47D793" w14:textId="77777777" w:rsidR="00D37F63" w:rsidRPr="00891D8B" w:rsidRDefault="00D37F63" w:rsidP="00BF0AB9">
            <w:pPr>
              <w:rPr>
                <w:rFonts w:ascii="Times New Roman" w:hAnsi="Times New Roman" w:cs="Times New Roman"/>
              </w:rPr>
            </w:pPr>
          </w:p>
        </w:tc>
        <w:tc>
          <w:tcPr>
            <w:tcW w:w="4112" w:type="dxa"/>
          </w:tcPr>
          <w:p w14:paraId="4E2607A1"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Торжественное мероприятие «Выпускник!»</w:t>
            </w:r>
          </w:p>
        </w:tc>
        <w:tc>
          <w:tcPr>
            <w:tcW w:w="1276" w:type="dxa"/>
          </w:tcPr>
          <w:p w14:paraId="23FF948A"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июнь</w:t>
            </w:r>
          </w:p>
        </w:tc>
        <w:tc>
          <w:tcPr>
            <w:tcW w:w="2268" w:type="dxa"/>
          </w:tcPr>
          <w:p w14:paraId="1EF23EF0"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3-4 курсов</w:t>
            </w:r>
          </w:p>
        </w:tc>
        <w:tc>
          <w:tcPr>
            <w:tcW w:w="1984" w:type="dxa"/>
          </w:tcPr>
          <w:p w14:paraId="4E6537A2"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 по УВР</w:t>
            </w:r>
          </w:p>
          <w:p w14:paraId="1C140F68"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Педагог-организатор, студсовет, Кураторы</w:t>
            </w:r>
          </w:p>
        </w:tc>
        <w:tc>
          <w:tcPr>
            <w:tcW w:w="5245" w:type="dxa"/>
          </w:tcPr>
          <w:p w14:paraId="489FBC2F"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«Основные воспитательные мероприятия» «Взаимодействие с родителями (законными представителями)» </w:t>
            </w:r>
          </w:p>
          <w:p w14:paraId="330321C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«Социальное партнёрство и участие работодателей» «Профессиональное развитие, адаптация и трудоустройство» «Молодежные общественные объединения»</w:t>
            </w:r>
          </w:p>
        </w:tc>
      </w:tr>
      <w:tr w:rsidR="00D37F63" w:rsidRPr="00891D8B" w14:paraId="64E7E7EF" w14:textId="77777777" w:rsidTr="00BF0AB9">
        <w:tc>
          <w:tcPr>
            <w:tcW w:w="567" w:type="dxa"/>
          </w:tcPr>
          <w:p w14:paraId="4B7928B0" w14:textId="77777777" w:rsidR="00D37F63" w:rsidRPr="00891D8B" w:rsidRDefault="00D37F63" w:rsidP="00BF0AB9">
            <w:pPr>
              <w:rPr>
                <w:rFonts w:ascii="Times New Roman" w:hAnsi="Times New Roman" w:cs="Times New Roman"/>
              </w:rPr>
            </w:pPr>
          </w:p>
        </w:tc>
        <w:tc>
          <w:tcPr>
            <w:tcW w:w="4112" w:type="dxa"/>
          </w:tcPr>
          <w:p w14:paraId="021AB73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Содействие в трудоустройстве</w:t>
            </w:r>
          </w:p>
        </w:tc>
        <w:tc>
          <w:tcPr>
            <w:tcW w:w="1276" w:type="dxa"/>
          </w:tcPr>
          <w:p w14:paraId="55F37333"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В течение года</w:t>
            </w:r>
          </w:p>
        </w:tc>
        <w:tc>
          <w:tcPr>
            <w:tcW w:w="2268" w:type="dxa"/>
          </w:tcPr>
          <w:p w14:paraId="77974A89"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Обучающиеся 3-4 курса</w:t>
            </w:r>
          </w:p>
        </w:tc>
        <w:tc>
          <w:tcPr>
            <w:tcW w:w="1984" w:type="dxa"/>
          </w:tcPr>
          <w:p w14:paraId="021366E7"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Зам. директора по УПР, методист, Кураторы</w:t>
            </w:r>
          </w:p>
        </w:tc>
        <w:tc>
          <w:tcPr>
            <w:tcW w:w="5245" w:type="dxa"/>
          </w:tcPr>
          <w:p w14:paraId="3D5F6C95"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«Кураторство»</w:t>
            </w:r>
          </w:p>
          <w:p w14:paraId="10D5609C" w14:textId="77777777" w:rsidR="00D37F63" w:rsidRPr="00891D8B" w:rsidRDefault="00D37F63" w:rsidP="00BF0AB9">
            <w:pPr>
              <w:rPr>
                <w:rFonts w:ascii="Times New Roman" w:hAnsi="Times New Roman" w:cs="Times New Roman"/>
              </w:rPr>
            </w:pPr>
            <w:r w:rsidRPr="00891D8B">
              <w:rPr>
                <w:rFonts w:ascii="Times New Roman" w:hAnsi="Times New Roman" w:cs="Times New Roman"/>
              </w:rPr>
              <w:t xml:space="preserve"> «Социальное партнёрство и участие работодателей» «Профессиональное развитие, адаптация и трудоустройство» </w:t>
            </w:r>
          </w:p>
        </w:tc>
      </w:tr>
      <w:bookmarkEnd w:id="4"/>
    </w:tbl>
    <w:p w14:paraId="3B8A682D" w14:textId="77777777" w:rsidR="00483CFE" w:rsidRDefault="00483CFE" w:rsidP="00483CFE">
      <w:pPr>
        <w:spacing w:after="200" w:line="276" w:lineRule="auto"/>
        <w:rPr>
          <w:rFonts w:ascii="Times New Roman" w:eastAsia="Times New Roman" w:hAnsi="Times New Roman" w:cs="Times New Roman"/>
          <w:bCs/>
          <w:color w:val="auto"/>
        </w:rPr>
        <w:sectPr w:rsidR="00483CFE" w:rsidSect="00D37F63">
          <w:footerReference w:type="even" r:id="rId26"/>
          <w:footerReference w:type="default" r:id="rId27"/>
          <w:pgSz w:w="16838" w:h="11906" w:orient="landscape"/>
          <w:pgMar w:top="1701" w:right="1134" w:bottom="851" w:left="1134" w:header="709" w:footer="709" w:gutter="0"/>
          <w:cols w:space="708"/>
          <w:docGrid w:linePitch="360"/>
        </w:sectPr>
      </w:pPr>
    </w:p>
    <w:p w14:paraId="3ADB6CF5" w14:textId="28B4CF88" w:rsidR="00D37F63" w:rsidRDefault="00D37F63" w:rsidP="00954042">
      <w:pPr>
        <w:spacing w:after="200" w:line="276" w:lineRule="auto"/>
        <w:jc w:val="right"/>
        <w:rPr>
          <w:rFonts w:ascii="Times New Roman" w:eastAsia="Times New Roman" w:hAnsi="Times New Roman" w:cs="Times New Roman"/>
          <w:bCs/>
          <w:color w:val="auto"/>
        </w:rPr>
      </w:pPr>
    </w:p>
    <w:p w14:paraId="127C2CA0" w14:textId="6EF7FE15" w:rsidR="00954042" w:rsidRPr="00954042" w:rsidRDefault="00954042" w:rsidP="00954042">
      <w:pPr>
        <w:spacing w:after="200" w:line="276" w:lineRule="auto"/>
        <w:jc w:val="right"/>
        <w:rPr>
          <w:rFonts w:ascii="Times New Roman" w:eastAsia="Times New Roman" w:hAnsi="Times New Roman" w:cs="Times New Roman"/>
          <w:bCs/>
          <w:color w:val="auto"/>
        </w:rPr>
      </w:pPr>
      <w:r w:rsidRPr="00954042">
        <w:rPr>
          <w:rFonts w:ascii="Times New Roman" w:eastAsia="Times New Roman" w:hAnsi="Times New Roman" w:cs="Times New Roman"/>
          <w:bCs/>
          <w:color w:val="auto"/>
        </w:rPr>
        <w:t>Приложение 5</w:t>
      </w:r>
    </w:p>
    <w:p w14:paraId="64D801B6" w14:textId="3BA5192D" w:rsidR="00C448A4" w:rsidRPr="000572CF" w:rsidRDefault="009972D2" w:rsidP="009972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572CF">
        <w:rPr>
          <w:rFonts w:ascii="Times New Roman" w:eastAsia="Times New Roman" w:hAnsi="Times New Roman" w:cs="Times New Roman"/>
          <w:b/>
          <w:bCs/>
          <w:color w:val="auto"/>
          <w:lang w:eastAsia="en-US" w:bidi="en-US"/>
        </w:rPr>
        <w:t>Материально-техническое обеспечение образовательного процесса</w:t>
      </w:r>
    </w:p>
    <w:p w14:paraId="25869244" w14:textId="77777777" w:rsidR="000572CF" w:rsidRPr="000572CF" w:rsidRDefault="000572CF" w:rsidP="000572CF">
      <w:pPr>
        <w:widowControl w:val="0"/>
        <w:autoSpaceDE w:val="0"/>
        <w:autoSpaceDN w:val="0"/>
        <w:adjustRightInd w:val="0"/>
        <w:jc w:val="center"/>
        <w:rPr>
          <w:rFonts w:ascii="Times New Roman" w:eastAsia="Times New Roman" w:hAnsi="Times New Roman" w:cs="Times New Roman"/>
          <w:color w:val="auto"/>
        </w:rPr>
      </w:pPr>
      <w:bookmarkStart w:id="16" w:name="_Hlk167371679"/>
      <w:r w:rsidRPr="000572CF">
        <w:rPr>
          <w:rFonts w:ascii="Times New Roman" w:eastAsia="Times New Roman" w:hAnsi="Times New Roman" w:cs="Times New Roman"/>
          <w:b/>
          <w:color w:val="auto"/>
        </w:rPr>
        <w:t>1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0572CF" w:rsidRPr="000572CF" w14:paraId="1C4C6BB9" w14:textId="77777777" w:rsidTr="00E707AF">
        <w:trPr>
          <w:trHeight w:val="565"/>
          <w:tblCellSpacing w:w="5" w:type="nil"/>
        </w:trPr>
        <w:tc>
          <w:tcPr>
            <w:tcW w:w="9357" w:type="dxa"/>
          </w:tcPr>
          <w:p w14:paraId="36A613A5"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0572CF">
              <w:rPr>
                <w:rFonts w:ascii="Times New Roman" w:eastAsia="Calibri" w:hAnsi="Times New Roman" w:cs="Times New Roman"/>
                <w:color w:val="auto"/>
                <w:lang w:eastAsia="en-US"/>
              </w:rPr>
              <w:br/>
              <w:t>с перечнем основного оборудования</w:t>
            </w:r>
          </w:p>
        </w:tc>
      </w:tr>
      <w:tr w:rsidR="000572CF" w:rsidRPr="000572CF" w14:paraId="38C3C527" w14:textId="77777777" w:rsidTr="00E707AF">
        <w:trPr>
          <w:trHeight w:val="118"/>
          <w:tblCellSpacing w:w="5" w:type="nil"/>
        </w:trPr>
        <w:tc>
          <w:tcPr>
            <w:tcW w:w="9357" w:type="dxa"/>
          </w:tcPr>
          <w:p w14:paraId="3ACD5653"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Спортивный зал</w:t>
            </w:r>
          </w:p>
          <w:p w14:paraId="727577E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p w14:paraId="1F84E8C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Стенка гимнастическая деревянная – 12 шт.</w:t>
            </w:r>
          </w:p>
          <w:p w14:paraId="48E1EAE3"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Скамейка гимнастическая – 10 шт.</w:t>
            </w:r>
          </w:p>
          <w:p w14:paraId="1DFCD7D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Кольца гимнастические в комплекте подвесной снаряд блочный, настенный – 2 шт.</w:t>
            </w:r>
          </w:p>
          <w:p w14:paraId="07F110A0"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Баскетбольная стойка </w:t>
            </w:r>
            <w:r w:rsidRPr="000572CF">
              <w:rPr>
                <w:rFonts w:ascii="Times New Roman" w:eastAsia="Calibri" w:hAnsi="Times New Roman" w:cs="Times New Roman"/>
                <w:color w:val="auto"/>
                <w:lang w:val="en-US" w:eastAsia="en-US"/>
              </w:rPr>
              <w:t>DFC</w:t>
            </w:r>
            <w:r w:rsidRPr="000572CF">
              <w:rPr>
                <w:rFonts w:ascii="Times New Roman" w:eastAsia="Calibri" w:hAnsi="Times New Roman" w:cs="Times New Roman"/>
                <w:color w:val="auto"/>
                <w:lang w:eastAsia="en-US"/>
              </w:rPr>
              <w:t xml:space="preserve"> – 2 шт.</w:t>
            </w:r>
          </w:p>
          <w:p w14:paraId="46178279"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Баскетбольная стойка Глав Спорт. – 2 шт.</w:t>
            </w:r>
          </w:p>
          <w:p w14:paraId="0EF5263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Щит баскетбольный – 4 шт.</w:t>
            </w:r>
          </w:p>
          <w:p w14:paraId="6DC7BFAE"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Канат гимнастический для лазания Кивар Спорт – 3 шт.</w:t>
            </w:r>
          </w:p>
          <w:p w14:paraId="23115CCA"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Брусья гимнастические женские на растяжках – 1 шт.</w:t>
            </w:r>
          </w:p>
          <w:p w14:paraId="6C217E7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Бревно гимнастическое тренировочное переменной высоты – 2 шт.</w:t>
            </w:r>
          </w:p>
          <w:p w14:paraId="5BFE315D"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Конь гимнастический универсальный – 1 шт.</w:t>
            </w:r>
          </w:p>
          <w:p w14:paraId="41B8A03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Козел гимнастический – 1 шт.</w:t>
            </w:r>
          </w:p>
          <w:p w14:paraId="62E7393E"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Перекладина гимнастическая универсальная – 2 шт.</w:t>
            </w:r>
          </w:p>
          <w:p w14:paraId="5B8BE281"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Информационно-методическое пособие «Физкультура 10-11 классы» - 1 шт. </w:t>
            </w:r>
          </w:p>
          <w:p w14:paraId="207D46AE"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Мяч волейбольный – 23 шт. </w:t>
            </w:r>
          </w:p>
          <w:p w14:paraId="010D568F"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Мяч мини – футбольный – 20 шт. </w:t>
            </w:r>
          </w:p>
          <w:p w14:paraId="77BE5B27"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Мяч баскетбольный – 28 шт. </w:t>
            </w:r>
          </w:p>
          <w:p w14:paraId="5CBBD1A4"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Мяч для фитнеса (с ушами) – 4 шт.</w:t>
            </w:r>
          </w:p>
          <w:p w14:paraId="2C666A4E"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Мяч утяжеленный 2 кг – 10 шт. </w:t>
            </w:r>
          </w:p>
          <w:p w14:paraId="7008F120"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Конус ограничитель – 20 шт.</w:t>
            </w:r>
          </w:p>
          <w:p w14:paraId="22173AB5"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Мяч большой теннис – 10 шт.</w:t>
            </w:r>
          </w:p>
          <w:p w14:paraId="703402C0"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Набор кегли – 2 шт.</w:t>
            </w:r>
          </w:p>
          <w:p w14:paraId="165A6727"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Свисток – 4 шт.</w:t>
            </w:r>
          </w:p>
          <w:p w14:paraId="2534101F"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Шахматы – 8 шт.</w:t>
            </w:r>
          </w:p>
          <w:p w14:paraId="595B3DA4"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Турник навесной на гимнастическую стенку, металлический – 5 шт.</w:t>
            </w:r>
          </w:p>
          <w:p w14:paraId="1C58A841"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Гимнастический мостик – 2 шт.</w:t>
            </w:r>
          </w:p>
          <w:p w14:paraId="103B79C4"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Тумба для измерения гибкости – 1 шт.</w:t>
            </w:r>
          </w:p>
          <w:p w14:paraId="54BB17DD"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Барьер легкоатлетический Кивар Спорт – 6 шт.</w:t>
            </w:r>
          </w:p>
          <w:p w14:paraId="288F53F3"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Вышка судейская свободностоящая Кивар Спорт – 1 шт.</w:t>
            </w:r>
          </w:p>
          <w:p w14:paraId="1D9462E0"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Компрессор электрический – 1 шт.</w:t>
            </w:r>
          </w:p>
          <w:p w14:paraId="60A1FDCB"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Корзина для мячей – 2 шт.</w:t>
            </w:r>
          </w:p>
          <w:p w14:paraId="41924D75"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Секундомер – 4 шт.</w:t>
            </w:r>
          </w:p>
          <w:p w14:paraId="24B24CE2"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Канат для перетягивания – 1 шт.</w:t>
            </w:r>
          </w:p>
          <w:p w14:paraId="673C4999"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Набор эспандеров для кроссфита – 2 шт.</w:t>
            </w:r>
          </w:p>
          <w:p w14:paraId="0EE06813"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Спортивное табло «электронное табло» Элтабло – 1 шт.</w:t>
            </w:r>
          </w:p>
          <w:p w14:paraId="52054D2F"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Волейбольный тренажер «Алексеева» - 1 шт.</w:t>
            </w:r>
          </w:p>
          <w:p w14:paraId="306EEB54"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Дорожка для прыжков в длину – 1 шт.</w:t>
            </w:r>
          </w:p>
          <w:p w14:paraId="2A46B488"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Лыжи – 36 шт.</w:t>
            </w:r>
          </w:p>
          <w:p w14:paraId="75889607"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Лыжные палки – 80 шт.</w:t>
            </w:r>
          </w:p>
          <w:p w14:paraId="13F07578"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Ботинки лыжные – 66 шт.</w:t>
            </w:r>
          </w:p>
          <w:p w14:paraId="0AD737DE"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Сетка волейбольная – 2 шт.</w:t>
            </w:r>
          </w:p>
          <w:p w14:paraId="7D86E6C2"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Теннисный стол – 3 шт.</w:t>
            </w:r>
          </w:p>
          <w:p w14:paraId="3B4F99A3"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lastRenderedPageBreak/>
              <w:t>Скакалки – 15 шт.</w:t>
            </w:r>
          </w:p>
          <w:p w14:paraId="77C5D11C"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Гимнастические маты – 22 шт.</w:t>
            </w:r>
          </w:p>
          <w:p w14:paraId="7AF429A3"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Ворота мини – футбольные – 2 шт.</w:t>
            </w:r>
          </w:p>
          <w:p w14:paraId="03EE45D5"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Обруч гимнастический – 32 шт.</w:t>
            </w:r>
          </w:p>
          <w:p w14:paraId="66F9BA58"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Стойка для прыжков в высоту – 3 шт.</w:t>
            </w:r>
          </w:p>
          <w:p w14:paraId="156EA421"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Перекладина для прыжков в высоту – 3 шт.</w:t>
            </w:r>
          </w:p>
          <w:p w14:paraId="509B3784"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Гири 16кг, 24кг, 32 кг – 6 шт.</w:t>
            </w:r>
          </w:p>
          <w:p w14:paraId="6DAD9F43"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Брусья гимнастические «Классические» параллельные (мужские) – 2 шт.</w:t>
            </w:r>
          </w:p>
        </w:tc>
      </w:tr>
      <w:tr w:rsidR="000572CF" w:rsidRPr="000572CF" w14:paraId="5C2C6834" w14:textId="77777777" w:rsidTr="00E707AF">
        <w:trPr>
          <w:trHeight w:val="118"/>
          <w:tblCellSpacing w:w="5" w:type="nil"/>
        </w:trPr>
        <w:tc>
          <w:tcPr>
            <w:tcW w:w="9357" w:type="dxa"/>
          </w:tcPr>
          <w:p w14:paraId="496F2DBA"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Зал ритмики и хореографии</w:t>
            </w:r>
          </w:p>
          <w:p w14:paraId="493A1A20"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Стенка гимнастическая деревянная – 6 шт.</w:t>
            </w:r>
          </w:p>
          <w:p w14:paraId="55092A7F"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Гриф </w:t>
            </w:r>
            <w:r w:rsidRPr="000572CF">
              <w:rPr>
                <w:rFonts w:ascii="Times New Roman" w:eastAsia="Calibri" w:hAnsi="Times New Roman" w:cs="Times New Roman"/>
                <w:color w:val="auto"/>
                <w:lang w:val="en-US" w:eastAsia="en-US"/>
              </w:rPr>
              <w:t>W</w:t>
            </w:r>
            <w:r w:rsidRPr="000572CF">
              <w:rPr>
                <w:rFonts w:ascii="Times New Roman" w:eastAsia="Calibri" w:hAnsi="Times New Roman" w:cs="Times New Roman"/>
                <w:color w:val="auto"/>
                <w:lang w:eastAsia="en-US"/>
              </w:rPr>
              <w:t xml:space="preserve"> – образный – 1 шт.</w:t>
            </w:r>
          </w:p>
          <w:p w14:paraId="5BB0210D"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Гриф – 2 шт.</w:t>
            </w:r>
          </w:p>
          <w:p w14:paraId="0EF0E48A"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Штанга 75 кг – 1 шт.</w:t>
            </w:r>
          </w:p>
          <w:p w14:paraId="4A7C3C6D"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Стойка для приседаний со страховкой – 1 шт.</w:t>
            </w:r>
          </w:p>
          <w:p w14:paraId="1B270794"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Баттерфляй тренажер – 1 шт.</w:t>
            </w:r>
          </w:p>
          <w:p w14:paraId="435A7469"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Силовая скамейка со стойками. Горизонтальный жим лежа – 1 шт.</w:t>
            </w:r>
          </w:p>
          <w:p w14:paraId="0030AA1A"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Гиперэкстензия римский стул – 1 шт.</w:t>
            </w:r>
          </w:p>
          <w:p w14:paraId="65FA65A2"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Стойка для подтягиваний. Пресс, брусья, турник – 2 шт.</w:t>
            </w:r>
          </w:p>
          <w:p w14:paraId="5219EEEA"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Гиперэкстензия наклонная – 1 шт.</w:t>
            </w:r>
          </w:p>
          <w:p w14:paraId="47EF60E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Римская скамья горизонтельная – 1 шт.</w:t>
            </w:r>
          </w:p>
          <w:p w14:paraId="45661660"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Горизонтальная силовая скамья – 1 шт.</w:t>
            </w:r>
          </w:p>
          <w:p w14:paraId="78753624"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Скамья Скотта – 1 шт.</w:t>
            </w:r>
          </w:p>
          <w:p w14:paraId="43AAF80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Силовая скамья со стойкой – 1 шт.</w:t>
            </w:r>
          </w:p>
          <w:p w14:paraId="10FA864E"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Беговая дорожка – 1 шт.</w:t>
            </w:r>
          </w:p>
          <w:p w14:paraId="75FF1CA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Велотренажер – 1 шт.</w:t>
            </w:r>
          </w:p>
          <w:p w14:paraId="56FBF77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Степ – платформа </w:t>
            </w:r>
            <w:r w:rsidRPr="000572CF">
              <w:rPr>
                <w:rFonts w:ascii="Times New Roman" w:eastAsia="Calibri" w:hAnsi="Times New Roman" w:cs="Times New Roman"/>
                <w:color w:val="auto"/>
                <w:lang w:val="en-US" w:eastAsia="en-US"/>
              </w:rPr>
              <w:t>Demix</w:t>
            </w:r>
            <w:r w:rsidRPr="000572CF">
              <w:rPr>
                <w:rFonts w:ascii="Times New Roman" w:eastAsia="Calibri" w:hAnsi="Times New Roman" w:cs="Times New Roman"/>
                <w:color w:val="auto"/>
                <w:lang w:eastAsia="en-US"/>
              </w:rPr>
              <w:t xml:space="preserve"> – 20 шт.</w:t>
            </w:r>
          </w:p>
          <w:p w14:paraId="1B521369"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БаБатут </w:t>
            </w:r>
            <w:r w:rsidRPr="000572CF">
              <w:rPr>
                <w:rFonts w:ascii="Times New Roman" w:eastAsia="Calibri" w:hAnsi="Times New Roman" w:cs="Times New Roman"/>
                <w:color w:val="auto"/>
                <w:lang w:val="en-US" w:eastAsia="en-US"/>
              </w:rPr>
              <w:t>TR</w:t>
            </w:r>
            <w:r w:rsidRPr="000572CF">
              <w:rPr>
                <w:rFonts w:ascii="Times New Roman" w:eastAsia="Calibri" w:hAnsi="Times New Roman" w:cs="Times New Roman"/>
                <w:color w:val="auto"/>
                <w:lang w:eastAsia="en-US"/>
              </w:rPr>
              <w:t xml:space="preserve">-401 112см с держателем – 3 ш. </w:t>
            </w:r>
          </w:p>
          <w:p w14:paraId="36BF61EF"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Кольца гимнастические в комплекте подвесной снаряд блочный, настенный – 2 шт.</w:t>
            </w:r>
          </w:p>
          <w:p w14:paraId="671CEFE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tc>
      </w:tr>
      <w:tr w:rsidR="000572CF" w:rsidRPr="000572CF" w14:paraId="037F6115" w14:textId="77777777" w:rsidTr="00E707AF">
        <w:trPr>
          <w:trHeight w:val="118"/>
          <w:tblCellSpacing w:w="5" w:type="nil"/>
        </w:trPr>
        <w:tc>
          <w:tcPr>
            <w:tcW w:w="9357" w:type="dxa"/>
          </w:tcPr>
          <w:p w14:paraId="2EA67353" w14:textId="77777777" w:rsidR="000572CF" w:rsidRPr="000572CF" w:rsidRDefault="000572CF" w:rsidP="000572CF">
            <w:pPr>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Открытый стадион широкого профиля с элементами полосы препятствий</w:t>
            </w:r>
          </w:p>
          <w:p w14:paraId="42A3083A" w14:textId="77777777" w:rsidR="000572CF" w:rsidRPr="000572CF" w:rsidRDefault="000572CF" w:rsidP="000572CF">
            <w:pPr>
              <w:widowControl w:val="0"/>
              <w:autoSpaceDE w:val="0"/>
              <w:autoSpaceDN w:val="0"/>
              <w:adjustRightInd w:val="0"/>
              <w:rPr>
                <w:rFonts w:ascii="Times New Roman" w:eastAsia="Calibri" w:hAnsi="Times New Roman" w:cs="Times New Roman"/>
                <w:b/>
                <w:color w:val="auto"/>
                <w:lang w:eastAsia="en-US"/>
              </w:rPr>
            </w:pPr>
            <w:r w:rsidRPr="000572CF">
              <w:rPr>
                <w:rFonts w:ascii="Times New Roman" w:eastAsia="Calibri" w:hAnsi="Times New Roman" w:cs="Times New Roman"/>
                <w:color w:val="auto"/>
                <w:lang w:eastAsia="en-US"/>
              </w:rPr>
              <w:t xml:space="preserve"> </w:t>
            </w:r>
          </w:p>
        </w:tc>
      </w:tr>
    </w:tbl>
    <w:p w14:paraId="0F29DE22"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br w:type="page"/>
      </w:r>
    </w:p>
    <w:p w14:paraId="543B80AA"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lastRenderedPageBreak/>
        <w:t>2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0572CF" w:rsidRPr="000572CF" w14:paraId="372C56AE" w14:textId="77777777" w:rsidTr="00E707AF">
        <w:trPr>
          <w:trHeight w:val="565"/>
          <w:tblCellSpacing w:w="5" w:type="nil"/>
        </w:trPr>
        <w:tc>
          <w:tcPr>
            <w:tcW w:w="9357" w:type="dxa"/>
          </w:tcPr>
          <w:p w14:paraId="09C3CA16"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0572CF">
              <w:rPr>
                <w:rFonts w:ascii="Times New Roman" w:eastAsia="Calibri" w:hAnsi="Times New Roman" w:cs="Times New Roman"/>
                <w:color w:val="auto"/>
                <w:lang w:eastAsia="en-US"/>
              </w:rPr>
              <w:br/>
              <w:t>с перечнем основного оборудования</w:t>
            </w:r>
          </w:p>
        </w:tc>
      </w:tr>
      <w:tr w:rsidR="000572CF" w:rsidRPr="000572CF" w14:paraId="7545E9C0" w14:textId="77777777" w:rsidTr="00E707AF">
        <w:trPr>
          <w:trHeight w:val="3675"/>
          <w:tblCellSpacing w:w="5" w:type="nil"/>
        </w:trPr>
        <w:tc>
          <w:tcPr>
            <w:tcW w:w="9357" w:type="dxa"/>
          </w:tcPr>
          <w:p w14:paraId="3B061CE4" w14:textId="77777777" w:rsidR="000572CF" w:rsidRPr="000572CF" w:rsidRDefault="000572CF" w:rsidP="000572CF">
            <w:pPr>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Библиотека, читальный зал с выходом в сеть Интернет</w:t>
            </w:r>
          </w:p>
          <w:p w14:paraId="748F1BD6"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Стеллаж библиотечный мобильный 2-х сторонний– 83 шт.</w:t>
            </w:r>
          </w:p>
          <w:p w14:paraId="312BC5BF"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 читательский формуляров – 1 шт.</w:t>
            </w:r>
          </w:p>
          <w:p w14:paraId="774E0487"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Кресло – 1 шт.</w:t>
            </w:r>
          </w:p>
          <w:p w14:paraId="0710AE93"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мягкий – 4 шт.</w:t>
            </w:r>
          </w:p>
          <w:p w14:paraId="2605F6E0"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Компьютер USNIntelPentiumG4400/4096Mb/500GB/DVD-RW/ATX 500W(в комплекте клавиатура/мышь) – 7 шт.</w:t>
            </w:r>
          </w:p>
          <w:p w14:paraId="4DDCAF10"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аудиторный трехместный – 1 шт.</w:t>
            </w:r>
          </w:p>
          <w:p w14:paraId="2634E1CA"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поворотный – 6 шт.</w:t>
            </w:r>
          </w:p>
          <w:p w14:paraId="55C6C837"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 картотечный, ЛДСП, 24 ячейки, выдвижная полка – 1 шт.</w:t>
            </w:r>
          </w:p>
          <w:p w14:paraId="45FBCAE9"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Стол-барьер кафедра – 1 шт.</w:t>
            </w:r>
          </w:p>
          <w:p w14:paraId="67A419D2"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Стол-барьер библиотечный – 1 шт.</w:t>
            </w:r>
          </w:p>
          <w:p w14:paraId="1D7F6A94"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мягкий – 24 шт.</w:t>
            </w:r>
          </w:p>
          <w:p w14:paraId="3C2868B6"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аудиторный трехместный – 10 шт.</w:t>
            </w:r>
          </w:p>
        </w:tc>
      </w:tr>
      <w:tr w:rsidR="000572CF" w:rsidRPr="000572CF" w14:paraId="5D058B8B" w14:textId="77777777" w:rsidTr="00E707AF">
        <w:trPr>
          <w:trHeight w:val="118"/>
          <w:tblCellSpacing w:w="5" w:type="nil"/>
        </w:trPr>
        <w:tc>
          <w:tcPr>
            <w:tcW w:w="9357" w:type="dxa"/>
          </w:tcPr>
          <w:p w14:paraId="16257093" w14:textId="77777777" w:rsidR="000572CF" w:rsidRPr="000572CF" w:rsidRDefault="000572CF" w:rsidP="000572CF">
            <w:pPr>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Актовый зал</w:t>
            </w:r>
          </w:p>
          <w:p w14:paraId="355C7AC4"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компьютерный – 2 шт.</w:t>
            </w:r>
          </w:p>
          <w:p w14:paraId="37DE6FFE"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Компьютер USNIntelPentiumG4400/4096Mb/500GB/DVD-RW/ATX 500W(в комплекте клавиатура/мышь) – 1 шт.</w:t>
            </w:r>
          </w:p>
          <w:p w14:paraId="6B7B455A"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поворотный – 2 шт.</w:t>
            </w:r>
          </w:p>
          <w:p w14:paraId="732084FA"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Блок стульев 3-х местный – 108 шт.</w:t>
            </w:r>
          </w:p>
          <w:p w14:paraId="419A719E"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Блок стульев 2-х местный – 30 шт.</w:t>
            </w:r>
          </w:p>
        </w:tc>
      </w:tr>
      <w:tr w:rsidR="000572CF" w:rsidRPr="000572CF" w14:paraId="2B96AA25" w14:textId="77777777" w:rsidTr="00E707AF">
        <w:trPr>
          <w:trHeight w:val="118"/>
          <w:tblCellSpacing w:w="5" w:type="nil"/>
        </w:trPr>
        <w:tc>
          <w:tcPr>
            <w:tcW w:w="9357" w:type="dxa"/>
          </w:tcPr>
          <w:p w14:paraId="38C748D6" w14:textId="77777777" w:rsidR="000572CF" w:rsidRPr="000572CF" w:rsidRDefault="000572CF" w:rsidP="000572CF">
            <w:pPr>
              <w:rPr>
                <w:rFonts w:ascii="Times New Roman" w:eastAsia="Calibri" w:hAnsi="Times New Roman" w:cs="Times New Roman"/>
                <w:b/>
                <w:color w:val="auto"/>
                <w:lang w:eastAsia="en-US"/>
              </w:rPr>
            </w:pPr>
          </w:p>
          <w:p w14:paraId="5041FE73" w14:textId="77777777" w:rsidR="000572CF" w:rsidRPr="000572CF" w:rsidRDefault="000572CF" w:rsidP="000572CF">
            <w:pPr>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Учебный кабинет № 213 «Русского и иностранных языков», «Детской литературы»</w:t>
            </w:r>
          </w:p>
          <w:p w14:paraId="0ECB7146" w14:textId="77777777" w:rsidR="000572CF" w:rsidRPr="000572CF" w:rsidRDefault="000572CF" w:rsidP="000572CF">
            <w:pPr>
              <w:rPr>
                <w:rFonts w:ascii="Times New Roman" w:eastAsia="Calibri" w:hAnsi="Times New Roman" w:cs="Times New Roman"/>
                <w:color w:val="auto"/>
                <w:lang w:eastAsia="en-US"/>
              </w:rPr>
            </w:pPr>
          </w:p>
          <w:p w14:paraId="2DC548B2"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ученический – 16 шт.</w:t>
            </w:r>
          </w:p>
          <w:p w14:paraId="0482AC56"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поворотный – 2 шт.</w:t>
            </w:r>
          </w:p>
          <w:p w14:paraId="241A004A"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p w14:paraId="1489CE55"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для лингафонного кабинета – 16 шт.</w:t>
            </w:r>
          </w:p>
          <w:p w14:paraId="05BD563E"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учителя, однотумбовый – 1 шт.</w:t>
            </w:r>
          </w:p>
          <w:p w14:paraId="4BA24750"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Бактерицидный излучатель – 1 шт.</w:t>
            </w:r>
          </w:p>
        </w:tc>
      </w:tr>
      <w:tr w:rsidR="000572CF" w:rsidRPr="000572CF" w14:paraId="0054A356" w14:textId="77777777" w:rsidTr="00E707AF">
        <w:trPr>
          <w:trHeight w:val="118"/>
          <w:tblCellSpacing w:w="5" w:type="nil"/>
        </w:trPr>
        <w:tc>
          <w:tcPr>
            <w:tcW w:w="9357" w:type="dxa"/>
          </w:tcPr>
          <w:p w14:paraId="265FA47C" w14:textId="77777777" w:rsidR="000572CF" w:rsidRPr="000572CF" w:rsidRDefault="000572CF" w:rsidP="000572CF">
            <w:pPr>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Учебный кабинет № 217 «Иностранного языка»</w:t>
            </w:r>
          </w:p>
          <w:p w14:paraId="3E35FEB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для лингафонного кабинета – 16 шт.</w:t>
            </w:r>
          </w:p>
          <w:p w14:paraId="3878976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ученический – 16 шт.</w:t>
            </w:r>
          </w:p>
          <w:p w14:paraId="05543E3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учителя, однотумбовый – 1 шт.</w:t>
            </w:r>
          </w:p>
          <w:p w14:paraId="0BE416AF"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поворотный – 2 шт.</w:t>
            </w:r>
          </w:p>
          <w:p w14:paraId="4846E25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p w14:paraId="6266B265"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Бактерицидный излучатель – 1 шт.</w:t>
            </w:r>
          </w:p>
          <w:p w14:paraId="18D6B7C4" w14:textId="77777777" w:rsidR="000572CF" w:rsidRPr="000572CF" w:rsidRDefault="000572CF" w:rsidP="000572CF">
            <w:pPr>
              <w:rPr>
                <w:rFonts w:ascii="Times New Roman" w:eastAsia="Calibri" w:hAnsi="Times New Roman" w:cs="Times New Roman"/>
                <w:b/>
                <w:color w:val="auto"/>
                <w:lang w:eastAsia="en-US"/>
              </w:rPr>
            </w:pPr>
            <w:r w:rsidRPr="000572CF">
              <w:rPr>
                <w:rFonts w:ascii="Times New Roman" w:eastAsia="Calibri" w:hAnsi="Times New Roman" w:cs="Times New Roman"/>
                <w:color w:val="auto"/>
                <w:lang w:eastAsia="en-US"/>
              </w:rPr>
              <w:t>Доска школьная – 1 шт.</w:t>
            </w:r>
          </w:p>
        </w:tc>
      </w:tr>
    </w:tbl>
    <w:p w14:paraId="4A0AD882"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br w:type="page"/>
      </w:r>
    </w:p>
    <w:p w14:paraId="1D20CAE6"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lastRenderedPageBreak/>
        <w:t>3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0572CF" w:rsidRPr="000572CF" w14:paraId="44D80490" w14:textId="77777777" w:rsidTr="00E707AF">
        <w:trPr>
          <w:trHeight w:val="565"/>
          <w:tblCellSpacing w:w="5" w:type="nil"/>
        </w:trPr>
        <w:tc>
          <w:tcPr>
            <w:tcW w:w="9357" w:type="dxa"/>
          </w:tcPr>
          <w:p w14:paraId="0E1488FD"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0572CF">
              <w:rPr>
                <w:rFonts w:ascii="Times New Roman" w:eastAsia="Calibri" w:hAnsi="Times New Roman" w:cs="Times New Roman"/>
                <w:color w:val="auto"/>
                <w:lang w:eastAsia="en-US"/>
              </w:rPr>
              <w:br/>
              <w:t>с перечнем основного оборудования</w:t>
            </w:r>
          </w:p>
        </w:tc>
      </w:tr>
      <w:tr w:rsidR="000572CF" w:rsidRPr="000572CF" w14:paraId="3F36AAFE" w14:textId="77777777" w:rsidTr="00E707AF">
        <w:trPr>
          <w:trHeight w:val="118"/>
          <w:tblCellSpacing w:w="5" w:type="nil"/>
        </w:trPr>
        <w:tc>
          <w:tcPr>
            <w:tcW w:w="9357" w:type="dxa"/>
          </w:tcPr>
          <w:p w14:paraId="2E33DA10" w14:textId="77777777" w:rsidR="000572CF" w:rsidRPr="000572CF" w:rsidRDefault="000572CF" w:rsidP="000572CF">
            <w:pPr>
              <w:jc w:val="center"/>
              <w:rPr>
                <w:rFonts w:ascii="Times New Roman" w:eastAsia="Times New Roman" w:hAnsi="Times New Roman" w:cs="Times New Roman"/>
                <w:b/>
                <w:color w:val="auto"/>
                <w:lang w:eastAsia="en-US"/>
              </w:rPr>
            </w:pPr>
            <w:r w:rsidRPr="000572CF">
              <w:rPr>
                <w:rFonts w:ascii="Times New Roman" w:eastAsia="Times New Roman" w:hAnsi="Times New Roman" w:cs="Times New Roman"/>
                <w:b/>
                <w:color w:val="auto"/>
                <w:lang w:eastAsia="en-US"/>
              </w:rPr>
              <w:t>Учебный кабинет № 301 «Безопасности жизнедеятельности и охраны труда», «</w:t>
            </w:r>
            <w:r w:rsidRPr="000572CF">
              <w:rPr>
                <w:rFonts w:ascii="Times New Roman" w:eastAsia="Calibri" w:hAnsi="Times New Roman" w:cs="Times New Roman"/>
                <w:b/>
                <w:color w:val="auto"/>
                <w:lang w:eastAsia="en-US"/>
              </w:rPr>
              <w:t>Экологических основ природопользования», «Экологии природопользования»</w:t>
            </w:r>
          </w:p>
          <w:p w14:paraId="164151CF" w14:textId="77777777" w:rsidR="000572CF" w:rsidRPr="000572CF" w:rsidRDefault="000572CF" w:rsidP="000572CF">
            <w:pPr>
              <w:jc w:val="center"/>
              <w:rPr>
                <w:rFonts w:ascii="Times New Roman" w:eastAsia="Times New Roman" w:hAnsi="Times New Roman" w:cs="Times New Roman"/>
                <w:b/>
                <w:color w:val="auto"/>
                <w:lang w:eastAsia="en-US"/>
              </w:rPr>
            </w:pPr>
            <w:r w:rsidRPr="000572CF">
              <w:rPr>
                <w:rFonts w:ascii="Times New Roman" w:eastAsia="Times New Roman" w:hAnsi="Times New Roman" w:cs="Times New Roman"/>
                <w:b/>
                <w:color w:val="auto"/>
                <w:lang w:eastAsia="en-US"/>
              </w:rPr>
              <w:t>Учебная лаборатория № 301 «Безопасности жизнедеятельности»</w:t>
            </w:r>
          </w:p>
          <w:p w14:paraId="62EC3C4D" w14:textId="77777777" w:rsidR="000572CF" w:rsidRPr="000572CF" w:rsidRDefault="000572CF" w:rsidP="000572CF">
            <w:pPr>
              <w:jc w:val="center"/>
              <w:rPr>
                <w:rFonts w:ascii="Times New Roman" w:eastAsia="Times New Roman" w:hAnsi="Times New Roman" w:cs="Times New Roman"/>
                <w:b/>
                <w:color w:val="auto"/>
                <w:lang w:eastAsia="en-US"/>
              </w:rPr>
            </w:pPr>
            <w:r w:rsidRPr="000572CF">
              <w:rPr>
                <w:rFonts w:ascii="Times New Roman" w:eastAsia="Times New Roman" w:hAnsi="Times New Roman" w:cs="Times New Roman"/>
                <w:b/>
                <w:color w:val="auto"/>
                <w:lang w:eastAsia="en-US"/>
              </w:rPr>
              <w:t>Стрелковый тир</w:t>
            </w:r>
          </w:p>
          <w:p w14:paraId="1BD24877"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Шкаф-стеллаж – 1 шт.</w:t>
            </w:r>
          </w:p>
          <w:p w14:paraId="6D32C5AF"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 для документов закрытый – 1 шт.</w:t>
            </w:r>
          </w:p>
          <w:p w14:paraId="4FD6BD3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компьютерный – 1 шт.</w:t>
            </w:r>
          </w:p>
          <w:p w14:paraId="7C25BD85"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Компьютер </w:t>
            </w:r>
            <w:r w:rsidRPr="000572CF">
              <w:rPr>
                <w:rFonts w:ascii="Times New Roman" w:eastAsia="Calibri" w:hAnsi="Times New Roman" w:cs="Times New Roman"/>
                <w:color w:val="auto"/>
                <w:lang w:val="en-US" w:eastAsia="en-US"/>
              </w:rPr>
              <w:t>USN</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Intel</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Pentium</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G</w:t>
            </w:r>
            <w:r w:rsidRPr="000572CF">
              <w:rPr>
                <w:rFonts w:ascii="Times New Roman" w:eastAsia="Calibri" w:hAnsi="Times New Roman" w:cs="Times New Roman"/>
                <w:color w:val="auto"/>
                <w:lang w:eastAsia="en-US"/>
              </w:rPr>
              <w:t>4400/4096</w:t>
            </w:r>
            <w:r w:rsidRPr="000572CF">
              <w:rPr>
                <w:rFonts w:ascii="Times New Roman" w:eastAsia="Calibri" w:hAnsi="Times New Roman" w:cs="Times New Roman"/>
                <w:color w:val="auto"/>
                <w:lang w:val="en-US" w:eastAsia="en-US"/>
              </w:rPr>
              <w:t>Mb</w:t>
            </w:r>
            <w:r w:rsidRPr="000572CF">
              <w:rPr>
                <w:rFonts w:ascii="Times New Roman" w:eastAsia="Calibri" w:hAnsi="Times New Roman" w:cs="Times New Roman"/>
                <w:color w:val="auto"/>
                <w:lang w:eastAsia="en-US"/>
              </w:rPr>
              <w:t>/500</w:t>
            </w:r>
            <w:r w:rsidRPr="000572CF">
              <w:rPr>
                <w:rFonts w:ascii="Times New Roman" w:eastAsia="Calibri" w:hAnsi="Times New Roman" w:cs="Times New Roman"/>
                <w:color w:val="auto"/>
                <w:lang w:val="en-US" w:eastAsia="en-US"/>
              </w:rPr>
              <w:t>GB</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DVD</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RW</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ATX</w:t>
            </w:r>
            <w:r w:rsidRPr="000572CF">
              <w:rPr>
                <w:rFonts w:ascii="Times New Roman" w:eastAsia="Calibri" w:hAnsi="Times New Roman" w:cs="Times New Roman"/>
                <w:color w:val="auto"/>
                <w:lang w:eastAsia="en-US"/>
              </w:rPr>
              <w:t xml:space="preserve"> 500</w:t>
            </w:r>
            <w:r w:rsidRPr="000572CF">
              <w:rPr>
                <w:rFonts w:ascii="Times New Roman" w:eastAsia="Calibri" w:hAnsi="Times New Roman" w:cs="Times New Roman"/>
                <w:color w:val="auto"/>
                <w:lang w:val="en-US" w:eastAsia="en-US"/>
              </w:rPr>
              <w:t>W</w:t>
            </w:r>
            <w:r w:rsidRPr="000572CF">
              <w:rPr>
                <w:rFonts w:ascii="Times New Roman" w:eastAsia="Calibri" w:hAnsi="Times New Roman" w:cs="Times New Roman"/>
                <w:color w:val="auto"/>
                <w:lang w:eastAsia="en-US"/>
              </w:rPr>
              <w:t xml:space="preserve"> (в комплекте клавиатура/мышь) – 1 шт.</w:t>
            </w:r>
          </w:p>
          <w:p w14:paraId="4EE48FA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учителя, однотумбовый – 1 шт.</w:t>
            </w:r>
          </w:p>
          <w:p w14:paraId="3167C8B8"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мягкий – 1 шт.</w:t>
            </w:r>
          </w:p>
          <w:p w14:paraId="758C0685"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Стрелковый электронный тренажер СКАТТ-</w:t>
            </w:r>
            <w:r w:rsidRPr="000572CF">
              <w:rPr>
                <w:rFonts w:ascii="Times New Roman" w:eastAsia="Calibri" w:hAnsi="Times New Roman" w:cs="Times New Roman"/>
                <w:color w:val="auto"/>
                <w:lang w:val="en-US" w:eastAsia="en-US"/>
              </w:rPr>
              <w:t>WS</w:t>
            </w:r>
            <w:r w:rsidRPr="000572CF">
              <w:rPr>
                <w:rFonts w:ascii="Times New Roman" w:eastAsia="Calibri" w:hAnsi="Times New Roman" w:cs="Times New Roman"/>
                <w:color w:val="auto"/>
                <w:lang w:eastAsia="en-US"/>
              </w:rPr>
              <w:t>1 – 3 шт.</w:t>
            </w:r>
          </w:p>
          <w:p w14:paraId="17E307B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Интерактивный комплект – 1 компл., в составе: </w:t>
            </w:r>
          </w:p>
          <w:p w14:paraId="7BAAD003"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а) Интерактивная доска SMART Board SBM685 без лотка ключ активации SMART NOTEBOOK в комплекте; </w:t>
            </w:r>
          </w:p>
          <w:p w14:paraId="62FB0490"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б) Активный лоток для интерактивной доски SBM685 с ECP (1018795); </w:t>
            </w:r>
          </w:p>
          <w:p w14:paraId="52EB03B8"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в) Проектор SMART U100w (1026113); </w:t>
            </w:r>
          </w:p>
          <w:p w14:paraId="1CFA89E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 Настенное крепление для проектора (1026830)</w:t>
            </w:r>
          </w:p>
          <w:p w14:paraId="52893783"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ученический – 26 шт.</w:t>
            </w:r>
          </w:p>
          <w:p w14:paraId="75237933"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Доска школьная – 1 шт.</w:t>
            </w:r>
          </w:p>
          <w:p w14:paraId="6CED86D8"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ученический 2-местный регулируемый – 13 шт.</w:t>
            </w:r>
          </w:p>
          <w:p w14:paraId="6F5B0D45"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p w14:paraId="1318F333" w14:textId="77777777" w:rsidR="000572CF" w:rsidRPr="000572CF" w:rsidRDefault="000572CF" w:rsidP="000572CF">
            <w:pPr>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Бактерицидный излучатель – 1 шт.</w:t>
            </w:r>
          </w:p>
        </w:tc>
      </w:tr>
    </w:tbl>
    <w:p w14:paraId="589C4A4C"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br w:type="page"/>
      </w:r>
    </w:p>
    <w:p w14:paraId="7EDB37CC"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lastRenderedPageBreak/>
        <w:t>4 этаж</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0572CF" w:rsidRPr="000572CF" w14:paraId="6B4993B4" w14:textId="77777777" w:rsidTr="00E707AF">
        <w:trPr>
          <w:trHeight w:val="565"/>
          <w:tblCellSpacing w:w="5" w:type="nil"/>
        </w:trPr>
        <w:tc>
          <w:tcPr>
            <w:tcW w:w="9357" w:type="dxa"/>
          </w:tcPr>
          <w:p w14:paraId="3AF8866B"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Наименование учебных кабинетов, помещений, сооружений(с указанием номера помещения в соответствии с документами бюро технической инвентаризации)</w:t>
            </w:r>
            <w:r w:rsidRPr="000572CF">
              <w:rPr>
                <w:rFonts w:ascii="Times New Roman" w:eastAsia="Calibri" w:hAnsi="Times New Roman" w:cs="Times New Roman"/>
                <w:color w:val="auto"/>
                <w:lang w:eastAsia="en-US"/>
              </w:rPr>
              <w:br/>
              <w:t>с перечнем основного оборудования</w:t>
            </w:r>
          </w:p>
        </w:tc>
      </w:tr>
      <w:tr w:rsidR="000572CF" w:rsidRPr="000572CF" w14:paraId="23D0ED30" w14:textId="77777777" w:rsidTr="00E707AF">
        <w:trPr>
          <w:trHeight w:val="118"/>
          <w:tblCellSpacing w:w="5" w:type="nil"/>
        </w:trPr>
        <w:tc>
          <w:tcPr>
            <w:tcW w:w="9357" w:type="dxa"/>
          </w:tcPr>
          <w:p w14:paraId="00B4629F" w14:textId="77777777" w:rsidR="000572CF" w:rsidRPr="000572CF" w:rsidRDefault="000572CF" w:rsidP="000572CF">
            <w:pPr>
              <w:jc w:val="center"/>
              <w:rPr>
                <w:rFonts w:ascii="Times New Roman" w:eastAsia="Times New Roman" w:hAnsi="Times New Roman" w:cs="Times New Roman"/>
                <w:b/>
                <w:color w:val="auto"/>
                <w:lang w:eastAsia="en-US"/>
              </w:rPr>
            </w:pPr>
            <w:r w:rsidRPr="000572CF">
              <w:rPr>
                <w:rFonts w:ascii="Times New Roman" w:eastAsia="Times New Roman" w:hAnsi="Times New Roman" w:cs="Times New Roman"/>
                <w:b/>
                <w:color w:val="auto"/>
                <w:lang w:eastAsia="en-US"/>
              </w:rPr>
              <w:t>Учебная лаборатория № 401 «Программного обеспечения компьютерных сетей, программирования и баз данных», «Автоматизированных информационных систем», «Организации и принципов построения компьютерных систем», «Информатики и информационно-коммуникационных технологий», «Информационных ресурсов», «Электрических основ источников питания»</w:t>
            </w:r>
          </w:p>
          <w:p w14:paraId="2338158D" w14:textId="77777777" w:rsidR="000572CF" w:rsidRPr="000572CF" w:rsidRDefault="000572CF" w:rsidP="000572CF">
            <w:pPr>
              <w:jc w:val="center"/>
              <w:rPr>
                <w:rFonts w:ascii="Times New Roman" w:eastAsia="Times New Roman" w:hAnsi="Times New Roman" w:cs="Times New Roman"/>
                <w:b/>
                <w:color w:val="auto"/>
                <w:lang w:eastAsia="en-US"/>
              </w:rPr>
            </w:pPr>
          </w:p>
          <w:p w14:paraId="399F8702"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поворотный – 13 шт.</w:t>
            </w:r>
          </w:p>
          <w:p w14:paraId="380B3354"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Компьютер. </w:t>
            </w:r>
            <w:r w:rsidRPr="000572CF">
              <w:rPr>
                <w:rFonts w:ascii="Times New Roman" w:eastAsia="Calibri" w:hAnsi="Times New Roman" w:cs="Times New Roman"/>
                <w:color w:val="auto"/>
                <w:lang w:val="en-US" w:eastAsia="en-US"/>
              </w:rPr>
              <w:t>USN</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Intel</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Pentium</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G</w:t>
            </w:r>
            <w:r w:rsidRPr="000572CF">
              <w:rPr>
                <w:rFonts w:ascii="Times New Roman" w:eastAsia="Calibri" w:hAnsi="Times New Roman" w:cs="Times New Roman"/>
                <w:color w:val="auto"/>
                <w:lang w:eastAsia="en-US"/>
              </w:rPr>
              <w:t>4400/4096</w:t>
            </w:r>
            <w:r w:rsidRPr="000572CF">
              <w:rPr>
                <w:rFonts w:ascii="Times New Roman" w:eastAsia="Calibri" w:hAnsi="Times New Roman" w:cs="Times New Roman"/>
                <w:color w:val="auto"/>
                <w:lang w:val="en-US" w:eastAsia="en-US"/>
              </w:rPr>
              <w:t>Mb</w:t>
            </w:r>
            <w:r w:rsidRPr="000572CF">
              <w:rPr>
                <w:rFonts w:ascii="Times New Roman" w:eastAsia="Calibri" w:hAnsi="Times New Roman" w:cs="Times New Roman"/>
                <w:color w:val="auto"/>
                <w:lang w:eastAsia="en-US"/>
              </w:rPr>
              <w:t>/500</w:t>
            </w:r>
            <w:r w:rsidRPr="000572CF">
              <w:rPr>
                <w:rFonts w:ascii="Times New Roman" w:eastAsia="Calibri" w:hAnsi="Times New Roman" w:cs="Times New Roman"/>
                <w:color w:val="auto"/>
                <w:lang w:val="en-US" w:eastAsia="en-US"/>
              </w:rPr>
              <w:t>GB</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DVD</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RW</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ATX</w:t>
            </w:r>
            <w:r w:rsidRPr="000572CF">
              <w:rPr>
                <w:rFonts w:ascii="Times New Roman" w:eastAsia="Calibri" w:hAnsi="Times New Roman" w:cs="Times New Roman"/>
                <w:color w:val="auto"/>
                <w:lang w:eastAsia="en-US"/>
              </w:rPr>
              <w:t xml:space="preserve"> 500</w:t>
            </w:r>
            <w:r w:rsidRPr="000572CF">
              <w:rPr>
                <w:rFonts w:ascii="Times New Roman" w:eastAsia="Calibri" w:hAnsi="Times New Roman" w:cs="Times New Roman"/>
                <w:color w:val="auto"/>
                <w:lang w:val="en-US" w:eastAsia="en-US"/>
              </w:rPr>
              <w:t>W</w:t>
            </w:r>
            <w:r w:rsidRPr="000572CF">
              <w:rPr>
                <w:rFonts w:ascii="Times New Roman" w:eastAsia="Calibri" w:hAnsi="Times New Roman" w:cs="Times New Roman"/>
                <w:color w:val="auto"/>
                <w:lang w:eastAsia="en-US"/>
              </w:rPr>
              <w:t>(в комплекте клавиатура/мышь) – 13 шт.</w:t>
            </w:r>
          </w:p>
          <w:p w14:paraId="20BCE659"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компьютерный – 13 шт.</w:t>
            </w:r>
          </w:p>
          <w:p w14:paraId="09DDAD17"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ученический 2-местный регулируемый – 13 шт.</w:t>
            </w:r>
          </w:p>
          <w:p w14:paraId="18460D25"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ученический – 26 шт.</w:t>
            </w:r>
          </w:p>
          <w:p w14:paraId="52730A59"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учителя, однотумбовый – 1 шт.</w:t>
            </w:r>
          </w:p>
          <w:p w14:paraId="2260E43B"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Интерактивный комплект – 1 шт., в составе:</w:t>
            </w:r>
          </w:p>
          <w:p w14:paraId="7A20747C"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а) Интерактивная доска SMART Board SBM685 без лотка ключ активации SMART NOTEBOOK в комплекте; </w:t>
            </w:r>
          </w:p>
          <w:p w14:paraId="4A21BD12"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б) Активный лоток для интерактивной доски SBM685 с ECP (1018795); </w:t>
            </w:r>
          </w:p>
          <w:p w14:paraId="0B5F377B"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в) Проектор SMART U100w (1026113); </w:t>
            </w:r>
          </w:p>
          <w:p w14:paraId="5EE0184A"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 Настенное крепление для проектора (1026830)</w:t>
            </w:r>
          </w:p>
          <w:p w14:paraId="5610A7F9"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Доска школьная – 1 шт. </w:t>
            </w:r>
          </w:p>
          <w:p w14:paraId="5808D42C"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Бактерицидный излучатель – 1 шт.</w:t>
            </w:r>
          </w:p>
          <w:p w14:paraId="65C07838" w14:textId="77777777" w:rsidR="000572CF" w:rsidRPr="000572CF" w:rsidRDefault="000572CF" w:rsidP="000572CF">
            <w:pPr>
              <w:rPr>
                <w:rFonts w:ascii="Times New Roman" w:eastAsia="Times New Roman" w:hAnsi="Times New Roman" w:cs="Times New Roman"/>
                <w:b/>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tc>
      </w:tr>
      <w:tr w:rsidR="000572CF" w:rsidRPr="000572CF" w14:paraId="3C48DEFB" w14:textId="77777777" w:rsidTr="00E707AF">
        <w:trPr>
          <w:trHeight w:val="118"/>
          <w:tblCellSpacing w:w="5" w:type="nil"/>
        </w:trPr>
        <w:tc>
          <w:tcPr>
            <w:tcW w:w="9357" w:type="dxa"/>
          </w:tcPr>
          <w:p w14:paraId="2128130C" w14:textId="77777777" w:rsidR="000572CF" w:rsidRPr="000572CF" w:rsidRDefault="000572CF" w:rsidP="000572CF">
            <w:pPr>
              <w:jc w:val="center"/>
              <w:rPr>
                <w:rFonts w:ascii="Times New Roman" w:eastAsia="Times New Roman" w:hAnsi="Times New Roman" w:cs="Times New Roman"/>
                <w:b/>
                <w:color w:val="auto"/>
                <w:lang w:eastAsia="en-US"/>
              </w:rPr>
            </w:pPr>
            <w:r w:rsidRPr="000572CF">
              <w:rPr>
                <w:rFonts w:ascii="Times New Roman" w:eastAsia="Times New Roman" w:hAnsi="Times New Roman" w:cs="Times New Roman"/>
                <w:b/>
                <w:color w:val="auto"/>
                <w:lang w:eastAsia="en-US"/>
              </w:rPr>
              <w:t>Учебный кабинет № 402 «Гуманитарных и социально-экономических дисциплин», «Правовых основ и правового обеспечения профессиональной деятельности»</w:t>
            </w:r>
          </w:p>
          <w:p w14:paraId="196F6736"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p>
          <w:p w14:paraId="61D750C4" w14:textId="77777777" w:rsidR="000572CF" w:rsidRPr="000572CF" w:rsidRDefault="000572CF" w:rsidP="000572CF">
            <w:pPr>
              <w:jc w:val="center"/>
              <w:rPr>
                <w:rFonts w:ascii="Times New Roman" w:eastAsia="Times New Roman" w:hAnsi="Times New Roman" w:cs="Times New Roman"/>
                <w:b/>
                <w:color w:val="auto"/>
                <w:lang w:eastAsia="en-US"/>
              </w:rPr>
            </w:pPr>
            <w:r w:rsidRPr="000572CF">
              <w:rPr>
                <w:rFonts w:ascii="Times New Roman" w:eastAsia="Times New Roman" w:hAnsi="Times New Roman" w:cs="Times New Roman"/>
                <w:b/>
                <w:color w:val="auto"/>
                <w:lang w:eastAsia="en-US"/>
              </w:rPr>
              <w:t>Учебный кабинет № 402 «Документационного обеспечения управления менеджмента», «Оперативного управления деятельностью структурных подразделений»</w:t>
            </w:r>
          </w:p>
          <w:p w14:paraId="1C425A5A"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p>
          <w:p w14:paraId="3890FEC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Шкаф-стеллаж – 1 шт.</w:t>
            </w:r>
          </w:p>
          <w:p w14:paraId="2D8B924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 для документов закрытый – 1 шт.</w:t>
            </w:r>
          </w:p>
          <w:p w14:paraId="5E769FA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мягкий – 1 шт.</w:t>
            </w:r>
          </w:p>
          <w:p w14:paraId="07D7B3E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учителя, однотумбовый – 1 шт.</w:t>
            </w:r>
          </w:p>
          <w:p w14:paraId="791E0793"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компьютерный – 1 шт.</w:t>
            </w:r>
          </w:p>
          <w:p w14:paraId="10157E0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Компьютер </w:t>
            </w:r>
            <w:r w:rsidRPr="000572CF">
              <w:rPr>
                <w:rFonts w:ascii="Times New Roman" w:eastAsia="Calibri" w:hAnsi="Times New Roman" w:cs="Times New Roman"/>
                <w:color w:val="auto"/>
                <w:lang w:val="en-US" w:eastAsia="en-US"/>
              </w:rPr>
              <w:t>USN</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Intel</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Pentium</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G</w:t>
            </w:r>
            <w:r w:rsidRPr="000572CF">
              <w:rPr>
                <w:rFonts w:ascii="Times New Roman" w:eastAsia="Calibri" w:hAnsi="Times New Roman" w:cs="Times New Roman"/>
                <w:color w:val="auto"/>
                <w:lang w:eastAsia="en-US"/>
              </w:rPr>
              <w:t>4400/ 4096</w:t>
            </w:r>
            <w:r w:rsidRPr="000572CF">
              <w:rPr>
                <w:rFonts w:ascii="Times New Roman" w:eastAsia="Calibri" w:hAnsi="Times New Roman" w:cs="Times New Roman"/>
                <w:color w:val="auto"/>
                <w:lang w:val="en-US" w:eastAsia="en-US"/>
              </w:rPr>
              <w:t>Mb</w:t>
            </w:r>
            <w:r w:rsidRPr="000572CF">
              <w:rPr>
                <w:rFonts w:ascii="Times New Roman" w:eastAsia="Calibri" w:hAnsi="Times New Roman" w:cs="Times New Roman"/>
                <w:color w:val="auto"/>
                <w:lang w:eastAsia="en-US"/>
              </w:rPr>
              <w:t>/ 500</w:t>
            </w:r>
            <w:r w:rsidRPr="000572CF">
              <w:rPr>
                <w:rFonts w:ascii="Times New Roman" w:eastAsia="Calibri" w:hAnsi="Times New Roman" w:cs="Times New Roman"/>
                <w:color w:val="auto"/>
                <w:lang w:val="en-US" w:eastAsia="en-US"/>
              </w:rPr>
              <w:t>GB</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DVD</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RW</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ATX</w:t>
            </w:r>
            <w:r w:rsidRPr="000572CF">
              <w:rPr>
                <w:rFonts w:ascii="Times New Roman" w:eastAsia="Calibri" w:hAnsi="Times New Roman" w:cs="Times New Roman"/>
                <w:color w:val="auto"/>
                <w:lang w:eastAsia="en-US"/>
              </w:rPr>
              <w:t xml:space="preserve"> 500</w:t>
            </w:r>
            <w:r w:rsidRPr="000572CF">
              <w:rPr>
                <w:rFonts w:ascii="Times New Roman" w:eastAsia="Calibri" w:hAnsi="Times New Roman" w:cs="Times New Roman"/>
                <w:color w:val="auto"/>
                <w:lang w:val="en-US" w:eastAsia="en-US"/>
              </w:rPr>
              <w:t>W</w:t>
            </w:r>
            <w:r w:rsidRPr="000572CF">
              <w:rPr>
                <w:rFonts w:ascii="Times New Roman" w:eastAsia="Calibri" w:hAnsi="Times New Roman" w:cs="Times New Roman"/>
                <w:color w:val="auto"/>
                <w:lang w:eastAsia="en-US"/>
              </w:rPr>
              <w:t xml:space="preserve"> (в комплекте клавиатура/мышь) – 1 шт.</w:t>
            </w:r>
          </w:p>
          <w:p w14:paraId="238F998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Бактерицидный излучатель – 1 шт.</w:t>
            </w:r>
          </w:p>
          <w:p w14:paraId="570257A4"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p w14:paraId="0FE908DF" w14:textId="77777777" w:rsidR="000572CF" w:rsidRPr="000572CF" w:rsidRDefault="000572CF" w:rsidP="000572CF">
            <w:pPr>
              <w:widowControl w:val="0"/>
              <w:tabs>
                <w:tab w:val="left" w:pos="4020"/>
              </w:tabs>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Доска школьная – 1 шт.</w:t>
            </w:r>
          </w:p>
          <w:p w14:paraId="7A0601C4"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ученический 2-местный регулируемый – 13 шт.</w:t>
            </w:r>
          </w:p>
          <w:p w14:paraId="537EA33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ученический – 26 шт.</w:t>
            </w:r>
          </w:p>
        </w:tc>
      </w:tr>
      <w:tr w:rsidR="000572CF" w:rsidRPr="000572CF" w14:paraId="2C7387AE" w14:textId="77777777" w:rsidTr="00E707AF">
        <w:trPr>
          <w:trHeight w:val="118"/>
          <w:tblCellSpacing w:w="5" w:type="nil"/>
        </w:trPr>
        <w:tc>
          <w:tcPr>
            <w:tcW w:w="9357" w:type="dxa"/>
          </w:tcPr>
          <w:p w14:paraId="529F2723" w14:textId="77777777" w:rsidR="000572CF" w:rsidRPr="000572CF" w:rsidRDefault="000572CF" w:rsidP="000572CF">
            <w:pPr>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Учебный кабинет № 404 «Естественнонаучных дисциплин», «Медико-биологических дисциплин», «Физиологии, анатомии и гигиены», «Естествознания с методикой преподавания»,</w:t>
            </w:r>
          </w:p>
          <w:p w14:paraId="3EAD4F65" w14:textId="77777777" w:rsidR="000572CF" w:rsidRPr="000572CF" w:rsidRDefault="000572CF" w:rsidP="000572CF">
            <w:pPr>
              <w:jc w:val="center"/>
              <w:rPr>
                <w:rFonts w:ascii="Times New Roman" w:eastAsia="Calibri" w:hAnsi="Times New Roman" w:cs="Times New Roman"/>
                <w:color w:val="auto"/>
                <w:lang w:eastAsia="en-US"/>
              </w:rPr>
            </w:pPr>
            <w:r w:rsidRPr="000572CF">
              <w:rPr>
                <w:rFonts w:ascii="Times New Roman" w:eastAsia="Calibri" w:hAnsi="Times New Roman" w:cs="Times New Roman"/>
                <w:b/>
                <w:color w:val="auto"/>
                <w:lang w:eastAsia="en-US"/>
              </w:rPr>
              <w:t>Учебная лаборатория № 404 «Химии», «Медико-социальных основ здоровья», «Микробиологии, санитарии и гигиены»</w:t>
            </w:r>
          </w:p>
          <w:p w14:paraId="19CB9BD4"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Интерактивный комплект – 1 компл., в составе: </w:t>
            </w:r>
          </w:p>
          <w:p w14:paraId="3325C818"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а) Интерактивная доска SMART Board SBM685 без лотка ключ активации SMART </w:t>
            </w:r>
            <w:r w:rsidRPr="000572CF">
              <w:rPr>
                <w:rFonts w:ascii="Times New Roman" w:eastAsia="Calibri" w:hAnsi="Times New Roman" w:cs="Times New Roman"/>
                <w:color w:val="auto"/>
                <w:lang w:eastAsia="en-US"/>
              </w:rPr>
              <w:lastRenderedPageBreak/>
              <w:t xml:space="preserve">NOTEBOOK в комплекте; </w:t>
            </w:r>
          </w:p>
          <w:p w14:paraId="4B79FD69"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б) Активный лоток для интерактивной доски SBM685 с ECP (1018795); </w:t>
            </w:r>
          </w:p>
          <w:p w14:paraId="21FB83EE"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в) Проектор SMART U100w (1026113); </w:t>
            </w:r>
          </w:p>
          <w:p w14:paraId="490112AF"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г) Настенное крепление для проектора (1026830)</w:t>
            </w:r>
          </w:p>
          <w:p w14:paraId="49369984"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Доска школьная – 1 шт.</w:t>
            </w:r>
          </w:p>
          <w:p w14:paraId="4EAC43E7"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поворотный – 1 шт.</w:t>
            </w:r>
          </w:p>
          <w:p w14:paraId="41B5E4C9"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p w14:paraId="7A16D420"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компьютерный – 1 шт.</w:t>
            </w:r>
          </w:p>
          <w:p w14:paraId="58D4B90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Компьютер </w:t>
            </w:r>
            <w:r w:rsidRPr="000572CF">
              <w:rPr>
                <w:rFonts w:ascii="Times New Roman" w:eastAsia="Calibri" w:hAnsi="Times New Roman" w:cs="Times New Roman"/>
                <w:color w:val="auto"/>
                <w:lang w:val="en-US" w:eastAsia="en-US"/>
              </w:rPr>
              <w:t>USN</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Intel</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Pentium</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G</w:t>
            </w:r>
            <w:r w:rsidRPr="000572CF">
              <w:rPr>
                <w:rFonts w:ascii="Times New Roman" w:eastAsia="Calibri" w:hAnsi="Times New Roman" w:cs="Times New Roman"/>
                <w:color w:val="auto"/>
                <w:lang w:eastAsia="en-US"/>
              </w:rPr>
              <w:t>4400/ 4096</w:t>
            </w:r>
            <w:r w:rsidRPr="000572CF">
              <w:rPr>
                <w:rFonts w:ascii="Times New Roman" w:eastAsia="Calibri" w:hAnsi="Times New Roman" w:cs="Times New Roman"/>
                <w:color w:val="auto"/>
                <w:lang w:val="en-US" w:eastAsia="en-US"/>
              </w:rPr>
              <w:t>Mb</w:t>
            </w:r>
            <w:r w:rsidRPr="000572CF">
              <w:rPr>
                <w:rFonts w:ascii="Times New Roman" w:eastAsia="Calibri" w:hAnsi="Times New Roman" w:cs="Times New Roman"/>
                <w:color w:val="auto"/>
                <w:lang w:eastAsia="en-US"/>
              </w:rPr>
              <w:t>/ 500</w:t>
            </w:r>
            <w:r w:rsidRPr="000572CF">
              <w:rPr>
                <w:rFonts w:ascii="Times New Roman" w:eastAsia="Calibri" w:hAnsi="Times New Roman" w:cs="Times New Roman"/>
                <w:color w:val="auto"/>
                <w:lang w:val="en-US" w:eastAsia="en-US"/>
              </w:rPr>
              <w:t>GB</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DVD</w:t>
            </w:r>
            <w:r w:rsidRPr="000572CF">
              <w:rPr>
                <w:rFonts w:ascii="Times New Roman" w:eastAsia="Calibri" w:hAnsi="Times New Roman" w:cs="Times New Roman"/>
                <w:color w:val="auto"/>
                <w:lang w:eastAsia="en-US"/>
              </w:rPr>
              <w:t>-</w:t>
            </w:r>
            <w:r w:rsidRPr="000572CF">
              <w:rPr>
                <w:rFonts w:ascii="Times New Roman" w:eastAsia="Calibri" w:hAnsi="Times New Roman" w:cs="Times New Roman"/>
                <w:color w:val="auto"/>
                <w:lang w:val="en-US" w:eastAsia="en-US"/>
              </w:rPr>
              <w:t>RW</w:t>
            </w:r>
            <w:r w:rsidRPr="000572CF">
              <w:rPr>
                <w:rFonts w:ascii="Times New Roman" w:eastAsia="Calibri" w:hAnsi="Times New Roman" w:cs="Times New Roman"/>
                <w:color w:val="auto"/>
                <w:lang w:eastAsia="en-US"/>
              </w:rPr>
              <w:t xml:space="preserve">/ </w:t>
            </w:r>
            <w:r w:rsidRPr="000572CF">
              <w:rPr>
                <w:rFonts w:ascii="Times New Roman" w:eastAsia="Calibri" w:hAnsi="Times New Roman" w:cs="Times New Roman"/>
                <w:color w:val="auto"/>
                <w:lang w:val="en-US" w:eastAsia="en-US"/>
              </w:rPr>
              <w:t>ATX</w:t>
            </w:r>
            <w:r w:rsidRPr="000572CF">
              <w:rPr>
                <w:rFonts w:ascii="Times New Roman" w:eastAsia="Calibri" w:hAnsi="Times New Roman" w:cs="Times New Roman"/>
                <w:color w:val="auto"/>
                <w:lang w:eastAsia="en-US"/>
              </w:rPr>
              <w:t xml:space="preserve"> 500</w:t>
            </w:r>
            <w:r w:rsidRPr="000572CF">
              <w:rPr>
                <w:rFonts w:ascii="Times New Roman" w:eastAsia="Calibri" w:hAnsi="Times New Roman" w:cs="Times New Roman"/>
                <w:color w:val="auto"/>
                <w:lang w:val="en-US" w:eastAsia="en-US"/>
              </w:rPr>
              <w:t>W</w:t>
            </w:r>
            <w:r w:rsidRPr="000572CF">
              <w:rPr>
                <w:rFonts w:ascii="Times New Roman" w:eastAsia="Calibri" w:hAnsi="Times New Roman" w:cs="Times New Roman"/>
                <w:color w:val="auto"/>
                <w:lang w:eastAsia="en-US"/>
              </w:rPr>
              <w:t xml:space="preserve"> (в комплекте клавиатура/мышь) – 1 шт.</w:t>
            </w:r>
          </w:p>
          <w:p w14:paraId="73CBF113"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демонстрационный химический без сантехники – 1 шт.</w:t>
            </w:r>
          </w:p>
          <w:p w14:paraId="71EC5F6F"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демонстрационный химический с сантехникой – 1 шт.</w:t>
            </w:r>
          </w:p>
          <w:p w14:paraId="14161725"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лабораторный химический (с сантехникой) – 13 шт.</w:t>
            </w:r>
          </w:p>
          <w:p w14:paraId="2E82969F"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Бактерицидный излучатель – 1 шт.</w:t>
            </w:r>
          </w:p>
          <w:p w14:paraId="62D923B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Электрифицированный стенд «Таблица Менделеева» – 1 шт.</w:t>
            </w:r>
          </w:p>
          <w:p w14:paraId="3F3CB232"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Шкаф-стеллаж – 1 шт.</w:t>
            </w:r>
          </w:p>
          <w:p w14:paraId="168D0C45"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 для документов закрытый – 1 шт.</w:t>
            </w:r>
          </w:p>
          <w:p w14:paraId="3C1C8051"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Стул ученический – 26 шт.</w:t>
            </w:r>
          </w:p>
        </w:tc>
      </w:tr>
    </w:tbl>
    <w:p w14:paraId="5DC37706" w14:textId="77777777" w:rsidR="000572CF" w:rsidRPr="000572CF" w:rsidRDefault="000572CF" w:rsidP="000572CF">
      <w:pP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br w:type="page"/>
      </w:r>
    </w:p>
    <w:p w14:paraId="2EBA062F"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lastRenderedPageBreak/>
        <w:t>Мастерские</w:t>
      </w:r>
    </w:p>
    <w:tbl>
      <w:tblPr>
        <w:tblW w:w="935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357"/>
      </w:tblGrid>
      <w:tr w:rsidR="000572CF" w:rsidRPr="000572CF" w14:paraId="64E3F682" w14:textId="77777777" w:rsidTr="00E707AF">
        <w:trPr>
          <w:trHeight w:val="565"/>
          <w:tblCellSpacing w:w="5" w:type="nil"/>
        </w:trPr>
        <w:tc>
          <w:tcPr>
            <w:tcW w:w="9357" w:type="dxa"/>
          </w:tcPr>
          <w:p w14:paraId="318C0D38"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Наименование учебных кабинетов, помещений, сооружений (с указанием номера помещения в соответствии с документами бюро технической инвентаризации)</w:t>
            </w:r>
            <w:r w:rsidRPr="000572CF">
              <w:rPr>
                <w:rFonts w:ascii="Times New Roman" w:eastAsia="Calibri" w:hAnsi="Times New Roman" w:cs="Times New Roman"/>
                <w:color w:val="auto"/>
                <w:lang w:eastAsia="en-US"/>
              </w:rPr>
              <w:br/>
              <w:t>с перечнем основного оборудования</w:t>
            </w:r>
          </w:p>
        </w:tc>
      </w:tr>
      <w:tr w:rsidR="000572CF" w:rsidRPr="000572CF" w14:paraId="67528C4E" w14:textId="77777777" w:rsidTr="00E707AF">
        <w:trPr>
          <w:trHeight w:val="118"/>
          <w:tblCellSpacing w:w="5" w:type="nil"/>
        </w:trPr>
        <w:tc>
          <w:tcPr>
            <w:tcW w:w="9357" w:type="dxa"/>
          </w:tcPr>
          <w:p w14:paraId="0C65F52C"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r w:rsidRPr="000572CF">
              <w:rPr>
                <w:rFonts w:ascii="Times New Roman" w:eastAsia="Calibri" w:hAnsi="Times New Roman" w:cs="Times New Roman"/>
                <w:b/>
                <w:color w:val="auto"/>
                <w:lang w:eastAsia="en-US"/>
              </w:rPr>
              <w:t>№ 23 Мастерская «Сестринское дело»</w:t>
            </w:r>
          </w:p>
          <w:p w14:paraId="3E7B5826" w14:textId="77777777" w:rsidR="000572CF" w:rsidRPr="000572CF" w:rsidRDefault="000572CF" w:rsidP="000572CF">
            <w:pPr>
              <w:widowControl w:val="0"/>
              <w:autoSpaceDE w:val="0"/>
              <w:autoSpaceDN w:val="0"/>
              <w:adjustRightInd w:val="0"/>
              <w:jc w:val="center"/>
              <w:rPr>
                <w:rFonts w:ascii="Times New Roman" w:eastAsia="Calibri" w:hAnsi="Times New Roman" w:cs="Times New Roman"/>
                <w:b/>
                <w:color w:val="auto"/>
                <w:lang w:eastAsia="en-US"/>
              </w:rPr>
            </w:pPr>
          </w:p>
          <w:p w14:paraId="1CF1885E"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ученический 2-местный – 15 шт.</w:t>
            </w:r>
          </w:p>
          <w:p w14:paraId="79093A76"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Стулья ученический – 30 шт. </w:t>
            </w:r>
          </w:p>
          <w:p w14:paraId="7214C989"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преподавателя корпусный, однотумбовый – 1 шт.</w:t>
            </w:r>
          </w:p>
          <w:p w14:paraId="22847299"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одноместный – 4 шт.</w:t>
            </w:r>
          </w:p>
          <w:p w14:paraId="4E2D2BBA"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Стулья компьютерные мягкие – 4 шт. </w:t>
            </w:r>
          </w:p>
          <w:p w14:paraId="35F357B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Тонометр механический – 15 шт. </w:t>
            </w:r>
          </w:p>
          <w:p w14:paraId="5379A6FB"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Тонометр автоматический – 1 шт. </w:t>
            </w:r>
          </w:p>
          <w:p w14:paraId="7D07C34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Фонендоскоп – 15 шт.</w:t>
            </w:r>
          </w:p>
          <w:p w14:paraId="2DDC2BD4"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Манекен предплечья – 4 шт.</w:t>
            </w:r>
          </w:p>
          <w:p w14:paraId="728A292C"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Манекен руки – 1 шт.</w:t>
            </w:r>
          </w:p>
          <w:p w14:paraId="395A6FED"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Манекен ягодицы электронный – 1 шт.</w:t>
            </w:r>
          </w:p>
          <w:p w14:paraId="5D84A326" w14:textId="77777777" w:rsidR="000572CF" w:rsidRPr="000572CF" w:rsidRDefault="000572CF" w:rsidP="000572CF">
            <w:pPr>
              <w:widowControl w:val="0"/>
              <w:autoSpaceDE w:val="0"/>
              <w:autoSpaceDN w:val="0"/>
              <w:adjustRightInd w:val="0"/>
              <w:jc w:val="both"/>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Манекен ягодицы – 4 шт.</w:t>
            </w:r>
          </w:p>
          <w:p w14:paraId="4473D0A8"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Манекен человека взрослого – 1 шт.</w:t>
            </w:r>
          </w:p>
          <w:p w14:paraId="2A188D6E"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 xml:space="preserve">Манекен человека ребенка 3х лет – 1 шт. </w:t>
            </w:r>
          </w:p>
          <w:p w14:paraId="0AF68AFB"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Ширма – 2 шт.</w:t>
            </w:r>
          </w:p>
          <w:p w14:paraId="2F3E86BE"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 – 2 шт.</w:t>
            </w:r>
          </w:p>
          <w:p w14:paraId="0CC3EC69"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Шкаф-стеллаж – 1 шт.</w:t>
            </w:r>
          </w:p>
          <w:p w14:paraId="53513343"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Диспансер (кулер) для воды керамический – 1 шт.</w:t>
            </w:r>
          </w:p>
          <w:p w14:paraId="6D28773D"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Компьютер USN Intel Pentium G4400/ 4096Mb/ 500GB/ DVD-RW/ ATX 500W (в комплекте клавиатура/мышь) – 1 шт.</w:t>
            </w:r>
          </w:p>
          <w:p w14:paraId="44736090"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компьютерный – 1 шт.</w:t>
            </w:r>
          </w:p>
          <w:p w14:paraId="194C4277"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Стол учителя, однотумбовый – 1 шт.</w:t>
            </w:r>
          </w:p>
          <w:p w14:paraId="1D9E9404"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Бактерицидный излучатель – 1 шт.</w:t>
            </w:r>
          </w:p>
          <w:p w14:paraId="67A12D8D"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Принтер 3D Felix 3.0 – 1 шт.</w:t>
            </w:r>
          </w:p>
          <w:p w14:paraId="2D5D5ABB"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МФУ XeroxWorkCentre 3225DNI(Принтер/Копир/Сканер/Факс: А4) 600х600dpi 28 ppm 600 MHz 256 MbADFDuplexWi-fiUSB 2.0 – 1 шт.</w:t>
            </w:r>
          </w:p>
          <w:p w14:paraId="716E8FF9"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Проектор Benq MX 501 501 – 1 шт.</w:t>
            </w:r>
          </w:p>
          <w:p w14:paraId="39962DB5"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Интерактивная доска IQ Board ET-P AP100 – 1 шт.</w:t>
            </w:r>
          </w:p>
          <w:p w14:paraId="5164421C"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Стойка под вешалки – 2 шт.</w:t>
            </w:r>
          </w:p>
          <w:p w14:paraId="0E48FF58"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Холодильник – 1 шт.</w:t>
            </w:r>
          </w:p>
          <w:p w14:paraId="21789E46"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Кушетка – 1 шт.</w:t>
            </w:r>
          </w:p>
          <w:p w14:paraId="2B5CABF6" w14:textId="77777777" w:rsidR="000572CF" w:rsidRPr="000572CF" w:rsidRDefault="000572CF" w:rsidP="000572CF">
            <w:pPr>
              <w:widowControl w:val="0"/>
              <w:autoSpaceDE w:val="0"/>
              <w:autoSpaceDN w:val="0"/>
              <w:adjustRightInd w:val="0"/>
              <w:rPr>
                <w:rFonts w:ascii="Times New Roman" w:eastAsia="Calibri" w:hAnsi="Times New Roman" w:cs="Times New Roman"/>
                <w:color w:val="auto"/>
                <w:lang w:eastAsia="en-US"/>
              </w:rPr>
            </w:pPr>
            <w:r w:rsidRPr="000572CF">
              <w:rPr>
                <w:rFonts w:ascii="Times New Roman" w:eastAsia="Calibri" w:hAnsi="Times New Roman" w:cs="Times New Roman"/>
                <w:color w:val="auto"/>
                <w:lang w:eastAsia="en-US"/>
              </w:rPr>
              <w:t>Кровать – 1 шт.</w:t>
            </w:r>
          </w:p>
          <w:p w14:paraId="1D3DCF9D" w14:textId="77777777" w:rsidR="000572CF" w:rsidRPr="000572CF" w:rsidRDefault="000572CF" w:rsidP="000572CF">
            <w:pPr>
              <w:widowControl w:val="0"/>
              <w:autoSpaceDE w:val="0"/>
              <w:autoSpaceDN w:val="0"/>
              <w:adjustRightInd w:val="0"/>
              <w:rPr>
                <w:rFonts w:ascii="Times New Roman" w:eastAsia="Calibri" w:hAnsi="Times New Roman" w:cs="Times New Roman"/>
                <w:b/>
                <w:color w:val="auto"/>
                <w:lang w:eastAsia="en-US"/>
              </w:rPr>
            </w:pPr>
            <w:r w:rsidRPr="000572CF">
              <w:rPr>
                <w:rFonts w:ascii="Times New Roman" w:eastAsia="Calibri" w:hAnsi="Times New Roman" w:cs="Times New Roman"/>
                <w:color w:val="auto"/>
                <w:lang w:eastAsia="en-US"/>
              </w:rPr>
              <w:t xml:space="preserve">Стойка под капельницы – 1 шт. </w:t>
            </w:r>
          </w:p>
        </w:tc>
      </w:tr>
      <w:bookmarkEnd w:id="16"/>
    </w:tbl>
    <w:p w14:paraId="60A31E31" w14:textId="77777777" w:rsidR="00483CFE" w:rsidRDefault="00483CFE" w:rsidP="000572CF">
      <w:pPr>
        <w:widowControl w:val="0"/>
        <w:autoSpaceDE w:val="0"/>
        <w:autoSpaceDN w:val="0"/>
        <w:adjustRightInd w:val="0"/>
        <w:rPr>
          <w:rFonts w:ascii="Times New Roman" w:eastAsia="Calibri" w:hAnsi="Times New Roman" w:cs="Times New Roman"/>
          <w:color w:val="auto"/>
          <w:lang w:eastAsia="en-US"/>
        </w:rPr>
        <w:sectPr w:rsidR="00483CFE" w:rsidSect="00483CFE">
          <w:pgSz w:w="11906" w:h="16838"/>
          <w:pgMar w:top="1134" w:right="1701" w:bottom="1134" w:left="851" w:header="709" w:footer="709" w:gutter="0"/>
          <w:cols w:space="708"/>
          <w:docGrid w:linePitch="360"/>
        </w:sectPr>
      </w:pPr>
    </w:p>
    <w:p w14:paraId="598F71F5" w14:textId="1578D402" w:rsidR="00483CFE" w:rsidRPr="007F4B0B" w:rsidRDefault="00483CFE" w:rsidP="00483C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lastRenderedPageBreak/>
        <w:t xml:space="preserve">                                                             </w:t>
      </w:r>
      <w:r w:rsidRPr="007F4B0B">
        <w:rPr>
          <w:rFonts w:ascii="Times New Roman" w:eastAsia="Times New Roman" w:hAnsi="Times New Roman" w:cs="Times New Roman"/>
          <w:b/>
          <w:bCs/>
          <w:color w:val="auto"/>
          <w:lang w:eastAsia="en-US" w:bidi="en-US"/>
        </w:rPr>
        <w:t>ЛИСТ РЕГИСТРАЦИИ ИЗМЕНЕНИЙ И ДОПОЛНЕНИЙ</w:t>
      </w:r>
    </w:p>
    <w:p w14:paraId="6F13B9C0" w14:textId="77777777" w:rsidR="00483CFE" w:rsidRPr="007F4B0B" w:rsidRDefault="00483CFE" w:rsidP="00483C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tbl>
      <w:tblPr>
        <w:tblStyle w:val="a6"/>
        <w:tblW w:w="14595" w:type="dxa"/>
        <w:tblInd w:w="-176" w:type="dxa"/>
        <w:tblLayout w:type="fixed"/>
        <w:tblLook w:val="04A0" w:firstRow="1" w:lastRow="0" w:firstColumn="1" w:lastColumn="0" w:noHBand="0" w:noVBand="1"/>
      </w:tblPr>
      <w:tblGrid>
        <w:gridCol w:w="851"/>
        <w:gridCol w:w="1276"/>
        <w:gridCol w:w="1985"/>
        <w:gridCol w:w="1417"/>
        <w:gridCol w:w="3116"/>
        <w:gridCol w:w="1275"/>
        <w:gridCol w:w="1841"/>
        <w:gridCol w:w="1700"/>
        <w:gridCol w:w="1134"/>
      </w:tblGrid>
      <w:tr w:rsidR="00483CFE" w:rsidRPr="007F4B0B" w14:paraId="35C9ECF5" w14:textId="77777777" w:rsidTr="00BF0AB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C9F8ED"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 изменения/дополнения</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5F97CD"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Дата внесения изменений и дополнений</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F8F67"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Наименование документа в который вносятся изменений/ дополнения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3D4D0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 дата протокола ПЦК о внесении изменений/дополнений</w:t>
            </w: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164AF"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Содержание изменения/дополнения</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03E5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 xml:space="preserve">Роспись </w:t>
            </w:r>
          </w:p>
          <w:p w14:paraId="49A4E60D"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зам.директора по УМР/ методиста</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1A5504"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Заключение работодателя</w:t>
            </w:r>
          </w:p>
          <w:p w14:paraId="4B3C618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(при необходимости)</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75C06"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Ф.И.О., должность работодателя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25169"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7F4B0B">
              <w:rPr>
                <w:rFonts w:ascii="Times New Roman" w:eastAsia="Times New Roman" w:hAnsi="Times New Roman" w:cs="Times New Roman"/>
                <w:bCs/>
                <w:color w:val="auto"/>
                <w:lang w:eastAsia="en-US" w:bidi="en-US"/>
              </w:rPr>
              <w:t>Роспись работодателя</w:t>
            </w:r>
          </w:p>
        </w:tc>
      </w:tr>
      <w:tr w:rsidR="00483CFE" w:rsidRPr="007F4B0B" w14:paraId="11FB8065" w14:textId="77777777" w:rsidTr="00BF0AB9">
        <w:trPr>
          <w:trHeight w:val="4328"/>
        </w:trPr>
        <w:tc>
          <w:tcPr>
            <w:tcW w:w="851" w:type="dxa"/>
            <w:tcBorders>
              <w:top w:val="single" w:sz="4" w:space="0" w:color="000000" w:themeColor="text1"/>
              <w:left w:val="single" w:sz="4" w:space="0" w:color="000000" w:themeColor="text1"/>
              <w:right w:val="single" w:sz="4" w:space="0" w:color="000000" w:themeColor="text1"/>
            </w:tcBorders>
          </w:tcPr>
          <w:p w14:paraId="1E94353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6" w:type="dxa"/>
            <w:tcBorders>
              <w:top w:val="single" w:sz="4" w:space="0" w:color="000000" w:themeColor="text1"/>
              <w:left w:val="single" w:sz="4" w:space="0" w:color="000000" w:themeColor="text1"/>
              <w:right w:val="single" w:sz="4" w:space="0" w:color="000000" w:themeColor="text1"/>
            </w:tcBorders>
          </w:tcPr>
          <w:p w14:paraId="36CB54E1"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985" w:type="dxa"/>
            <w:tcBorders>
              <w:top w:val="single" w:sz="4" w:space="0" w:color="000000" w:themeColor="text1"/>
              <w:left w:val="single" w:sz="4" w:space="0" w:color="000000" w:themeColor="text1"/>
              <w:right w:val="single" w:sz="4" w:space="0" w:color="000000" w:themeColor="text1"/>
            </w:tcBorders>
          </w:tcPr>
          <w:p w14:paraId="31840EE9"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417" w:type="dxa"/>
            <w:tcBorders>
              <w:top w:val="single" w:sz="4" w:space="0" w:color="000000" w:themeColor="text1"/>
              <w:left w:val="single" w:sz="4" w:space="0" w:color="000000" w:themeColor="text1"/>
              <w:right w:val="single" w:sz="4" w:space="0" w:color="000000" w:themeColor="text1"/>
            </w:tcBorders>
          </w:tcPr>
          <w:p w14:paraId="323CCBF3"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3116" w:type="dxa"/>
            <w:tcBorders>
              <w:top w:val="single" w:sz="4" w:space="0" w:color="000000" w:themeColor="text1"/>
              <w:left w:val="single" w:sz="4" w:space="0" w:color="000000" w:themeColor="text1"/>
              <w:right w:val="single" w:sz="4" w:space="0" w:color="000000" w:themeColor="text1"/>
            </w:tcBorders>
          </w:tcPr>
          <w:p w14:paraId="6168F1C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5" w:type="dxa"/>
            <w:tcBorders>
              <w:top w:val="single" w:sz="4" w:space="0" w:color="000000" w:themeColor="text1"/>
              <w:left w:val="single" w:sz="4" w:space="0" w:color="000000" w:themeColor="text1"/>
              <w:right w:val="single" w:sz="4" w:space="0" w:color="000000" w:themeColor="text1"/>
            </w:tcBorders>
          </w:tcPr>
          <w:p w14:paraId="12116573"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841" w:type="dxa"/>
            <w:tcBorders>
              <w:top w:val="single" w:sz="4" w:space="0" w:color="000000" w:themeColor="text1"/>
              <w:left w:val="single" w:sz="4" w:space="0" w:color="000000" w:themeColor="text1"/>
              <w:right w:val="single" w:sz="4" w:space="0" w:color="000000" w:themeColor="text1"/>
            </w:tcBorders>
          </w:tcPr>
          <w:p w14:paraId="406D98B0"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700" w:type="dxa"/>
            <w:tcBorders>
              <w:top w:val="single" w:sz="4" w:space="0" w:color="000000" w:themeColor="text1"/>
              <w:left w:val="single" w:sz="4" w:space="0" w:color="000000" w:themeColor="text1"/>
              <w:right w:val="single" w:sz="4" w:space="0" w:color="000000" w:themeColor="text1"/>
            </w:tcBorders>
          </w:tcPr>
          <w:p w14:paraId="47875C59"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134" w:type="dxa"/>
            <w:tcBorders>
              <w:top w:val="single" w:sz="4" w:space="0" w:color="000000" w:themeColor="text1"/>
              <w:left w:val="single" w:sz="4" w:space="0" w:color="000000" w:themeColor="text1"/>
              <w:right w:val="single" w:sz="4" w:space="0" w:color="000000" w:themeColor="text1"/>
            </w:tcBorders>
          </w:tcPr>
          <w:p w14:paraId="2EEE95F4"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r>
      <w:tr w:rsidR="00483CFE" w:rsidRPr="007F4B0B" w14:paraId="24E83B1F" w14:textId="77777777" w:rsidTr="00BF0AB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9527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615EA7A1"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0751AF12"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63B60860"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596C259D"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4EBD09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E7240"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1AD9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E018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D794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34FF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FC47F"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20916"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37FBD"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r>
      <w:tr w:rsidR="00483CFE" w:rsidRPr="007F4B0B" w14:paraId="6CC1D53F" w14:textId="77777777" w:rsidTr="00BF0AB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0D65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789BF61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123D9207"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5F17C1C6"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D71C1B7"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15BD5"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C9F65"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BB531"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2F64F"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028E9"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E684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372B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59BA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r>
      <w:tr w:rsidR="00483CFE" w:rsidRPr="007F4B0B" w14:paraId="1E552D67" w14:textId="77777777" w:rsidTr="00BF0AB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EC1D4"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DFECA3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2A17967"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7BB25D5"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51A725CF"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25057"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0E0C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C6E4B"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FDC9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F0A56"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C71E4"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9F9D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287E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r>
      <w:tr w:rsidR="00483CFE" w:rsidRPr="007F4B0B" w14:paraId="72B9E105" w14:textId="77777777" w:rsidTr="00BF0AB9">
        <w:trPr>
          <w:trHeight w:val="285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B999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6C008E95"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6C6AE65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5C14378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0EA41E3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4928502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844D5"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E957699"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36F38F8B"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38D697AC"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1B85629A"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45B80"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7281F"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B194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6C2D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D958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840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C0A09"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r>
      <w:tr w:rsidR="00483CFE" w:rsidRPr="007F4B0B" w14:paraId="24280BCA" w14:textId="77777777" w:rsidTr="00BF0AB9">
        <w:trPr>
          <w:trHeight w:val="7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A706E"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5B8104B"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2155C90B"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730E5C85"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p w14:paraId="09005CFF"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C4DB8"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E76B2"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C3F0B"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B3B34"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AF8D4"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8CD09"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E9B07"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E1D55" w14:textId="77777777" w:rsidR="00483CFE" w:rsidRPr="007F4B0B" w:rsidRDefault="00483CFE" w:rsidP="00BF0A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p>
        </w:tc>
      </w:tr>
    </w:tbl>
    <w:p w14:paraId="62CF5CD5" w14:textId="77777777" w:rsidR="007F4B0B" w:rsidRDefault="007F4B0B" w:rsidP="007F4B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sz w:val="28"/>
          <w:szCs w:val="28"/>
          <w:lang w:eastAsia="en-US" w:bidi="en-US"/>
        </w:rPr>
        <w:sectPr w:rsidR="007F4B0B" w:rsidSect="00D37F63">
          <w:pgSz w:w="16838" w:h="11906" w:orient="landscape"/>
          <w:pgMar w:top="1701" w:right="1134" w:bottom="851" w:left="1134" w:header="709" w:footer="709" w:gutter="0"/>
          <w:cols w:space="708"/>
          <w:docGrid w:linePitch="360"/>
        </w:sectPr>
      </w:pPr>
    </w:p>
    <w:p w14:paraId="7223828D" w14:textId="606AE001" w:rsidR="007F4B0B" w:rsidRPr="007F4B0B" w:rsidRDefault="007F4B0B" w:rsidP="00483C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sectPr w:rsidR="007F4B0B" w:rsidRPr="007F4B0B" w:rsidSect="00D37F63">
          <w:pgSz w:w="11906" w:h="16838"/>
          <w:pgMar w:top="1134" w:right="851" w:bottom="1134" w:left="1701" w:header="709" w:footer="709" w:gutter="0"/>
          <w:cols w:space="708"/>
          <w:docGrid w:linePitch="360"/>
        </w:sectPr>
      </w:pPr>
    </w:p>
    <w:bookmarkEnd w:id="1"/>
    <w:bookmarkEnd w:id="2"/>
    <w:p w14:paraId="71748C55" w14:textId="1F388A53" w:rsidR="00CC018B" w:rsidRDefault="00CC018B" w:rsidP="007F4B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sectPr w:rsidR="00CC018B" w:rsidSect="00D37F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026A" w14:textId="77777777" w:rsidR="00365A45" w:rsidRDefault="00365A45" w:rsidP="00EB504E">
      <w:r>
        <w:separator/>
      </w:r>
    </w:p>
  </w:endnote>
  <w:endnote w:type="continuationSeparator" w:id="0">
    <w:p w14:paraId="6FC32F71" w14:textId="77777777" w:rsidR="00365A45" w:rsidRDefault="00365A45" w:rsidP="00EB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8149949"/>
      <w:docPartObj>
        <w:docPartGallery w:val="Page Numbers (Bottom of Page)"/>
        <w:docPartUnique/>
      </w:docPartObj>
    </w:sdtPr>
    <w:sdtEndPr>
      <w:rPr>
        <w:rFonts w:ascii="Times New Roman" w:hAnsi="Times New Roman" w:cs="Times New Roman"/>
        <w:sz w:val="20"/>
        <w:szCs w:val="20"/>
      </w:rPr>
    </w:sdtEndPr>
    <w:sdtContent>
      <w:p w14:paraId="66C31D74" w14:textId="561F4294" w:rsidR="006A6BC0" w:rsidRPr="006A6BC0" w:rsidRDefault="006A6BC0">
        <w:pPr>
          <w:pStyle w:val="ad"/>
          <w:jc w:val="center"/>
          <w:rPr>
            <w:rFonts w:ascii="Times New Roman" w:hAnsi="Times New Roman" w:cs="Times New Roman"/>
            <w:sz w:val="20"/>
            <w:szCs w:val="20"/>
          </w:rPr>
        </w:pPr>
        <w:r w:rsidRPr="006A6BC0">
          <w:rPr>
            <w:rFonts w:ascii="Times New Roman" w:hAnsi="Times New Roman" w:cs="Times New Roman"/>
            <w:sz w:val="20"/>
            <w:szCs w:val="20"/>
          </w:rPr>
          <w:fldChar w:fldCharType="begin"/>
        </w:r>
        <w:r w:rsidRPr="006A6BC0">
          <w:rPr>
            <w:rFonts w:ascii="Times New Roman" w:hAnsi="Times New Roman" w:cs="Times New Roman"/>
            <w:sz w:val="20"/>
            <w:szCs w:val="20"/>
          </w:rPr>
          <w:instrText>PAGE   \* MERGEFORMAT</w:instrText>
        </w:r>
        <w:r w:rsidRPr="006A6BC0">
          <w:rPr>
            <w:rFonts w:ascii="Times New Roman" w:hAnsi="Times New Roman" w:cs="Times New Roman"/>
            <w:sz w:val="20"/>
            <w:szCs w:val="20"/>
          </w:rPr>
          <w:fldChar w:fldCharType="separate"/>
        </w:r>
        <w:r w:rsidRPr="006A6BC0">
          <w:rPr>
            <w:rFonts w:ascii="Times New Roman" w:hAnsi="Times New Roman" w:cs="Times New Roman"/>
            <w:sz w:val="20"/>
            <w:szCs w:val="20"/>
          </w:rPr>
          <w:t>2</w:t>
        </w:r>
        <w:r w:rsidRPr="006A6BC0">
          <w:rPr>
            <w:rFonts w:ascii="Times New Roman" w:hAnsi="Times New Roman" w:cs="Times New Roman"/>
            <w:sz w:val="20"/>
            <w:szCs w:val="20"/>
          </w:rPr>
          <w:fldChar w:fldCharType="end"/>
        </w:r>
      </w:p>
    </w:sdtContent>
  </w:sdt>
  <w:p w14:paraId="442FFC27" w14:textId="77777777" w:rsidR="006A6BC0" w:rsidRDefault="006A6BC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0020246"/>
      <w:docPartObj>
        <w:docPartGallery w:val="Page Numbers (Bottom of Page)"/>
        <w:docPartUnique/>
      </w:docPartObj>
    </w:sdtPr>
    <w:sdtEndPr>
      <w:rPr>
        <w:rFonts w:ascii="Times New Roman" w:hAnsi="Times New Roman" w:cs="Times New Roman"/>
      </w:rPr>
    </w:sdtEndPr>
    <w:sdtContent>
      <w:p w14:paraId="0A6BD0EB" w14:textId="0F4B4B39" w:rsidR="00EB504E" w:rsidRPr="00EB504E" w:rsidRDefault="00EB504E">
        <w:pPr>
          <w:pStyle w:val="ad"/>
          <w:jc w:val="right"/>
          <w:rPr>
            <w:rFonts w:ascii="Times New Roman" w:hAnsi="Times New Roman" w:cs="Times New Roman"/>
          </w:rPr>
        </w:pPr>
        <w:r w:rsidRPr="001938A0">
          <w:rPr>
            <w:rFonts w:ascii="Times New Roman" w:hAnsi="Times New Roman" w:cs="Times New Roman"/>
            <w:sz w:val="20"/>
            <w:szCs w:val="20"/>
          </w:rPr>
          <w:fldChar w:fldCharType="begin"/>
        </w:r>
        <w:r w:rsidRPr="001938A0">
          <w:rPr>
            <w:rFonts w:ascii="Times New Roman" w:hAnsi="Times New Roman" w:cs="Times New Roman"/>
            <w:sz w:val="20"/>
            <w:szCs w:val="20"/>
          </w:rPr>
          <w:instrText>PAGE   \* MERGEFORMAT</w:instrText>
        </w:r>
        <w:r w:rsidRPr="001938A0">
          <w:rPr>
            <w:rFonts w:ascii="Times New Roman" w:hAnsi="Times New Roman" w:cs="Times New Roman"/>
            <w:sz w:val="20"/>
            <w:szCs w:val="20"/>
          </w:rPr>
          <w:fldChar w:fldCharType="separate"/>
        </w:r>
        <w:r w:rsidRPr="001938A0">
          <w:rPr>
            <w:rFonts w:ascii="Times New Roman" w:hAnsi="Times New Roman" w:cs="Times New Roman"/>
            <w:sz w:val="20"/>
            <w:szCs w:val="20"/>
          </w:rPr>
          <w:t>2</w:t>
        </w:r>
        <w:r w:rsidRPr="001938A0">
          <w:rPr>
            <w:rFonts w:ascii="Times New Roman" w:hAnsi="Times New Roman" w:cs="Times New Roman"/>
            <w:sz w:val="20"/>
            <w:szCs w:val="20"/>
          </w:rPr>
          <w:fldChar w:fldCharType="end"/>
        </w:r>
      </w:p>
    </w:sdtContent>
  </w:sdt>
  <w:p w14:paraId="70A0B6C0" w14:textId="77777777" w:rsidR="00EB504E" w:rsidRDefault="00EB504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B8E3" w14:textId="77777777" w:rsidR="00954042" w:rsidRDefault="00954042" w:rsidP="00733AEF">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25</w:t>
    </w:r>
    <w:r>
      <w:rPr>
        <w:rStyle w:val="af1"/>
      </w:rPr>
      <w:fldChar w:fldCharType="end"/>
    </w:r>
  </w:p>
  <w:p w14:paraId="6F69BDE3" w14:textId="77777777" w:rsidR="00954042" w:rsidRDefault="00954042" w:rsidP="00733AEF">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6EFBB" w14:textId="77777777" w:rsidR="00954042" w:rsidRPr="00E47767" w:rsidRDefault="00954042" w:rsidP="00E864AB">
    <w:pPr>
      <w:pStyle w:val="ad"/>
      <w:jc w:val="right"/>
      <w:rPr>
        <w:rFonts w:ascii="Times New Roman" w:hAnsi="Times New Roman" w:cs="Times New Roman"/>
      </w:rPr>
    </w:pPr>
    <w:r w:rsidRPr="00E47767">
      <w:rPr>
        <w:rFonts w:ascii="Times New Roman" w:hAnsi="Times New Roman" w:cs="Times New Roman"/>
      </w:rPr>
      <w:fldChar w:fldCharType="begin"/>
    </w:r>
    <w:r w:rsidRPr="00E47767">
      <w:rPr>
        <w:rFonts w:ascii="Times New Roman" w:hAnsi="Times New Roman" w:cs="Times New Roman"/>
      </w:rPr>
      <w:instrText>PAGE   \* MERGEFORMAT</w:instrText>
    </w:r>
    <w:r w:rsidRPr="00E47767">
      <w:rPr>
        <w:rFonts w:ascii="Times New Roman" w:hAnsi="Times New Roman" w:cs="Times New Roman"/>
      </w:rPr>
      <w:fldChar w:fldCharType="separate"/>
    </w:r>
    <w:r w:rsidRPr="00E47767">
      <w:rPr>
        <w:rFonts w:ascii="Times New Roman" w:hAnsi="Times New Roman" w:cs="Times New Roman"/>
        <w:noProof/>
      </w:rPr>
      <w:t>71</w:t>
    </w:r>
    <w:r w:rsidRPr="00E4776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706C9" w14:textId="77777777" w:rsidR="00365A45" w:rsidRDefault="00365A45" w:rsidP="00EB504E">
      <w:r>
        <w:separator/>
      </w:r>
    </w:p>
  </w:footnote>
  <w:footnote w:type="continuationSeparator" w:id="0">
    <w:p w14:paraId="33C41619" w14:textId="77777777" w:rsidR="00365A45" w:rsidRDefault="00365A45" w:rsidP="00EB5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9"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4"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C83E59"/>
    <w:multiLevelType w:val="hybridMultilevel"/>
    <w:tmpl w:val="1256D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1"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6"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7"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1C516A"/>
    <w:multiLevelType w:val="hybridMultilevel"/>
    <w:tmpl w:val="12DC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4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7"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40"/>
  </w:num>
  <w:num w:numId="2">
    <w:abstractNumId w:val="29"/>
  </w:num>
  <w:num w:numId="3">
    <w:abstractNumId w:val="14"/>
  </w:num>
  <w:num w:numId="4">
    <w:abstractNumId w:val="41"/>
  </w:num>
  <w:num w:numId="5">
    <w:abstractNumId w:val="20"/>
  </w:num>
  <w:num w:numId="6">
    <w:abstractNumId w:val="39"/>
  </w:num>
  <w:num w:numId="7">
    <w:abstractNumId w:val="44"/>
  </w:num>
  <w:num w:numId="8">
    <w:abstractNumId w:val="9"/>
  </w:num>
  <w:num w:numId="9">
    <w:abstractNumId w:val="3"/>
  </w:num>
  <w:num w:numId="10">
    <w:abstractNumId w:val="0"/>
  </w:num>
  <w:num w:numId="11">
    <w:abstractNumId w:val="43"/>
  </w:num>
  <w:num w:numId="12">
    <w:abstractNumId w:val="16"/>
  </w:num>
  <w:num w:numId="13">
    <w:abstractNumId w:val="28"/>
  </w:num>
  <w:num w:numId="14">
    <w:abstractNumId w:val="48"/>
  </w:num>
  <w:num w:numId="15">
    <w:abstractNumId w:val="4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abstractNumId w:val="5"/>
  </w:num>
  <w:num w:numId="17">
    <w:abstractNumId w:val="24"/>
  </w:num>
  <w:num w:numId="18">
    <w:abstractNumId w:val="2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9"/>
  </w:num>
  <w:num w:numId="23">
    <w:abstractNumId w:val="38"/>
  </w:num>
  <w:num w:numId="24">
    <w:abstractNumId w:val="31"/>
  </w:num>
  <w:num w:numId="25">
    <w:abstractNumId w:val="10"/>
  </w:num>
  <w:num w:numId="26">
    <w:abstractNumId w:val="37"/>
  </w:num>
  <w:num w:numId="27">
    <w:abstractNumId w:val="36"/>
  </w:num>
  <w:num w:numId="28">
    <w:abstractNumId w:val="35"/>
  </w:num>
  <w:num w:numId="29">
    <w:abstractNumId w:val="4"/>
  </w:num>
  <w:num w:numId="30">
    <w:abstractNumId w:val="18"/>
  </w:num>
  <w:num w:numId="31">
    <w:abstractNumId w:val="15"/>
  </w:num>
  <w:num w:numId="32">
    <w:abstractNumId w:val="11"/>
  </w:num>
  <w:num w:numId="33">
    <w:abstractNumId w:val="6"/>
  </w:num>
  <w:num w:numId="34">
    <w:abstractNumId w:val="46"/>
  </w:num>
  <w:num w:numId="35">
    <w:abstractNumId w:val="30"/>
  </w:num>
  <w:num w:numId="36">
    <w:abstractNumId w:val="23"/>
  </w:num>
  <w:num w:numId="37">
    <w:abstractNumId w:val="33"/>
  </w:num>
  <w:num w:numId="38">
    <w:abstractNumId w:val="26"/>
  </w:num>
  <w:num w:numId="39">
    <w:abstractNumId w:val="45"/>
  </w:num>
  <w:num w:numId="40">
    <w:abstractNumId w:val="34"/>
  </w:num>
  <w:num w:numId="41">
    <w:abstractNumId w:val="42"/>
  </w:num>
  <w:num w:numId="42">
    <w:abstractNumId w:val="8"/>
  </w:num>
  <w:num w:numId="43">
    <w:abstractNumId w:val="32"/>
  </w:num>
  <w:num w:numId="44">
    <w:abstractNumId w:val="2"/>
  </w:num>
  <w:num w:numId="45">
    <w:abstractNumId w:val="47"/>
  </w:num>
  <w:num w:numId="46">
    <w:abstractNumId w:val="17"/>
  </w:num>
  <w:num w:numId="47">
    <w:abstractNumId w:val="7"/>
  </w:num>
  <w:num w:numId="48">
    <w:abstractNumId w:val="12"/>
  </w:num>
  <w:num w:numId="49">
    <w:abstractNumId w:val="1"/>
  </w:num>
  <w:num w:numId="5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4B"/>
    <w:rsid w:val="000036F0"/>
    <w:rsid w:val="000204E5"/>
    <w:rsid w:val="0002281F"/>
    <w:rsid w:val="000572CF"/>
    <w:rsid w:val="00062D6F"/>
    <w:rsid w:val="00064F58"/>
    <w:rsid w:val="0007024E"/>
    <w:rsid w:val="00073199"/>
    <w:rsid w:val="0009702B"/>
    <w:rsid w:val="00097C64"/>
    <w:rsid w:val="000A4C08"/>
    <w:rsid w:val="000A731B"/>
    <w:rsid w:val="000B659D"/>
    <w:rsid w:val="000C6AC0"/>
    <w:rsid w:val="000E32C0"/>
    <w:rsid w:val="000E4E47"/>
    <w:rsid w:val="001000CF"/>
    <w:rsid w:val="00103CD7"/>
    <w:rsid w:val="00103F34"/>
    <w:rsid w:val="00112BAA"/>
    <w:rsid w:val="001310DD"/>
    <w:rsid w:val="00140CC7"/>
    <w:rsid w:val="00147F70"/>
    <w:rsid w:val="00173A24"/>
    <w:rsid w:val="001938A0"/>
    <w:rsid w:val="001A6297"/>
    <w:rsid w:val="001B61FD"/>
    <w:rsid w:val="001E6F93"/>
    <w:rsid w:val="001E7909"/>
    <w:rsid w:val="001F02DB"/>
    <w:rsid w:val="001F19D1"/>
    <w:rsid w:val="001F2368"/>
    <w:rsid w:val="002108ED"/>
    <w:rsid w:val="002805FB"/>
    <w:rsid w:val="002916E7"/>
    <w:rsid w:val="002A6458"/>
    <w:rsid w:val="00301FA8"/>
    <w:rsid w:val="00316782"/>
    <w:rsid w:val="00324317"/>
    <w:rsid w:val="0033597D"/>
    <w:rsid w:val="00337759"/>
    <w:rsid w:val="0035070E"/>
    <w:rsid w:val="00365A45"/>
    <w:rsid w:val="0037609C"/>
    <w:rsid w:val="003767C5"/>
    <w:rsid w:val="00381F45"/>
    <w:rsid w:val="003C426B"/>
    <w:rsid w:val="004072D3"/>
    <w:rsid w:val="0041164B"/>
    <w:rsid w:val="0041455E"/>
    <w:rsid w:val="00417877"/>
    <w:rsid w:val="00442BB3"/>
    <w:rsid w:val="00450B70"/>
    <w:rsid w:val="004550DD"/>
    <w:rsid w:val="00460235"/>
    <w:rsid w:val="00473060"/>
    <w:rsid w:val="00476CE8"/>
    <w:rsid w:val="004777C4"/>
    <w:rsid w:val="00482B25"/>
    <w:rsid w:val="00483CFE"/>
    <w:rsid w:val="00485E9B"/>
    <w:rsid w:val="00495A92"/>
    <w:rsid w:val="004974A4"/>
    <w:rsid w:val="004C7BC7"/>
    <w:rsid w:val="004D35BB"/>
    <w:rsid w:val="004D3F1D"/>
    <w:rsid w:val="004E3529"/>
    <w:rsid w:val="00503D0E"/>
    <w:rsid w:val="00506E3E"/>
    <w:rsid w:val="005103E0"/>
    <w:rsid w:val="0052715F"/>
    <w:rsid w:val="005449B2"/>
    <w:rsid w:val="0055152D"/>
    <w:rsid w:val="00555899"/>
    <w:rsid w:val="005838FF"/>
    <w:rsid w:val="005A3125"/>
    <w:rsid w:val="005C76CC"/>
    <w:rsid w:val="005E1C6E"/>
    <w:rsid w:val="005E1E3A"/>
    <w:rsid w:val="005E56A1"/>
    <w:rsid w:val="005E5803"/>
    <w:rsid w:val="005E7B6C"/>
    <w:rsid w:val="005F3B8B"/>
    <w:rsid w:val="005F4D25"/>
    <w:rsid w:val="005F5578"/>
    <w:rsid w:val="005F6C20"/>
    <w:rsid w:val="00614D41"/>
    <w:rsid w:val="00643EB6"/>
    <w:rsid w:val="006475EA"/>
    <w:rsid w:val="00663E3F"/>
    <w:rsid w:val="0066753C"/>
    <w:rsid w:val="006721A7"/>
    <w:rsid w:val="00676421"/>
    <w:rsid w:val="006A6BC0"/>
    <w:rsid w:val="006B78CA"/>
    <w:rsid w:val="006E631F"/>
    <w:rsid w:val="006F2E6C"/>
    <w:rsid w:val="006F661E"/>
    <w:rsid w:val="00732140"/>
    <w:rsid w:val="0073294F"/>
    <w:rsid w:val="00746A4D"/>
    <w:rsid w:val="00775713"/>
    <w:rsid w:val="007853C1"/>
    <w:rsid w:val="00796E76"/>
    <w:rsid w:val="007A03E2"/>
    <w:rsid w:val="007A1AD8"/>
    <w:rsid w:val="007C3E02"/>
    <w:rsid w:val="007C3E18"/>
    <w:rsid w:val="007C4E9E"/>
    <w:rsid w:val="007C6C77"/>
    <w:rsid w:val="007D3459"/>
    <w:rsid w:val="007F28F4"/>
    <w:rsid w:val="007F47BF"/>
    <w:rsid w:val="007F4B0B"/>
    <w:rsid w:val="00803261"/>
    <w:rsid w:val="008065FB"/>
    <w:rsid w:val="00813CEB"/>
    <w:rsid w:val="00860AC6"/>
    <w:rsid w:val="00873B28"/>
    <w:rsid w:val="008A2540"/>
    <w:rsid w:val="008A2D51"/>
    <w:rsid w:val="008A77CC"/>
    <w:rsid w:val="008C13DE"/>
    <w:rsid w:val="008D07C1"/>
    <w:rsid w:val="008D18B8"/>
    <w:rsid w:val="008D3B6F"/>
    <w:rsid w:val="008F5F91"/>
    <w:rsid w:val="00910078"/>
    <w:rsid w:val="0092798A"/>
    <w:rsid w:val="00937160"/>
    <w:rsid w:val="009451CD"/>
    <w:rsid w:val="009526D2"/>
    <w:rsid w:val="00954042"/>
    <w:rsid w:val="009627F5"/>
    <w:rsid w:val="00967D74"/>
    <w:rsid w:val="00977B7D"/>
    <w:rsid w:val="009809CC"/>
    <w:rsid w:val="00992E93"/>
    <w:rsid w:val="00993804"/>
    <w:rsid w:val="009954D8"/>
    <w:rsid w:val="009972D2"/>
    <w:rsid w:val="009A2422"/>
    <w:rsid w:val="009C3782"/>
    <w:rsid w:val="009C58B2"/>
    <w:rsid w:val="009E2B3D"/>
    <w:rsid w:val="009E5091"/>
    <w:rsid w:val="009F0B41"/>
    <w:rsid w:val="00A00243"/>
    <w:rsid w:val="00A30C0E"/>
    <w:rsid w:val="00A50289"/>
    <w:rsid w:val="00A5281B"/>
    <w:rsid w:val="00A67183"/>
    <w:rsid w:val="00A679BD"/>
    <w:rsid w:val="00A8765D"/>
    <w:rsid w:val="00A92759"/>
    <w:rsid w:val="00AA06F9"/>
    <w:rsid w:val="00AB2FA5"/>
    <w:rsid w:val="00AC54C5"/>
    <w:rsid w:val="00AE0756"/>
    <w:rsid w:val="00B029F9"/>
    <w:rsid w:val="00B044FD"/>
    <w:rsid w:val="00B0523A"/>
    <w:rsid w:val="00B147C1"/>
    <w:rsid w:val="00B15C94"/>
    <w:rsid w:val="00B16A1C"/>
    <w:rsid w:val="00B331C8"/>
    <w:rsid w:val="00B527B4"/>
    <w:rsid w:val="00B546AC"/>
    <w:rsid w:val="00B54BFF"/>
    <w:rsid w:val="00B57882"/>
    <w:rsid w:val="00B664E2"/>
    <w:rsid w:val="00B83658"/>
    <w:rsid w:val="00B93567"/>
    <w:rsid w:val="00B940F8"/>
    <w:rsid w:val="00BA15F9"/>
    <w:rsid w:val="00BA3A4C"/>
    <w:rsid w:val="00BB10E3"/>
    <w:rsid w:val="00BB3AAE"/>
    <w:rsid w:val="00BC0BC3"/>
    <w:rsid w:val="00C448A4"/>
    <w:rsid w:val="00C646DF"/>
    <w:rsid w:val="00C74BC3"/>
    <w:rsid w:val="00CB0186"/>
    <w:rsid w:val="00CB0906"/>
    <w:rsid w:val="00CB198A"/>
    <w:rsid w:val="00CC018B"/>
    <w:rsid w:val="00CD0441"/>
    <w:rsid w:val="00CE60F6"/>
    <w:rsid w:val="00D01735"/>
    <w:rsid w:val="00D06022"/>
    <w:rsid w:val="00D060E2"/>
    <w:rsid w:val="00D12D49"/>
    <w:rsid w:val="00D17105"/>
    <w:rsid w:val="00D2732E"/>
    <w:rsid w:val="00D37F63"/>
    <w:rsid w:val="00D5473A"/>
    <w:rsid w:val="00D773E7"/>
    <w:rsid w:val="00D83FDA"/>
    <w:rsid w:val="00D8439B"/>
    <w:rsid w:val="00D918C4"/>
    <w:rsid w:val="00DA7703"/>
    <w:rsid w:val="00DB3AE3"/>
    <w:rsid w:val="00DC01E9"/>
    <w:rsid w:val="00DC27F5"/>
    <w:rsid w:val="00DC4648"/>
    <w:rsid w:val="00DC77FF"/>
    <w:rsid w:val="00DC7A6D"/>
    <w:rsid w:val="00DD3523"/>
    <w:rsid w:val="00DE36A4"/>
    <w:rsid w:val="00DF5384"/>
    <w:rsid w:val="00E02DA1"/>
    <w:rsid w:val="00E14C2A"/>
    <w:rsid w:val="00E26E61"/>
    <w:rsid w:val="00E33522"/>
    <w:rsid w:val="00E41378"/>
    <w:rsid w:val="00E4595C"/>
    <w:rsid w:val="00E47767"/>
    <w:rsid w:val="00E529A8"/>
    <w:rsid w:val="00E54A21"/>
    <w:rsid w:val="00E60060"/>
    <w:rsid w:val="00E70829"/>
    <w:rsid w:val="00E76A5F"/>
    <w:rsid w:val="00E77A33"/>
    <w:rsid w:val="00E834C7"/>
    <w:rsid w:val="00E95251"/>
    <w:rsid w:val="00EA5183"/>
    <w:rsid w:val="00EB415A"/>
    <w:rsid w:val="00EB504E"/>
    <w:rsid w:val="00EC402C"/>
    <w:rsid w:val="00EC5628"/>
    <w:rsid w:val="00ED370C"/>
    <w:rsid w:val="00EF01DC"/>
    <w:rsid w:val="00EF5921"/>
    <w:rsid w:val="00F002E4"/>
    <w:rsid w:val="00F045E2"/>
    <w:rsid w:val="00F53900"/>
    <w:rsid w:val="00F84515"/>
    <w:rsid w:val="00F9144D"/>
    <w:rsid w:val="00FC7DB9"/>
    <w:rsid w:val="00FD1F72"/>
    <w:rsid w:val="00FF4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D0C2B"/>
  <w15:docId w15:val="{F9FD7801-64DB-4E6A-8293-E70240B09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F28F4"/>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954042"/>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954042"/>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954042"/>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954042"/>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3AAE"/>
    <w:rPr>
      <w:color w:val="0000FF"/>
      <w:u w:val="single"/>
    </w:rPr>
  </w:style>
  <w:style w:type="paragraph" w:styleId="a4">
    <w:name w:val="List Paragraph"/>
    <w:aliases w:val="Содержание. 2 уровень"/>
    <w:basedOn w:val="a"/>
    <w:link w:val="a5"/>
    <w:uiPriority w:val="99"/>
    <w:qFormat/>
    <w:rsid w:val="00BB3AAE"/>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BB3AAE"/>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BB3AAE"/>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BB3AAE"/>
  </w:style>
  <w:style w:type="table" w:styleId="a6">
    <w:name w:val="Table Grid"/>
    <w:basedOn w:val="a1"/>
    <w:uiPriority w:val="59"/>
    <w:rsid w:val="006475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ighlight">
    <w:name w:val="highlight"/>
    <w:basedOn w:val="a0"/>
    <w:uiPriority w:val="99"/>
    <w:rsid w:val="009451CD"/>
  </w:style>
  <w:style w:type="paragraph" w:customStyle="1" w:styleId="11">
    <w:name w:val="Без интервала1"/>
    <w:rsid w:val="009451CD"/>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E76A5F"/>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CB0186"/>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8F5F91"/>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8C13D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AA06F9"/>
    <w:rPr>
      <w:rFonts w:ascii="Tahoma" w:hAnsi="Tahoma" w:cs="Tahoma"/>
      <w:sz w:val="16"/>
      <w:szCs w:val="16"/>
    </w:rPr>
  </w:style>
  <w:style w:type="character" w:customStyle="1" w:styleId="aa">
    <w:name w:val="Текст выноски Знак"/>
    <w:basedOn w:val="a0"/>
    <w:link w:val="a9"/>
    <w:uiPriority w:val="99"/>
    <w:rsid w:val="00AA06F9"/>
    <w:rPr>
      <w:rFonts w:ascii="Tahoma" w:eastAsia="Arial Unicode MS" w:hAnsi="Tahoma" w:cs="Tahoma"/>
      <w:color w:val="000000"/>
      <w:sz w:val="16"/>
      <w:szCs w:val="16"/>
      <w:lang w:eastAsia="ru-RU"/>
    </w:rPr>
  </w:style>
  <w:style w:type="paragraph" w:customStyle="1" w:styleId="s1">
    <w:name w:val="s_1"/>
    <w:basedOn w:val="a"/>
    <w:uiPriority w:val="99"/>
    <w:rsid w:val="0037609C"/>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EB504E"/>
    <w:pPr>
      <w:tabs>
        <w:tab w:val="center" w:pos="4677"/>
        <w:tab w:val="right" w:pos="9355"/>
      </w:tabs>
    </w:pPr>
  </w:style>
  <w:style w:type="character" w:customStyle="1" w:styleId="ac">
    <w:name w:val="Верхний колонтитул Знак"/>
    <w:basedOn w:val="a0"/>
    <w:link w:val="ab"/>
    <w:uiPriority w:val="99"/>
    <w:rsid w:val="00EB504E"/>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EB504E"/>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EB504E"/>
    <w:rPr>
      <w:rFonts w:ascii="Arial Unicode MS" w:eastAsia="Arial Unicode MS" w:hAnsi="Arial Unicode MS" w:cs="Arial Unicode MS"/>
      <w:color w:val="000000"/>
      <w:sz w:val="24"/>
      <w:szCs w:val="24"/>
      <w:lang w:eastAsia="ru-RU"/>
    </w:rPr>
  </w:style>
  <w:style w:type="character" w:customStyle="1" w:styleId="10">
    <w:name w:val="Заголовок 1 Знак"/>
    <w:basedOn w:val="a0"/>
    <w:link w:val="1"/>
    <w:uiPriority w:val="99"/>
    <w:rsid w:val="00954042"/>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954042"/>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954042"/>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954042"/>
    <w:rPr>
      <w:rFonts w:ascii="Times New Roman" w:eastAsia="Times New Roman" w:hAnsi="Times New Roman" w:cs="Times New Roman"/>
      <w:b/>
      <w:bCs/>
      <w:sz w:val="24"/>
      <w:szCs w:val="24"/>
      <w:lang w:val="x-none" w:eastAsia="x-none"/>
    </w:rPr>
  </w:style>
  <w:style w:type="numbering" w:customStyle="1" w:styleId="13">
    <w:name w:val="Нет списка1"/>
    <w:next w:val="a2"/>
    <w:uiPriority w:val="99"/>
    <w:semiHidden/>
    <w:unhideWhenUsed/>
    <w:rsid w:val="00954042"/>
  </w:style>
  <w:style w:type="paragraph" w:styleId="af">
    <w:name w:val="Body Text"/>
    <w:basedOn w:val="a"/>
    <w:link w:val="af0"/>
    <w:uiPriority w:val="99"/>
    <w:rsid w:val="00954042"/>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954042"/>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954042"/>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954042"/>
    <w:rPr>
      <w:rFonts w:ascii="Times New Roman" w:eastAsia="Times New Roman" w:hAnsi="Times New Roman" w:cs="Times New Roman"/>
      <w:sz w:val="24"/>
      <w:szCs w:val="24"/>
      <w:lang w:val="x-none" w:eastAsia="x-none"/>
    </w:rPr>
  </w:style>
  <w:style w:type="character" w:customStyle="1" w:styleId="blk">
    <w:name w:val="blk"/>
    <w:rsid w:val="00954042"/>
  </w:style>
  <w:style w:type="character" w:styleId="af1">
    <w:name w:val="page number"/>
    <w:rsid w:val="00954042"/>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locked/>
    <w:rsid w:val="00954042"/>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954042"/>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54042"/>
    <w:rPr>
      <w:rFonts w:ascii="Times New Roman" w:eastAsia="Times New Roman" w:hAnsi="Times New Roman" w:cs="Times New Roman"/>
      <w:sz w:val="20"/>
      <w:szCs w:val="20"/>
      <w:lang w:val="en-US" w:eastAsia="x-none"/>
    </w:rPr>
  </w:style>
  <w:style w:type="character" w:styleId="af4">
    <w:name w:val="footnote reference"/>
    <w:uiPriority w:val="99"/>
    <w:rsid w:val="00954042"/>
    <w:rPr>
      <w:rFonts w:cs="Times New Roman"/>
      <w:vertAlign w:val="superscript"/>
    </w:rPr>
  </w:style>
  <w:style w:type="paragraph" w:styleId="23">
    <w:name w:val="List 2"/>
    <w:basedOn w:val="a"/>
    <w:uiPriority w:val="99"/>
    <w:rsid w:val="00954042"/>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954042"/>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954042"/>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954042"/>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954042"/>
    <w:rPr>
      <w:rFonts w:ascii="Times New Roman" w:hAnsi="Times New Roman"/>
      <w:sz w:val="20"/>
      <w:lang w:val="x-none" w:eastAsia="ru-RU"/>
    </w:rPr>
  </w:style>
  <w:style w:type="character" w:customStyle="1" w:styleId="a5">
    <w:name w:val="Абзац списка Знак"/>
    <w:aliases w:val="Содержание. 2 уровень Знак"/>
    <w:link w:val="a4"/>
    <w:uiPriority w:val="34"/>
    <w:qFormat/>
    <w:locked/>
    <w:rsid w:val="00954042"/>
    <w:rPr>
      <w:rFonts w:ascii="Calibri" w:eastAsia="Times New Roman" w:hAnsi="Calibri" w:cs="Times New Roman"/>
      <w:lang w:val="en-US" w:bidi="en-US"/>
    </w:rPr>
  </w:style>
  <w:style w:type="character" w:styleId="af5">
    <w:name w:val="Emphasis"/>
    <w:qFormat/>
    <w:rsid w:val="00954042"/>
    <w:rPr>
      <w:rFonts w:cs="Times New Roman"/>
      <w:i/>
    </w:rPr>
  </w:style>
  <w:style w:type="character" w:customStyle="1" w:styleId="110">
    <w:name w:val="Текст примечания Знак11"/>
    <w:uiPriority w:val="99"/>
    <w:rsid w:val="00954042"/>
    <w:rPr>
      <w:rFonts w:cs="Times New Roman"/>
      <w:sz w:val="20"/>
      <w:szCs w:val="20"/>
    </w:rPr>
  </w:style>
  <w:style w:type="paragraph" w:styleId="af6">
    <w:name w:val="annotation text"/>
    <w:basedOn w:val="a"/>
    <w:link w:val="af7"/>
    <w:uiPriority w:val="99"/>
    <w:unhideWhenUsed/>
    <w:rsid w:val="00954042"/>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954042"/>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954042"/>
    <w:rPr>
      <w:rFonts w:cs="Times New Roman"/>
      <w:sz w:val="20"/>
      <w:szCs w:val="20"/>
    </w:rPr>
  </w:style>
  <w:style w:type="character" w:customStyle="1" w:styleId="111">
    <w:name w:val="Тема примечания Знак11"/>
    <w:uiPriority w:val="99"/>
    <w:rsid w:val="00954042"/>
    <w:rPr>
      <w:rFonts w:cs="Times New Roman"/>
      <w:b/>
      <w:bCs/>
      <w:sz w:val="20"/>
      <w:szCs w:val="20"/>
    </w:rPr>
  </w:style>
  <w:style w:type="paragraph" w:styleId="af8">
    <w:name w:val="annotation subject"/>
    <w:basedOn w:val="af6"/>
    <w:next w:val="af6"/>
    <w:link w:val="af9"/>
    <w:uiPriority w:val="99"/>
    <w:unhideWhenUsed/>
    <w:rsid w:val="00954042"/>
    <w:rPr>
      <w:rFonts w:ascii="Times New Roman" w:hAnsi="Times New Roman"/>
      <w:b/>
      <w:bCs/>
    </w:rPr>
  </w:style>
  <w:style w:type="character" w:customStyle="1" w:styleId="af9">
    <w:name w:val="Тема примечания Знак"/>
    <w:basedOn w:val="af7"/>
    <w:link w:val="af8"/>
    <w:uiPriority w:val="99"/>
    <w:rsid w:val="00954042"/>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954042"/>
    <w:rPr>
      <w:rFonts w:cs="Times New Roman"/>
      <w:b/>
      <w:bCs/>
      <w:sz w:val="20"/>
      <w:szCs w:val="20"/>
    </w:rPr>
  </w:style>
  <w:style w:type="paragraph" w:styleId="25">
    <w:name w:val="Body Text Indent 2"/>
    <w:basedOn w:val="a"/>
    <w:link w:val="26"/>
    <w:uiPriority w:val="99"/>
    <w:rsid w:val="00954042"/>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954042"/>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954042"/>
    <w:rPr>
      <w:b/>
      <w:color w:val="26282F"/>
    </w:rPr>
  </w:style>
  <w:style w:type="character" w:customStyle="1" w:styleId="afb">
    <w:name w:val="Гипертекстовая ссылка"/>
    <w:uiPriority w:val="99"/>
    <w:rsid w:val="00954042"/>
    <w:rPr>
      <w:b/>
      <w:color w:val="106BBE"/>
    </w:rPr>
  </w:style>
  <w:style w:type="character" w:customStyle="1" w:styleId="afc">
    <w:name w:val="Активная гипертекстовая ссылка"/>
    <w:uiPriority w:val="99"/>
    <w:rsid w:val="00954042"/>
    <w:rPr>
      <w:b/>
      <w:color w:val="106BBE"/>
      <w:u w:val="single"/>
    </w:rPr>
  </w:style>
  <w:style w:type="paragraph" w:customStyle="1" w:styleId="afd">
    <w:name w:val="Внимание"/>
    <w:basedOn w:val="a"/>
    <w:next w:val="a"/>
    <w:uiPriority w:val="99"/>
    <w:rsid w:val="0095404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954042"/>
  </w:style>
  <w:style w:type="paragraph" w:customStyle="1" w:styleId="aff">
    <w:name w:val="Внимание: недобросовестность!"/>
    <w:basedOn w:val="afd"/>
    <w:next w:val="a"/>
    <w:uiPriority w:val="99"/>
    <w:rsid w:val="00954042"/>
  </w:style>
  <w:style w:type="character" w:customStyle="1" w:styleId="aff0">
    <w:name w:val="Выделение для Базового Поиска"/>
    <w:uiPriority w:val="99"/>
    <w:rsid w:val="00954042"/>
    <w:rPr>
      <w:b/>
      <w:color w:val="0058A9"/>
    </w:rPr>
  </w:style>
  <w:style w:type="character" w:customStyle="1" w:styleId="aff1">
    <w:name w:val="Выделение для Базового Поиска (курсив)"/>
    <w:uiPriority w:val="99"/>
    <w:rsid w:val="00954042"/>
    <w:rPr>
      <w:b/>
      <w:i/>
      <w:color w:val="0058A9"/>
    </w:rPr>
  </w:style>
  <w:style w:type="paragraph" w:customStyle="1" w:styleId="aff2">
    <w:name w:val="Дочерний элемент списка"/>
    <w:basedOn w:val="a"/>
    <w:next w:val="a"/>
    <w:uiPriority w:val="99"/>
    <w:rsid w:val="00954042"/>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954042"/>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954042"/>
    <w:rPr>
      <w:b/>
      <w:bCs/>
      <w:color w:val="0058A9"/>
      <w:shd w:val="clear" w:color="auto" w:fill="ECE9D8"/>
    </w:rPr>
  </w:style>
  <w:style w:type="paragraph" w:customStyle="1" w:styleId="aff4">
    <w:name w:val="Заголовок группы контролов"/>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95404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954042"/>
    <w:rPr>
      <w:b/>
      <w:color w:val="26282F"/>
    </w:rPr>
  </w:style>
  <w:style w:type="paragraph" w:customStyle="1" w:styleId="aff8">
    <w:name w:val="Заголовок статьи"/>
    <w:basedOn w:val="a"/>
    <w:next w:val="a"/>
    <w:uiPriority w:val="99"/>
    <w:rsid w:val="00954042"/>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954042"/>
    <w:rPr>
      <w:b/>
      <w:color w:val="FF0000"/>
    </w:rPr>
  </w:style>
  <w:style w:type="paragraph" w:customStyle="1" w:styleId="affa">
    <w:name w:val="Заголовок ЭР (левое окно)"/>
    <w:basedOn w:val="a"/>
    <w:next w:val="a"/>
    <w:uiPriority w:val="99"/>
    <w:rsid w:val="0095404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954042"/>
    <w:pPr>
      <w:spacing w:after="0"/>
      <w:jc w:val="left"/>
    </w:pPr>
  </w:style>
  <w:style w:type="paragraph" w:customStyle="1" w:styleId="affc">
    <w:name w:val="Интерактивный заголовок"/>
    <w:basedOn w:val="17"/>
    <w:next w:val="a"/>
    <w:uiPriority w:val="99"/>
    <w:rsid w:val="00954042"/>
    <w:rPr>
      <w:u w:val="single"/>
    </w:rPr>
  </w:style>
  <w:style w:type="paragraph" w:customStyle="1" w:styleId="affd">
    <w:name w:val="Текст информации об изменениях"/>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954042"/>
    <w:pPr>
      <w:spacing w:before="180"/>
      <w:ind w:left="360" w:right="360" w:firstLine="0"/>
    </w:pPr>
    <w:rPr>
      <w:shd w:val="clear" w:color="auto" w:fill="EAEFED"/>
    </w:rPr>
  </w:style>
  <w:style w:type="paragraph" w:customStyle="1" w:styleId="afff">
    <w:name w:val="Текст (справка)"/>
    <w:basedOn w:val="a"/>
    <w:next w:val="a"/>
    <w:uiPriority w:val="99"/>
    <w:rsid w:val="00954042"/>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954042"/>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954042"/>
    <w:rPr>
      <w:i/>
      <w:iCs/>
    </w:rPr>
  </w:style>
  <w:style w:type="paragraph" w:customStyle="1" w:styleId="afff2">
    <w:name w:val="Текст (лев. подпись)"/>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954042"/>
    <w:rPr>
      <w:sz w:val="14"/>
      <w:szCs w:val="14"/>
    </w:rPr>
  </w:style>
  <w:style w:type="paragraph" w:customStyle="1" w:styleId="afff4">
    <w:name w:val="Текст (прав. подпись)"/>
    <w:basedOn w:val="a"/>
    <w:next w:val="a"/>
    <w:uiPriority w:val="99"/>
    <w:rsid w:val="00954042"/>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954042"/>
    <w:rPr>
      <w:sz w:val="14"/>
      <w:szCs w:val="14"/>
    </w:rPr>
  </w:style>
  <w:style w:type="paragraph" w:customStyle="1" w:styleId="afff6">
    <w:name w:val="Комментарий пользователя"/>
    <w:basedOn w:val="afff0"/>
    <w:next w:val="a"/>
    <w:uiPriority w:val="99"/>
    <w:rsid w:val="00954042"/>
    <w:pPr>
      <w:jc w:val="left"/>
    </w:pPr>
    <w:rPr>
      <w:shd w:val="clear" w:color="auto" w:fill="FFDFE0"/>
    </w:rPr>
  </w:style>
  <w:style w:type="paragraph" w:customStyle="1" w:styleId="afff7">
    <w:name w:val="Куда обратиться?"/>
    <w:basedOn w:val="afd"/>
    <w:next w:val="a"/>
    <w:uiPriority w:val="99"/>
    <w:rsid w:val="00954042"/>
  </w:style>
  <w:style w:type="paragraph" w:customStyle="1" w:styleId="afff8">
    <w:name w:val="Моноширинный"/>
    <w:basedOn w:val="a"/>
    <w:next w:val="a"/>
    <w:uiPriority w:val="99"/>
    <w:rsid w:val="00954042"/>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954042"/>
    <w:rPr>
      <w:b/>
      <w:color w:val="26282F"/>
      <w:shd w:val="clear" w:color="auto" w:fill="FFF580"/>
    </w:rPr>
  </w:style>
  <w:style w:type="paragraph" w:customStyle="1" w:styleId="afffa">
    <w:name w:val="Напишите нам"/>
    <w:basedOn w:val="a"/>
    <w:next w:val="a"/>
    <w:uiPriority w:val="99"/>
    <w:rsid w:val="0095404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954042"/>
    <w:rPr>
      <w:b/>
      <w:color w:val="000000"/>
      <w:shd w:val="clear" w:color="auto" w:fill="D8EDE8"/>
    </w:rPr>
  </w:style>
  <w:style w:type="paragraph" w:customStyle="1" w:styleId="afffc">
    <w:name w:val="Необходимые документы"/>
    <w:basedOn w:val="afd"/>
    <w:next w:val="a"/>
    <w:uiPriority w:val="99"/>
    <w:rsid w:val="00954042"/>
    <w:pPr>
      <w:ind w:firstLine="118"/>
    </w:pPr>
  </w:style>
  <w:style w:type="paragraph" w:customStyle="1" w:styleId="afffd">
    <w:name w:val="Нормальный (таблица)"/>
    <w:basedOn w:val="a"/>
    <w:next w:val="a"/>
    <w:uiPriority w:val="99"/>
    <w:rsid w:val="00954042"/>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954042"/>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954042"/>
    <w:pPr>
      <w:ind w:left="140"/>
    </w:pPr>
  </w:style>
  <w:style w:type="character" w:customStyle="1" w:styleId="affff0">
    <w:name w:val="Опечатки"/>
    <w:uiPriority w:val="99"/>
    <w:rsid w:val="00954042"/>
    <w:rPr>
      <w:color w:val="FF0000"/>
    </w:rPr>
  </w:style>
  <w:style w:type="paragraph" w:customStyle="1" w:styleId="affff1">
    <w:name w:val="Переменная часть"/>
    <w:basedOn w:val="aff3"/>
    <w:next w:val="a"/>
    <w:uiPriority w:val="99"/>
    <w:rsid w:val="00954042"/>
    <w:rPr>
      <w:sz w:val="18"/>
      <w:szCs w:val="18"/>
    </w:rPr>
  </w:style>
  <w:style w:type="paragraph" w:customStyle="1" w:styleId="affff2">
    <w:name w:val="Подвал для информации об изменениях"/>
    <w:basedOn w:val="1"/>
    <w:next w:val="a"/>
    <w:uiPriority w:val="99"/>
    <w:rsid w:val="0095404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954042"/>
    <w:rPr>
      <w:b/>
      <w:bCs/>
    </w:rPr>
  </w:style>
  <w:style w:type="paragraph" w:customStyle="1" w:styleId="affff4">
    <w:name w:val="Подчёркнуный текст"/>
    <w:basedOn w:val="a"/>
    <w:next w:val="a"/>
    <w:uiPriority w:val="99"/>
    <w:rsid w:val="00954042"/>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954042"/>
    <w:rPr>
      <w:sz w:val="20"/>
      <w:szCs w:val="20"/>
    </w:rPr>
  </w:style>
  <w:style w:type="paragraph" w:customStyle="1" w:styleId="affff6">
    <w:name w:val="Прижатый влево"/>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954042"/>
  </w:style>
  <w:style w:type="paragraph" w:customStyle="1" w:styleId="affff8">
    <w:name w:val="Примечание."/>
    <w:basedOn w:val="afd"/>
    <w:next w:val="a"/>
    <w:uiPriority w:val="99"/>
    <w:rsid w:val="00954042"/>
  </w:style>
  <w:style w:type="character" w:customStyle="1" w:styleId="affff9">
    <w:name w:val="Продолжение ссылки"/>
    <w:uiPriority w:val="99"/>
    <w:rsid w:val="00954042"/>
  </w:style>
  <w:style w:type="paragraph" w:customStyle="1" w:styleId="affffa">
    <w:name w:val="Словарная статья"/>
    <w:basedOn w:val="a"/>
    <w:next w:val="a"/>
    <w:uiPriority w:val="99"/>
    <w:rsid w:val="00954042"/>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954042"/>
    <w:rPr>
      <w:b/>
      <w:color w:val="26282F"/>
    </w:rPr>
  </w:style>
  <w:style w:type="character" w:customStyle="1" w:styleId="affffc">
    <w:name w:val="Сравнение редакций. Добавленный фрагмент"/>
    <w:uiPriority w:val="99"/>
    <w:rsid w:val="00954042"/>
    <w:rPr>
      <w:color w:val="000000"/>
      <w:shd w:val="clear" w:color="auto" w:fill="C1D7FF"/>
    </w:rPr>
  </w:style>
  <w:style w:type="character" w:customStyle="1" w:styleId="affffd">
    <w:name w:val="Сравнение редакций. Удаленный фрагмент"/>
    <w:uiPriority w:val="99"/>
    <w:rsid w:val="00954042"/>
    <w:rPr>
      <w:color w:val="000000"/>
      <w:shd w:val="clear" w:color="auto" w:fill="C4C413"/>
    </w:rPr>
  </w:style>
  <w:style w:type="paragraph" w:customStyle="1" w:styleId="affffe">
    <w:name w:val="Ссылка на официальную публикацию"/>
    <w:basedOn w:val="a"/>
    <w:next w:val="a"/>
    <w:uiPriority w:val="99"/>
    <w:rsid w:val="00954042"/>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954042"/>
    <w:rPr>
      <w:b/>
      <w:color w:val="749232"/>
    </w:rPr>
  </w:style>
  <w:style w:type="paragraph" w:customStyle="1" w:styleId="afffff0">
    <w:name w:val="Текст в таблице"/>
    <w:basedOn w:val="afffd"/>
    <w:next w:val="a"/>
    <w:uiPriority w:val="99"/>
    <w:rsid w:val="00954042"/>
    <w:pPr>
      <w:ind w:firstLine="500"/>
    </w:pPr>
  </w:style>
  <w:style w:type="paragraph" w:customStyle="1" w:styleId="afffff1">
    <w:name w:val="Текст ЭР (см. также)"/>
    <w:basedOn w:val="a"/>
    <w:next w:val="a"/>
    <w:uiPriority w:val="99"/>
    <w:rsid w:val="00954042"/>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954042"/>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954042"/>
    <w:rPr>
      <w:b/>
      <w:strike/>
      <w:color w:val="666600"/>
    </w:rPr>
  </w:style>
  <w:style w:type="paragraph" w:customStyle="1" w:styleId="afffff4">
    <w:name w:val="Формула"/>
    <w:basedOn w:val="a"/>
    <w:next w:val="a"/>
    <w:uiPriority w:val="99"/>
    <w:rsid w:val="0095404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954042"/>
    <w:pPr>
      <w:jc w:val="center"/>
    </w:pPr>
  </w:style>
  <w:style w:type="paragraph" w:customStyle="1" w:styleId="-">
    <w:name w:val="ЭР-содержание (правое окно)"/>
    <w:basedOn w:val="a"/>
    <w:next w:val="a"/>
    <w:uiPriority w:val="99"/>
    <w:rsid w:val="00954042"/>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954042"/>
    <w:rPr>
      <w:rFonts w:cs="Times New Roman"/>
      <w:sz w:val="16"/>
    </w:rPr>
  </w:style>
  <w:style w:type="paragraph" w:styleId="41">
    <w:name w:val="toc 4"/>
    <w:basedOn w:val="a"/>
    <w:next w:val="a"/>
    <w:autoRedefine/>
    <w:uiPriority w:val="99"/>
    <w:rsid w:val="00954042"/>
    <w:pPr>
      <w:ind w:left="720"/>
    </w:pPr>
    <w:rPr>
      <w:rFonts w:ascii="Calibri" w:eastAsia="Times New Roman" w:hAnsi="Calibri" w:cs="Calibri"/>
      <w:color w:val="auto"/>
      <w:sz w:val="20"/>
      <w:szCs w:val="20"/>
    </w:rPr>
  </w:style>
  <w:style w:type="paragraph" w:styleId="5">
    <w:name w:val="toc 5"/>
    <w:basedOn w:val="a"/>
    <w:next w:val="a"/>
    <w:autoRedefine/>
    <w:uiPriority w:val="99"/>
    <w:rsid w:val="00954042"/>
    <w:pPr>
      <w:ind w:left="960"/>
    </w:pPr>
    <w:rPr>
      <w:rFonts w:ascii="Calibri" w:eastAsia="Times New Roman" w:hAnsi="Calibri" w:cs="Calibri"/>
      <w:color w:val="auto"/>
      <w:sz w:val="20"/>
      <w:szCs w:val="20"/>
    </w:rPr>
  </w:style>
  <w:style w:type="paragraph" w:styleId="6">
    <w:name w:val="toc 6"/>
    <w:basedOn w:val="a"/>
    <w:next w:val="a"/>
    <w:autoRedefine/>
    <w:uiPriority w:val="99"/>
    <w:rsid w:val="00954042"/>
    <w:pPr>
      <w:ind w:left="1200"/>
    </w:pPr>
    <w:rPr>
      <w:rFonts w:ascii="Calibri" w:eastAsia="Times New Roman" w:hAnsi="Calibri" w:cs="Calibri"/>
      <w:color w:val="auto"/>
      <w:sz w:val="20"/>
      <w:szCs w:val="20"/>
    </w:rPr>
  </w:style>
  <w:style w:type="paragraph" w:styleId="7">
    <w:name w:val="toc 7"/>
    <w:basedOn w:val="a"/>
    <w:next w:val="a"/>
    <w:autoRedefine/>
    <w:uiPriority w:val="99"/>
    <w:rsid w:val="00954042"/>
    <w:pPr>
      <w:ind w:left="1440"/>
    </w:pPr>
    <w:rPr>
      <w:rFonts w:ascii="Calibri" w:eastAsia="Times New Roman" w:hAnsi="Calibri" w:cs="Calibri"/>
      <w:color w:val="auto"/>
      <w:sz w:val="20"/>
      <w:szCs w:val="20"/>
    </w:rPr>
  </w:style>
  <w:style w:type="paragraph" w:styleId="8">
    <w:name w:val="toc 8"/>
    <w:basedOn w:val="a"/>
    <w:next w:val="a"/>
    <w:autoRedefine/>
    <w:uiPriority w:val="99"/>
    <w:rsid w:val="00954042"/>
    <w:pPr>
      <w:ind w:left="1680"/>
    </w:pPr>
    <w:rPr>
      <w:rFonts w:ascii="Calibri" w:eastAsia="Times New Roman" w:hAnsi="Calibri" w:cs="Calibri"/>
      <w:color w:val="auto"/>
      <w:sz w:val="20"/>
      <w:szCs w:val="20"/>
    </w:rPr>
  </w:style>
  <w:style w:type="paragraph" w:styleId="9">
    <w:name w:val="toc 9"/>
    <w:basedOn w:val="a"/>
    <w:next w:val="a"/>
    <w:autoRedefine/>
    <w:uiPriority w:val="99"/>
    <w:rsid w:val="00954042"/>
    <w:pPr>
      <w:ind w:left="1920"/>
    </w:pPr>
    <w:rPr>
      <w:rFonts w:ascii="Calibri" w:eastAsia="Times New Roman" w:hAnsi="Calibri" w:cs="Calibri"/>
      <w:color w:val="auto"/>
      <w:sz w:val="20"/>
      <w:szCs w:val="20"/>
    </w:rPr>
  </w:style>
  <w:style w:type="table" w:customStyle="1" w:styleId="18">
    <w:name w:val="Сетка таблицы1"/>
    <w:basedOn w:val="a1"/>
    <w:next w:val="a6"/>
    <w:uiPriority w:val="59"/>
    <w:rsid w:val="0095404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954042"/>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954042"/>
    <w:rPr>
      <w:rFonts w:ascii="Calibri" w:eastAsia="Times New Roman" w:hAnsi="Calibri" w:cs="Times New Roman"/>
      <w:sz w:val="20"/>
      <w:szCs w:val="20"/>
      <w:lang w:val="x-none" w:eastAsia="x-none"/>
    </w:rPr>
  </w:style>
  <w:style w:type="character" w:styleId="afffff9">
    <w:name w:val="endnote reference"/>
    <w:uiPriority w:val="99"/>
    <w:semiHidden/>
    <w:unhideWhenUsed/>
    <w:rsid w:val="00954042"/>
    <w:rPr>
      <w:rFonts w:cs="Times New Roman"/>
      <w:vertAlign w:val="superscript"/>
    </w:rPr>
  </w:style>
  <w:style w:type="character" w:styleId="afffffa">
    <w:name w:val="Strong"/>
    <w:uiPriority w:val="22"/>
    <w:qFormat/>
    <w:rsid w:val="00954042"/>
    <w:rPr>
      <w:b/>
      <w:bCs/>
    </w:rPr>
  </w:style>
  <w:style w:type="table" w:customStyle="1" w:styleId="TableNormal">
    <w:name w:val="Table Normal"/>
    <w:uiPriority w:val="2"/>
    <w:semiHidden/>
    <w:unhideWhenUsed/>
    <w:qFormat/>
    <w:rsid w:val="0095404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54042"/>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954042"/>
    <w:rPr>
      <w:color w:val="0000FF"/>
      <w:u w:val="single"/>
    </w:rPr>
  </w:style>
  <w:style w:type="paragraph" w:customStyle="1" w:styleId="Style12">
    <w:name w:val="Style12"/>
    <w:basedOn w:val="a"/>
    <w:uiPriority w:val="99"/>
    <w:qFormat/>
    <w:rsid w:val="00954042"/>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954042"/>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954042"/>
    <w:rPr>
      <w:color w:val="605E5C"/>
      <w:shd w:val="clear" w:color="auto" w:fill="E1DFDD"/>
    </w:rPr>
  </w:style>
  <w:style w:type="character" w:customStyle="1" w:styleId="c10">
    <w:name w:val="c10"/>
    <w:rsid w:val="00954042"/>
  </w:style>
  <w:style w:type="character" w:customStyle="1" w:styleId="c11">
    <w:name w:val="c11"/>
    <w:rsid w:val="00954042"/>
  </w:style>
  <w:style w:type="character" w:customStyle="1" w:styleId="c1">
    <w:name w:val="c1"/>
    <w:rsid w:val="00954042"/>
  </w:style>
  <w:style w:type="character" w:customStyle="1" w:styleId="27">
    <w:name w:val="Основной текст (2)"/>
    <w:rsid w:val="0095404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5404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954042"/>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954042"/>
    <w:rPr>
      <w:rFonts w:ascii="Times New Roman" w:hAnsi="Times New Roman"/>
      <w:b/>
      <w:bCs/>
      <w:shd w:val="clear" w:color="auto" w:fill="FFFFFF"/>
    </w:rPr>
  </w:style>
  <w:style w:type="paragraph" w:customStyle="1" w:styleId="43">
    <w:name w:val="Основной текст (4)"/>
    <w:basedOn w:val="a"/>
    <w:link w:val="42"/>
    <w:rsid w:val="00954042"/>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954042"/>
    <w:rPr>
      <w:rFonts w:ascii="Times New Roman" w:hAnsi="Times New Roman"/>
      <w:b/>
      <w:bCs/>
      <w:sz w:val="28"/>
      <w:szCs w:val="28"/>
      <w:shd w:val="clear" w:color="auto" w:fill="FFFFFF"/>
    </w:rPr>
  </w:style>
  <w:style w:type="paragraph" w:customStyle="1" w:styleId="afffffd">
    <w:name w:val="Колонтитул"/>
    <w:basedOn w:val="a"/>
    <w:link w:val="afffffc"/>
    <w:rsid w:val="00954042"/>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954042"/>
    <w:rPr>
      <w:rFonts w:ascii="Times New Roman" w:hAnsi="Times New Roman"/>
      <w:b/>
      <w:bCs/>
      <w:sz w:val="28"/>
      <w:szCs w:val="28"/>
      <w:shd w:val="clear" w:color="auto" w:fill="FFFFFF"/>
    </w:rPr>
  </w:style>
  <w:style w:type="paragraph" w:customStyle="1" w:styleId="2b">
    <w:name w:val="Заголовок №2"/>
    <w:basedOn w:val="a"/>
    <w:link w:val="2a"/>
    <w:rsid w:val="00954042"/>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954042"/>
    <w:rPr>
      <w:rFonts w:ascii="Arial" w:eastAsia="Arial" w:hAnsi="Arial" w:cs="Arial"/>
      <w:b/>
      <w:bCs/>
      <w:i w:val="0"/>
      <w:iCs w:val="0"/>
      <w:smallCaps w:val="0"/>
      <w:strike w:val="0"/>
      <w:u w:val="none"/>
    </w:rPr>
  </w:style>
  <w:style w:type="character" w:customStyle="1" w:styleId="3-1pt">
    <w:name w:val="Основной текст (3) + Интервал -1 pt"/>
    <w:rsid w:val="00954042"/>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954042"/>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954042"/>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954042"/>
    <w:rPr>
      <w:rFonts w:ascii="Arial" w:eastAsia="Arial" w:hAnsi="Arial" w:cs="Arial"/>
      <w:b/>
      <w:bCs/>
      <w:i w:val="0"/>
      <w:iCs w:val="0"/>
      <w:smallCaps w:val="0"/>
      <w:strike w:val="0"/>
      <w:sz w:val="28"/>
      <w:szCs w:val="28"/>
      <w:u w:val="none"/>
    </w:rPr>
  </w:style>
  <w:style w:type="character" w:customStyle="1" w:styleId="1b">
    <w:name w:val="Заголовок №1"/>
    <w:rsid w:val="00954042"/>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954042"/>
    <w:rPr>
      <w:rFonts w:ascii="Times New Roman" w:hAnsi="Times New Roman"/>
      <w:b/>
      <w:bCs/>
      <w:sz w:val="38"/>
      <w:szCs w:val="38"/>
      <w:shd w:val="clear" w:color="auto" w:fill="FFFFFF"/>
    </w:rPr>
  </w:style>
  <w:style w:type="character" w:customStyle="1" w:styleId="214pt">
    <w:name w:val="Основной текст (2) + 14 pt;Полужирный"/>
    <w:rsid w:val="0095404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954042"/>
    <w:rPr>
      <w:rFonts w:ascii="Times New Roman" w:hAnsi="Times New Roman"/>
      <w:shd w:val="clear" w:color="auto" w:fill="FFFFFF"/>
    </w:rPr>
  </w:style>
  <w:style w:type="paragraph" w:customStyle="1" w:styleId="51">
    <w:name w:val="Основной текст (5)"/>
    <w:basedOn w:val="a"/>
    <w:link w:val="50"/>
    <w:rsid w:val="00954042"/>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954042"/>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95404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954042"/>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95404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954042"/>
    <w:rPr>
      <w:color w:val="605E5C"/>
      <w:shd w:val="clear" w:color="auto" w:fill="E1DFDD"/>
    </w:rPr>
  </w:style>
  <w:style w:type="character" w:customStyle="1" w:styleId="layout">
    <w:name w:val="layout"/>
    <w:basedOn w:val="a0"/>
    <w:rsid w:val="00954042"/>
  </w:style>
  <w:style w:type="numbering" w:customStyle="1" w:styleId="2c">
    <w:name w:val="Нет списка2"/>
    <w:next w:val="a2"/>
    <w:uiPriority w:val="99"/>
    <w:semiHidden/>
    <w:unhideWhenUsed/>
    <w:rsid w:val="009972D2"/>
  </w:style>
  <w:style w:type="table" w:customStyle="1" w:styleId="2d">
    <w:name w:val="Сетка таблицы2"/>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9972D2"/>
  </w:style>
  <w:style w:type="table" w:customStyle="1" w:styleId="113">
    <w:name w:val="Сетка таблицы1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9972D2"/>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9972D2"/>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9972D2"/>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9972D2"/>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9972D2"/>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9972D2"/>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9972D2"/>
    <w:rPr>
      <w:rFonts w:ascii="Arial" w:eastAsia="Arial" w:hAnsi="Arial" w:cs="Arial"/>
      <w:sz w:val="34"/>
    </w:rPr>
  </w:style>
  <w:style w:type="paragraph" w:customStyle="1" w:styleId="310">
    <w:name w:val="Заголовок 31"/>
    <w:basedOn w:val="a"/>
    <w:next w:val="a"/>
    <w:link w:val="Heading3Char"/>
    <w:uiPriority w:val="9"/>
    <w:unhideWhenUsed/>
    <w:qFormat/>
    <w:rsid w:val="009972D2"/>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9972D2"/>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9972D2"/>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9972D2"/>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9972D2"/>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9972D2"/>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9972D2"/>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9972D2"/>
    <w:rPr>
      <w:rFonts w:ascii="Arial" w:eastAsia="Arial" w:hAnsi="Arial" w:cs="Arial"/>
      <w:b/>
      <w:bCs/>
    </w:rPr>
  </w:style>
  <w:style w:type="paragraph" w:customStyle="1" w:styleId="71">
    <w:name w:val="Заголовок 71"/>
    <w:basedOn w:val="a"/>
    <w:next w:val="a"/>
    <w:link w:val="Heading7Char"/>
    <w:uiPriority w:val="9"/>
    <w:unhideWhenUsed/>
    <w:qFormat/>
    <w:rsid w:val="009972D2"/>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9972D2"/>
    <w:rPr>
      <w:rFonts w:ascii="Arial" w:eastAsia="Arial" w:hAnsi="Arial" w:cs="Arial"/>
      <w:b/>
      <w:bCs/>
      <w:i/>
      <w:iCs/>
    </w:rPr>
  </w:style>
  <w:style w:type="paragraph" w:customStyle="1" w:styleId="81">
    <w:name w:val="Заголовок 81"/>
    <w:basedOn w:val="a"/>
    <w:next w:val="a"/>
    <w:link w:val="Heading8Char"/>
    <w:uiPriority w:val="9"/>
    <w:unhideWhenUsed/>
    <w:qFormat/>
    <w:rsid w:val="009972D2"/>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9972D2"/>
    <w:rPr>
      <w:rFonts w:ascii="Arial" w:eastAsia="Arial" w:hAnsi="Arial" w:cs="Arial"/>
      <w:i/>
      <w:iCs/>
    </w:rPr>
  </w:style>
  <w:style w:type="paragraph" w:customStyle="1" w:styleId="91">
    <w:name w:val="Заголовок 91"/>
    <w:basedOn w:val="a"/>
    <w:next w:val="a"/>
    <w:link w:val="Heading9Char"/>
    <w:uiPriority w:val="9"/>
    <w:unhideWhenUsed/>
    <w:qFormat/>
    <w:rsid w:val="009972D2"/>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9972D2"/>
    <w:rPr>
      <w:rFonts w:ascii="Arial" w:eastAsia="Arial" w:hAnsi="Arial" w:cs="Arial"/>
      <w:i/>
      <w:iCs/>
      <w:sz w:val="21"/>
      <w:szCs w:val="21"/>
    </w:rPr>
  </w:style>
  <w:style w:type="paragraph" w:customStyle="1" w:styleId="2f">
    <w:name w:val="Без интервала2"/>
    <w:next w:val="affffff2"/>
    <w:uiPriority w:val="1"/>
    <w:qFormat/>
    <w:rsid w:val="009972D2"/>
    <w:pPr>
      <w:spacing w:after="0" w:line="240" w:lineRule="auto"/>
    </w:pPr>
  </w:style>
  <w:style w:type="paragraph" w:styleId="affffff3">
    <w:name w:val="Title"/>
    <w:basedOn w:val="a"/>
    <w:next w:val="a"/>
    <w:link w:val="affffff4"/>
    <w:uiPriority w:val="10"/>
    <w:qFormat/>
    <w:rsid w:val="009972D2"/>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9972D2"/>
    <w:rPr>
      <w:rFonts w:ascii="Calibri" w:eastAsia="Calibri" w:hAnsi="Calibri" w:cs="Times New Roman"/>
      <w:sz w:val="48"/>
      <w:szCs w:val="48"/>
    </w:rPr>
  </w:style>
  <w:style w:type="paragraph" w:styleId="affffff5">
    <w:name w:val="Subtitle"/>
    <w:basedOn w:val="a"/>
    <w:next w:val="a"/>
    <w:link w:val="affffff6"/>
    <w:uiPriority w:val="11"/>
    <w:qFormat/>
    <w:rsid w:val="009972D2"/>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9972D2"/>
    <w:rPr>
      <w:rFonts w:ascii="Calibri" w:eastAsia="Calibri" w:hAnsi="Calibri" w:cs="Times New Roman"/>
      <w:sz w:val="24"/>
      <w:szCs w:val="24"/>
    </w:rPr>
  </w:style>
  <w:style w:type="paragraph" w:styleId="2f0">
    <w:name w:val="Quote"/>
    <w:basedOn w:val="a"/>
    <w:next w:val="a"/>
    <w:link w:val="2f1"/>
    <w:uiPriority w:val="29"/>
    <w:qFormat/>
    <w:rsid w:val="009972D2"/>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9972D2"/>
    <w:rPr>
      <w:rFonts w:ascii="Calibri" w:eastAsia="Calibri" w:hAnsi="Calibri" w:cs="Times New Roman"/>
      <w:i/>
    </w:rPr>
  </w:style>
  <w:style w:type="paragraph" w:styleId="affffff7">
    <w:name w:val="Intense Quote"/>
    <w:basedOn w:val="a"/>
    <w:next w:val="a"/>
    <w:link w:val="affffff8"/>
    <w:uiPriority w:val="30"/>
    <w:qFormat/>
    <w:rsid w:val="009972D2"/>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9972D2"/>
    <w:rPr>
      <w:rFonts w:ascii="Calibri" w:eastAsia="Calibri" w:hAnsi="Calibri" w:cs="Times New Roman"/>
      <w:i/>
      <w:shd w:val="clear" w:color="auto" w:fill="F2F2F2"/>
    </w:rPr>
  </w:style>
  <w:style w:type="character" w:customStyle="1" w:styleId="HeaderChar">
    <w:name w:val="Header Char"/>
    <w:basedOn w:val="a0"/>
    <w:uiPriority w:val="99"/>
    <w:rsid w:val="009972D2"/>
  </w:style>
  <w:style w:type="character" w:customStyle="1" w:styleId="FooterChar">
    <w:name w:val="Footer Char"/>
    <w:basedOn w:val="a0"/>
    <w:uiPriority w:val="99"/>
    <w:rsid w:val="009972D2"/>
  </w:style>
  <w:style w:type="paragraph" w:customStyle="1" w:styleId="1c">
    <w:name w:val="Название объекта1"/>
    <w:basedOn w:val="a"/>
    <w:next w:val="a"/>
    <w:uiPriority w:val="35"/>
    <w:semiHidden/>
    <w:unhideWhenUsed/>
    <w:qFormat/>
    <w:rsid w:val="009972D2"/>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9972D2"/>
  </w:style>
  <w:style w:type="table" w:customStyle="1" w:styleId="TableGridLight">
    <w:name w:val="Table Grid Light"/>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9972D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9972D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9972D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9972D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9972D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9972D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9972D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9972D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9972D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9972D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9972D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9972D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9972D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9972D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9972D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9972D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9972D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9972D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9972D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9972D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9972D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9972D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9972D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9972D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9972D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9972D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9972D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9972D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9972D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9972D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9972D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9972D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9972D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9972D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9972D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9972D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9972D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9972D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9972D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9972D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9972D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9972D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9972D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9972D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9972D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9972D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9972D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9972D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9972D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9972D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9972D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9972D2"/>
  </w:style>
  <w:style w:type="paragraph" w:styleId="affffffa">
    <w:name w:val="table of figures"/>
    <w:basedOn w:val="a"/>
    <w:next w:val="a"/>
    <w:uiPriority w:val="99"/>
    <w:unhideWhenUsed/>
    <w:rsid w:val="009972D2"/>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9972D2"/>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9972D2"/>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9972D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9972D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9972D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9972D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9972D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9972D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9972D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9972D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9972D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9972D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9972D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9972D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9972D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9972D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9972D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9972D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9972D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9972D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9972D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9972D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9972D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9972D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9972D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9972D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9972D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9972D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9972D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9972D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9972D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9972D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9972D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9972D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9972D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9972D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9972D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9972D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9972D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9972D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9972D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9972D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9972D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9972D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9972D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9972D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9972D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9972D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9972D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9972D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9972D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9972D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9972D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9972D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9972D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9972D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9972D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9972D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9972D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9972D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9972D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9972D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9972D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9972D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9972D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9972D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9972D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9972D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9972D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9972D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9972D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9972D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9972D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9972D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9972D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9972D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9972D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9972D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9972D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9972D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6"/>
    <w:uiPriority w:val="59"/>
    <w:rsid w:val="009972D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9972D2"/>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9972D2"/>
    <w:pPr>
      <w:keepLines/>
      <w:spacing w:after="0"/>
      <w:outlineLvl w:val="9"/>
    </w:pPr>
    <w:rPr>
      <w:rFonts w:asciiTheme="majorHAnsi" w:eastAsiaTheme="majorEastAsia" w:hAnsiTheme="majorHAnsi" w:cstheme="majorBidi"/>
      <w:b w:val="0"/>
      <w:bCs w:val="0"/>
      <w:color w:val="365F91" w:themeColor="accent1" w:themeShade="BF"/>
      <w:kern w:val="0"/>
      <w:lang w:val="ru-RU" w:eastAsia="ru-RU"/>
    </w:rPr>
  </w:style>
  <w:style w:type="numbering" w:customStyle="1" w:styleId="36">
    <w:name w:val="Нет списка3"/>
    <w:next w:val="a2"/>
    <w:uiPriority w:val="99"/>
    <w:semiHidden/>
    <w:unhideWhenUsed/>
    <w:rsid w:val="000572CF"/>
  </w:style>
  <w:style w:type="character" w:styleId="HTML">
    <w:name w:val="HTML Typewriter"/>
    <w:uiPriority w:val="99"/>
    <w:semiHidden/>
    <w:unhideWhenUsed/>
    <w:rsid w:val="000572CF"/>
    <w:rPr>
      <w:rFonts w:ascii="Courier New" w:eastAsia="Times New Roman" w:hAnsi="Courier New" w:cs="Courier New"/>
      <w:sz w:val="20"/>
      <w:szCs w:val="20"/>
    </w:rPr>
  </w:style>
  <w:style w:type="paragraph" w:customStyle="1" w:styleId="ConsPlusNonformat">
    <w:name w:val="ConsPlusNonformat"/>
    <w:rsid w:val="000572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0572CF"/>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6"/>
    <w:rsid w:val="000572C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6"/>
    <w:uiPriority w:val="59"/>
    <w:rsid w:val="000572CF"/>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0572CF"/>
    <w:rPr>
      <w:rFonts w:ascii="Times New Roman" w:hAnsi="Times New Roman"/>
      <w:sz w:val="28"/>
    </w:rPr>
  </w:style>
  <w:style w:type="character" w:customStyle="1" w:styleId="Arial1">
    <w:name w:val="Основной текст + Arial1"/>
    <w:aliases w:val="8 pt,Интервал 0 pt1"/>
    <w:uiPriority w:val="99"/>
    <w:rsid w:val="000572CF"/>
    <w:rPr>
      <w:rFonts w:ascii="Arial" w:hAnsi="Arial" w:cs="Arial"/>
      <w:spacing w:val="6"/>
      <w:sz w:val="16"/>
      <w:szCs w:val="16"/>
      <w:u w:val="none"/>
    </w:rPr>
  </w:style>
  <w:style w:type="table" w:customStyle="1" w:styleId="220">
    <w:name w:val="Сетка таблицы22"/>
    <w:basedOn w:val="a1"/>
    <w:next w:val="a6"/>
    <w:uiPriority w:val="59"/>
    <w:rsid w:val="000572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1938A0"/>
  </w:style>
  <w:style w:type="table" w:customStyle="1" w:styleId="62">
    <w:name w:val="Сетка таблицы6"/>
    <w:basedOn w:val="a1"/>
    <w:next w:val="a6"/>
    <w:uiPriority w:val="59"/>
    <w:rsid w:val="001938A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1938A0"/>
    <w:rPr>
      <w:color w:val="605E5C"/>
      <w:shd w:val="clear" w:color="auto" w:fill="E1DFDD"/>
    </w:rPr>
  </w:style>
  <w:style w:type="paragraph" w:customStyle="1" w:styleId="Style3">
    <w:name w:val="Style3"/>
    <w:basedOn w:val="a"/>
    <w:rsid w:val="007D3459"/>
    <w:pPr>
      <w:widowControl w:val="0"/>
      <w:autoSpaceDE w:val="0"/>
      <w:autoSpaceDN w:val="0"/>
      <w:adjustRightInd w:val="0"/>
      <w:ind w:firstLine="360"/>
    </w:pPr>
    <w:rPr>
      <w:rFonts w:ascii="Calibri" w:eastAsia="Calibri" w:hAnsi="Calibri" w:cs="Times New Roman"/>
      <w:color w:val="auto"/>
      <w:lang w:val="en-US" w:eastAsia="en-US" w:bidi="en-US"/>
    </w:rPr>
  </w:style>
  <w:style w:type="paragraph" w:customStyle="1" w:styleId="213">
    <w:name w:val="Основной текст 21"/>
    <w:basedOn w:val="a"/>
    <w:uiPriority w:val="99"/>
    <w:rsid w:val="007D3459"/>
    <w:pPr>
      <w:ind w:firstLine="709"/>
      <w:jc w:val="both"/>
    </w:pPr>
    <w:rPr>
      <w:rFonts w:ascii="Calibri" w:eastAsia="Times New Roman" w:hAnsi="Calibri" w:cs="Times New Roman"/>
      <w:color w:val="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333">
      <w:bodyDiv w:val="1"/>
      <w:marLeft w:val="0"/>
      <w:marRight w:val="0"/>
      <w:marTop w:val="0"/>
      <w:marBottom w:val="0"/>
      <w:divBdr>
        <w:top w:val="none" w:sz="0" w:space="0" w:color="auto"/>
        <w:left w:val="none" w:sz="0" w:space="0" w:color="auto"/>
        <w:bottom w:val="none" w:sz="0" w:space="0" w:color="auto"/>
        <w:right w:val="none" w:sz="0" w:space="0" w:color="auto"/>
      </w:divBdr>
    </w:div>
    <w:div w:id="8683029">
      <w:bodyDiv w:val="1"/>
      <w:marLeft w:val="0"/>
      <w:marRight w:val="0"/>
      <w:marTop w:val="0"/>
      <w:marBottom w:val="0"/>
      <w:divBdr>
        <w:top w:val="none" w:sz="0" w:space="0" w:color="auto"/>
        <w:left w:val="none" w:sz="0" w:space="0" w:color="auto"/>
        <w:bottom w:val="none" w:sz="0" w:space="0" w:color="auto"/>
        <w:right w:val="none" w:sz="0" w:space="0" w:color="auto"/>
      </w:divBdr>
    </w:div>
    <w:div w:id="32314788">
      <w:bodyDiv w:val="1"/>
      <w:marLeft w:val="0"/>
      <w:marRight w:val="0"/>
      <w:marTop w:val="0"/>
      <w:marBottom w:val="0"/>
      <w:divBdr>
        <w:top w:val="none" w:sz="0" w:space="0" w:color="auto"/>
        <w:left w:val="none" w:sz="0" w:space="0" w:color="auto"/>
        <w:bottom w:val="none" w:sz="0" w:space="0" w:color="auto"/>
        <w:right w:val="none" w:sz="0" w:space="0" w:color="auto"/>
      </w:divBdr>
    </w:div>
    <w:div w:id="107505527">
      <w:bodyDiv w:val="1"/>
      <w:marLeft w:val="0"/>
      <w:marRight w:val="0"/>
      <w:marTop w:val="0"/>
      <w:marBottom w:val="0"/>
      <w:divBdr>
        <w:top w:val="none" w:sz="0" w:space="0" w:color="auto"/>
        <w:left w:val="none" w:sz="0" w:space="0" w:color="auto"/>
        <w:bottom w:val="none" w:sz="0" w:space="0" w:color="auto"/>
        <w:right w:val="none" w:sz="0" w:space="0" w:color="auto"/>
      </w:divBdr>
    </w:div>
    <w:div w:id="121729017">
      <w:bodyDiv w:val="1"/>
      <w:marLeft w:val="0"/>
      <w:marRight w:val="0"/>
      <w:marTop w:val="0"/>
      <w:marBottom w:val="0"/>
      <w:divBdr>
        <w:top w:val="none" w:sz="0" w:space="0" w:color="auto"/>
        <w:left w:val="none" w:sz="0" w:space="0" w:color="auto"/>
        <w:bottom w:val="none" w:sz="0" w:space="0" w:color="auto"/>
        <w:right w:val="none" w:sz="0" w:space="0" w:color="auto"/>
      </w:divBdr>
    </w:div>
    <w:div w:id="125465273">
      <w:bodyDiv w:val="1"/>
      <w:marLeft w:val="0"/>
      <w:marRight w:val="0"/>
      <w:marTop w:val="0"/>
      <w:marBottom w:val="0"/>
      <w:divBdr>
        <w:top w:val="none" w:sz="0" w:space="0" w:color="auto"/>
        <w:left w:val="none" w:sz="0" w:space="0" w:color="auto"/>
        <w:bottom w:val="none" w:sz="0" w:space="0" w:color="auto"/>
        <w:right w:val="none" w:sz="0" w:space="0" w:color="auto"/>
      </w:divBdr>
    </w:div>
    <w:div w:id="132985906">
      <w:bodyDiv w:val="1"/>
      <w:marLeft w:val="0"/>
      <w:marRight w:val="0"/>
      <w:marTop w:val="0"/>
      <w:marBottom w:val="0"/>
      <w:divBdr>
        <w:top w:val="none" w:sz="0" w:space="0" w:color="auto"/>
        <w:left w:val="none" w:sz="0" w:space="0" w:color="auto"/>
        <w:bottom w:val="none" w:sz="0" w:space="0" w:color="auto"/>
        <w:right w:val="none" w:sz="0" w:space="0" w:color="auto"/>
      </w:divBdr>
    </w:div>
    <w:div w:id="245039259">
      <w:bodyDiv w:val="1"/>
      <w:marLeft w:val="0"/>
      <w:marRight w:val="0"/>
      <w:marTop w:val="0"/>
      <w:marBottom w:val="0"/>
      <w:divBdr>
        <w:top w:val="none" w:sz="0" w:space="0" w:color="auto"/>
        <w:left w:val="none" w:sz="0" w:space="0" w:color="auto"/>
        <w:bottom w:val="none" w:sz="0" w:space="0" w:color="auto"/>
        <w:right w:val="none" w:sz="0" w:space="0" w:color="auto"/>
      </w:divBdr>
    </w:div>
    <w:div w:id="297079131">
      <w:bodyDiv w:val="1"/>
      <w:marLeft w:val="0"/>
      <w:marRight w:val="0"/>
      <w:marTop w:val="0"/>
      <w:marBottom w:val="0"/>
      <w:divBdr>
        <w:top w:val="none" w:sz="0" w:space="0" w:color="auto"/>
        <w:left w:val="none" w:sz="0" w:space="0" w:color="auto"/>
        <w:bottom w:val="none" w:sz="0" w:space="0" w:color="auto"/>
        <w:right w:val="none" w:sz="0" w:space="0" w:color="auto"/>
      </w:divBdr>
    </w:div>
    <w:div w:id="336155565">
      <w:bodyDiv w:val="1"/>
      <w:marLeft w:val="0"/>
      <w:marRight w:val="0"/>
      <w:marTop w:val="0"/>
      <w:marBottom w:val="0"/>
      <w:divBdr>
        <w:top w:val="none" w:sz="0" w:space="0" w:color="auto"/>
        <w:left w:val="none" w:sz="0" w:space="0" w:color="auto"/>
        <w:bottom w:val="none" w:sz="0" w:space="0" w:color="auto"/>
        <w:right w:val="none" w:sz="0" w:space="0" w:color="auto"/>
      </w:divBdr>
    </w:div>
    <w:div w:id="357973569">
      <w:bodyDiv w:val="1"/>
      <w:marLeft w:val="0"/>
      <w:marRight w:val="0"/>
      <w:marTop w:val="0"/>
      <w:marBottom w:val="0"/>
      <w:divBdr>
        <w:top w:val="none" w:sz="0" w:space="0" w:color="auto"/>
        <w:left w:val="none" w:sz="0" w:space="0" w:color="auto"/>
        <w:bottom w:val="none" w:sz="0" w:space="0" w:color="auto"/>
        <w:right w:val="none" w:sz="0" w:space="0" w:color="auto"/>
      </w:divBdr>
    </w:div>
    <w:div w:id="361635798">
      <w:bodyDiv w:val="1"/>
      <w:marLeft w:val="0"/>
      <w:marRight w:val="0"/>
      <w:marTop w:val="0"/>
      <w:marBottom w:val="0"/>
      <w:divBdr>
        <w:top w:val="none" w:sz="0" w:space="0" w:color="auto"/>
        <w:left w:val="none" w:sz="0" w:space="0" w:color="auto"/>
        <w:bottom w:val="none" w:sz="0" w:space="0" w:color="auto"/>
        <w:right w:val="none" w:sz="0" w:space="0" w:color="auto"/>
      </w:divBdr>
    </w:div>
    <w:div w:id="556598850">
      <w:bodyDiv w:val="1"/>
      <w:marLeft w:val="0"/>
      <w:marRight w:val="0"/>
      <w:marTop w:val="0"/>
      <w:marBottom w:val="0"/>
      <w:divBdr>
        <w:top w:val="none" w:sz="0" w:space="0" w:color="auto"/>
        <w:left w:val="none" w:sz="0" w:space="0" w:color="auto"/>
        <w:bottom w:val="none" w:sz="0" w:space="0" w:color="auto"/>
        <w:right w:val="none" w:sz="0" w:space="0" w:color="auto"/>
      </w:divBdr>
    </w:div>
    <w:div w:id="656157222">
      <w:bodyDiv w:val="1"/>
      <w:marLeft w:val="0"/>
      <w:marRight w:val="0"/>
      <w:marTop w:val="0"/>
      <w:marBottom w:val="0"/>
      <w:divBdr>
        <w:top w:val="none" w:sz="0" w:space="0" w:color="auto"/>
        <w:left w:val="none" w:sz="0" w:space="0" w:color="auto"/>
        <w:bottom w:val="none" w:sz="0" w:space="0" w:color="auto"/>
        <w:right w:val="none" w:sz="0" w:space="0" w:color="auto"/>
      </w:divBdr>
    </w:div>
    <w:div w:id="672563103">
      <w:bodyDiv w:val="1"/>
      <w:marLeft w:val="0"/>
      <w:marRight w:val="0"/>
      <w:marTop w:val="0"/>
      <w:marBottom w:val="0"/>
      <w:divBdr>
        <w:top w:val="none" w:sz="0" w:space="0" w:color="auto"/>
        <w:left w:val="none" w:sz="0" w:space="0" w:color="auto"/>
        <w:bottom w:val="none" w:sz="0" w:space="0" w:color="auto"/>
        <w:right w:val="none" w:sz="0" w:space="0" w:color="auto"/>
      </w:divBdr>
    </w:div>
    <w:div w:id="692535640">
      <w:bodyDiv w:val="1"/>
      <w:marLeft w:val="0"/>
      <w:marRight w:val="0"/>
      <w:marTop w:val="0"/>
      <w:marBottom w:val="0"/>
      <w:divBdr>
        <w:top w:val="none" w:sz="0" w:space="0" w:color="auto"/>
        <w:left w:val="none" w:sz="0" w:space="0" w:color="auto"/>
        <w:bottom w:val="none" w:sz="0" w:space="0" w:color="auto"/>
        <w:right w:val="none" w:sz="0" w:space="0" w:color="auto"/>
      </w:divBdr>
    </w:div>
    <w:div w:id="776680970">
      <w:bodyDiv w:val="1"/>
      <w:marLeft w:val="0"/>
      <w:marRight w:val="0"/>
      <w:marTop w:val="0"/>
      <w:marBottom w:val="0"/>
      <w:divBdr>
        <w:top w:val="none" w:sz="0" w:space="0" w:color="auto"/>
        <w:left w:val="none" w:sz="0" w:space="0" w:color="auto"/>
        <w:bottom w:val="none" w:sz="0" w:space="0" w:color="auto"/>
        <w:right w:val="none" w:sz="0" w:space="0" w:color="auto"/>
      </w:divBdr>
    </w:div>
    <w:div w:id="784076123">
      <w:bodyDiv w:val="1"/>
      <w:marLeft w:val="0"/>
      <w:marRight w:val="0"/>
      <w:marTop w:val="0"/>
      <w:marBottom w:val="0"/>
      <w:divBdr>
        <w:top w:val="none" w:sz="0" w:space="0" w:color="auto"/>
        <w:left w:val="none" w:sz="0" w:space="0" w:color="auto"/>
        <w:bottom w:val="none" w:sz="0" w:space="0" w:color="auto"/>
        <w:right w:val="none" w:sz="0" w:space="0" w:color="auto"/>
      </w:divBdr>
    </w:div>
    <w:div w:id="808278380">
      <w:bodyDiv w:val="1"/>
      <w:marLeft w:val="0"/>
      <w:marRight w:val="0"/>
      <w:marTop w:val="0"/>
      <w:marBottom w:val="0"/>
      <w:divBdr>
        <w:top w:val="none" w:sz="0" w:space="0" w:color="auto"/>
        <w:left w:val="none" w:sz="0" w:space="0" w:color="auto"/>
        <w:bottom w:val="none" w:sz="0" w:space="0" w:color="auto"/>
        <w:right w:val="none" w:sz="0" w:space="0" w:color="auto"/>
      </w:divBdr>
    </w:div>
    <w:div w:id="846015662">
      <w:bodyDiv w:val="1"/>
      <w:marLeft w:val="0"/>
      <w:marRight w:val="0"/>
      <w:marTop w:val="0"/>
      <w:marBottom w:val="0"/>
      <w:divBdr>
        <w:top w:val="none" w:sz="0" w:space="0" w:color="auto"/>
        <w:left w:val="none" w:sz="0" w:space="0" w:color="auto"/>
        <w:bottom w:val="none" w:sz="0" w:space="0" w:color="auto"/>
        <w:right w:val="none" w:sz="0" w:space="0" w:color="auto"/>
      </w:divBdr>
    </w:div>
    <w:div w:id="876813456">
      <w:bodyDiv w:val="1"/>
      <w:marLeft w:val="0"/>
      <w:marRight w:val="0"/>
      <w:marTop w:val="0"/>
      <w:marBottom w:val="0"/>
      <w:divBdr>
        <w:top w:val="none" w:sz="0" w:space="0" w:color="auto"/>
        <w:left w:val="none" w:sz="0" w:space="0" w:color="auto"/>
        <w:bottom w:val="none" w:sz="0" w:space="0" w:color="auto"/>
        <w:right w:val="none" w:sz="0" w:space="0" w:color="auto"/>
      </w:divBdr>
    </w:div>
    <w:div w:id="881359424">
      <w:bodyDiv w:val="1"/>
      <w:marLeft w:val="0"/>
      <w:marRight w:val="0"/>
      <w:marTop w:val="0"/>
      <w:marBottom w:val="0"/>
      <w:divBdr>
        <w:top w:val="none" w:sz="0" w:space="0" w:color="auto"/>
        <w:left w:val="none" w:sz="0" w:space="0" w:color="auto"/>
        <w:bottom w:val="none" w:sz="0" w:space="0" w:color="auto"/>
        <w:right w:val="none" w:sz="0" w:space="0" w:color="auto"/>
      </w:divBdr>
    </w:div>
    <w:div w:id="887110627">
      <w:bodyDiv w:val="1"/>
      <w:marLeft w:val="0"/>
      <w:marRight w:val="0"/>
      <w:marTop w:val="0"/>
      <w:marBottom w:val="0"/>
      <w:divBdr>
        <w:top w:val="none" w:sz="0" w:space="0" w:color="auto"/>
        <w:left w:val="none" w:sz="0" w:space="0" w:color="auto"/>
        <w:bottom w:val="none" w:sz="0" w:space="0" w:color="auto"/>
        <w:right w:val="none" w:sz="0" w:space="0" w:color="auto"/>
      </w:divBdr>
    </w:div>
    <w:div w:id="915214480">
      <w:bodyDiv w:val="1"/>
      <w:marLeft w:val="0"/>
      <w:marRight w:val="0"/>
      <w:marTop w:val="0"/>
      <w:marBottom w:val="0"/>
      <w:divBdr>
        <w:top w:val="none" w:sz="0" w:space="0" w:color="auto"/>
        <w:left w:val="none" w:sz="0" w:space="0" w:color="auto"/>
        <w:bottom w:val="none" w:sz="0" w:space="0" w:color="auto"/>
        <w:right w:val="none" w:sz="0" w:space="0" w:color="auto"/>
      </w:divBdr>
    </w:div>
    <w:div w:id="960764625">
      <w:bodyDiv w:val="1"/>
      <w:marLeft w:val="0"/>
      <w:marRight w:val="0"/>
      <w:marTop w:val="0"/>
      <w:marBottom w:val="0"/>
      <w:divBdr>
        <w:top w:val="none" w:sz="0" w:space="0" w:color="auto"/>
        <w:left w:val="none" w:sz="0" w:space="0" w:color="auto"/>
        <w:bottom w:val="none" w:sz="0" w:space="0" w:color="auto"/>
        <w:right w:val="none" w:sz="0" w:space="0" w:color="auto"/>
      </w:divBdr>
    </w:div>
    <w:div w:id="1037973018">
      <w:bodyDiv w:val="1"/>
      <w:marLeft w:val="0"/>
      <w:marRight w:val="0"/>
      <w:marTop w:val="0"/>
      <w:marBottom w:val="0"/>
      <w:divBdr>
        <w:top w:val="none" w:sz="0" w:space="0" w:color="auto"/>
        <w:left w:val="none" w:sz="0" w:space="0" w:color="auto"/>
        <w:bottom w:val="none" w:sz="0" w:space="0" w:color="auto"/>
        <w:right w:val="none" w:sz="0" w:space="0" w:color="auto"/>
      </w:divBdr>
    </w:div>
    <w:div w:id="1122462463">
      <w:bodyDiv w:val="1"/>
      <w:marLeft w:val="0"/>
      <w:marRight w:val="0"/>
      <w:marTop w:val="0"/>
      <w:marBottom w:val="0"/>
      <w:divBdr>
        <w:top w:val="none" w:sz="0" w:space="0" w:color="auto"/>
        <w:left w:val="none" w:sz="0" w:space="0" w:color="auto"/>
        <w:bottom w:val="none" w:sz="0" w:space="0" w:color="auto"/>
        <w:right w:val="none" w:sz="0" w:space="0" w:color="auto"/>
      </w:divBdr>
    </w:div>
    <w:div w:id="1126778698">
      <w:bodyDiv w:val="1"/>
      <w:marLeft w:val="0"/>
      <w:marRight w:val="0"/>
      <w:marTop w:val="0"/>
      <w:marBottom w:val="0"/>
      <w:divBdr>
        <w:top w:val="none" w:sz="0" w:space="0" w:color="auto"/>
        <w:left w:val="none" w:sz="0" w:space="0" w:color="auto"/>
        <w:bottom w:val="none" w:sz="0" w:space="0" w:color="auto"/>
        <w:right w:val="none" w:sz="0" w:space="0" w:color="auto"/>
      </w:divBdr>
    </w:div>
    <w:div w:id="1126848440">
      <w:bodyDiv w:val="1"/>
      <w:marLeft w:val="0"/>
      <w:marRight w:val="0"/>
      <w:marTop w:val="0"/>
      <w:marBottom w:val="0"/>
      <w:divBdr>
        <w:top w:val="none" w:sz="0" w:space="0" w:color="auto"/>
        <w:left w:val="none" w:sz="0" w:space="0" w:color="auto"/>
        <w:bottom w:val="none" w:sz="0" w:space="0" w:color="auto"/>
        <w:right w:val="none" w:sz="0" w:space="0" w:color="auto"/>
      </w:divBdr>
    </w:div>
    <w:div w:id="1178232258">
      <w:bodyDiv w:val="1"/>
      <w:marLeft w:val="0"/>
      <w:marRight w:val="0"/>
      <w:marTop w:val="0"/>
      <w:marBottom w:val="0"/>
      <w:divBdr>
        <w:top w:val="none" w:sz="0" w:space="0" w:color="auto"/>
        <w:left w:val="none" w:sz="0" w:space="0" w:color="auto"/>
        <w:bottom w:val="none" w:sz="0" w:space="0" w:color="auto"/>
        <w:right w:val="none" w:sz="0" w:space="0" w:color="auto"/>
      </w:divBdr>
    </w:div>
    <w:div w:id="1214082670">
      <w:bodyDiv w:val="1"/>
      <w:marLeft w:val="0"/>
      <w:marRight w:val="0"/>
      <w:marTop w:val="0"/>
      <w:marBottom w:val="0"/>
      <w:divBdr>
        <w:top w:val="none" w:sz="0" w:space="0" w:color="auto"/>
        <w:left w:val="none" w:sz="0" w:space="0" w:color="auto"/>
        <w:bottom w:val="none" w:sz="0" w:space="0" w:color="auto"/>
        <w:right w:val="none" w:sz="0" w:space="0" w:color="auto"/>
      </w:divBdr>
    </w:div>
    <w:div w:id="1310788542">
      <w:bodyDiv w:val="1"/>
      <w:marLeft w:val="0"/>
      <w:marRight w:val="0"/>
      <w:marTop w:val="0"/>
      <w:marBottom w:val="0"/>
      <w:divBdr>
        <w:top w:val="none" w:sz="0" w:space="0" w:color="auto"/>
        <w:left w:val="none" w:sz="0" w:space="0" w:color="auto"/>
        <w:bottom w:val="none" w:sz="0" w:space="0" w:color="auto"/>
        <w:right w:val="none" w:sz="0" w:space="0" w:color="auto"/>
      </w:divBdr>
    </w:div>
    <w:div w:id="1358041652">
      <w:bodyDiv w:val="1"/>
      <w:marLeft w:val="0"/>
      <w:marRight w:val="0"/>
      <w:marTop w:val="0"/>
      <w:marBottom w:val="0"/>
      <w:divBdr>
        <w:top w:val="none" w:sz="0" w:space="0" w:color="auto"/>
        <w:left w:val="none" w:sz="0" w:space="0" w:color="auto"/>
        <w:bottom w:val="none" w:sz="0" w:space="0" w:color="auto"/>
        <w:right w:val="none" w:sz="0" w:space="0" w:color="auto"/>
      </w:divBdr>
    </w:div>
    <w:div w:id="1441682795">
      <w:bodyDiv w:val="1"/>
      <w:marLeft w:val="0"/>
      <w:marRight w:val="0"/>
      <w:marTop w:val="0"/>
      <w:marBottom w:val="0"/>
      <w:divBdr>
        <w:top w:val="none" w:sz="0" w:space="0" w:color="auto"/>
        <w:left w:val="none" w:sz="0" w:space="0" w:color="auto"/>
        <w:bottom w:val="none" w:sz="0" w:space="0" w:color="auto"/>
        <w:right w:val="none" w:sz="0" w:space="0" w:color="auto"/>
      </w:divBdr>
    </w:div>
    <w:div w:id="1456217855">
      <w:bodyDiv w:val="1"/>
      <w:marLeft w:val="0"/>
      <w:marRight w:val="0"/>
      <w:marTop w:val="0"/>
      <w:marBottom w:val="0"/>
      <w:divBdr>
        <w:top w:val="none" w:sz="0" w:space="0" w:color="auto"/>
        <w:left w:val="none" w:sz="0" w:space="0" w:color="auto"/>
        <w:bottom w:val="none" w:sz="0" w:space="0" w:color="auto"/>
        <w:right w:val="none" w:sz="0" w:space="0" w:color="auto"/>
      </w:divBdr>
    </w:div>
    <w:div w:id="1490947907">
      <w:bodyDiv w:val="1"/>
      <w:marLeft w:val="0"/>
      <w:marRight w:val="0"/>
      <w:marTop w:val="0"/>
      <w:marBottom w:val="0"/>
      <w:divBdr>
        <w:top w:val="none" w:sz="0" w:space="0" w:color="auto"/>
        <w:left w:val="none" w:sz="0" w:space="0" w:color="auto"/>
        <w:bottom w:val="none" w:sz="0" w:space="0" w:color="auto"/>
        <w:right w:val="none" w:sz="0" w:space="0" w:color="auto"/>
      </w:divBdr>
    </w:div>
    <w:div w:id="1510830255">
      <w:bodyDiv w:val="1"/>
      <w:marLeft w:val="0"/>
      <w:marRight w:val="0"/>
      <w:marTop w:val="0"/>
      <w:marBottom w:val="0"/>
      <w:divBdr>
        <w:top w:val="none" w:sz="0" w:space="0" w:color="auto"/>
        <w:left w:val="none" w:sz="0" w:space="0" w:color="auto"/>
        <w:bottom w:val="none" w:sz="0" w:space="0" w:color="auto"/>
        <w:right w:val="none" w:sz="0" w:space="0" w:color="auto"/>
      </w:divBdr>
    </w:div>
    <w:div w:id="1517421289">
      <w:bodyDiv w:val="1"/>
      <w:marLeft w:val="0"/>
      <w:marRight w:val="0"/>
      <w:marTop w:val="0"/>
      <w:marBottom w:val="0"/>
      <w:divBdr>
        <w:top w:val="none" w:sz="0" w:space="0" w:color="auto"/>
        <w:left w:val="none" w:sz="0" w:space="0" w:color="auto"/>
        <w:bottom w:val="none" w:sz="0" w:space="0" w:color="auto"/>
        <w:right w:val="none" w:sz="0" w:space="0" w:color="auto"/>
      </w:divBdr>
    </w:div>
    <w:div w:id="1576932719">
      <w:bodyDiv w:val="1"/>
      <w:marLeft w:val="0"/>
      <w:marRight w:val="0"/>
      <w:marTop w:val="0"/>
      <w:marBottom w:val="0"/>
      <w:divBdr>
        <w:top w:val="none" w:sz="0" w:space="0" w:color="auto"/>
        <w:left w:val="none" w:sz="0" w:space="0" w:color="auto"/>
        <w:bottom w:val="none" w:sz="0" w:space="0" w:color="auto"/>
        <w:right w:val="none" w:sz="0" w:space="0" w:color="auto"/>
      </w:divBdr>
    </w:div>
    <w:div w:id="1597057277">
      <w:bodyDiv w:val="1"/>
      <w:marLeft w:val="0"/>
      <w:marRight w:val="0"/>
      <w:marTop w:val="0"/>
      <w:marBottom w:val="0"/>
      <w:divBdr>
        <w:top w:val="none" w:sz="0" w:space="0" w:color="auto"/>
        <w:left w:val="none" w:sz="0" w:space="0" w:color="auto"/>
        <w:bottom w:val="none" w:sz="0" w:space="0" w:color="auto"/>
        <w:right w:val="none" w:sz="0" w:space="0" w:color="auto"/>
      </w:divBdr>
    </w:div>
    <w:div w:id="1602369891">
      <w:bodyDiv w:val="1"/>
      <w:marLeft w:val="0"/>
      <w:marRight w:val="0"/>
      <w:marTop w:val="0"/>
      <w:marBottom w:val="0"/>
      <w:divBdr>
        <w:top w:val="none" w:sz="0" w:space="0" w:color="auto"/>
        <w:left w:val="none" w:sz="0" w:space="0" w:color="auto"/>
        <w:bottom w:val="none" w:sz="0" w:space="0" w:color="auto"/>
        <w:right w:val="none" w:sz="0" w:space="0" w:color="auto"/>
      </w:divBdr>
    </w:div>
    <w:div w:id="1618757781">
      <w:bodyDiv w:val="1"/>
      <w:marLeft w:val="0"/>
      <w:marRight w:val="0"/>
      <w:marTop w:val="0"/>
      <w:marBottom w:val="0"/>
      <w:divBdr>
        <w:top w:val="none" w:sz="0" w:space="0" w:color="auto"/>
        <w:left w:val="none" w:sz="0" w:space="0" w:color="auto"/>
        <w:bottom w:val="none" w:sz="0" w:space="0" w:color="auto"/>
        <w:right w:val="none" w:sz="0" w:space="0" w:color="auto"/>
      </w:divBdr>
    </w:div>
    <w:div w:id="1877427918">
      <w:bodyDiv w:val="1"/>
      <w:marLeft w:val="0"/>
      <w:marRight w:val="0"/>
      <w:marTop w:val="0"/>
      <w:marBottom w:val="0"/>
      <w:divBdr>
        <w:top w:val="none" w:sz="0" w:space="0" w:color="auto"/>
        <w:left w:val="none" w:sz="0" w:space="0" w:color="auto"/>
        <w:bottom w:val="none" w:sz="0" w:space="0" w:color="auto"/>
        <w:right w:val="none" w:sz="0" w:space="0" w:color="auto"/>
      </w:divBdr>
    </w:div>
    <w:div w:id="1905795985">
      <w:bodyDiv w:val="1"/>
      <w:marLeft w:val="0"/>
      <w:marRight w:val="0"/>
      <w:marTop w:val="0"/>
      <w:marBottom w:val="0"/>
      <w:divBdr>
        <w:top w:val="none" w:sz="0" w:space="0" w:color="auto"/>
        <w:left w:val="none" w:sz="0" w:space="0" w:color="auto"/>
        <w:bottom w:val="none" w:sz="0" w:space="0" w:color="auto"/>
        <w:right w:val="none" w:sz="0" w:space="0" w:color="auto"/>
      </w:divBdr>
    </w:div>
    <w:div w:id="1999839643">
      <w:bodyDiv w:val="1"/>
      <w:marLeft w:val="0"/>
      <w:marRight w:val="0"/>
      <w:marTop w:val="0"/>
      <w:marBottom w:val="0"/>
      <w:divBdr>
        <w:top w:val="none" w:sz="0" w:space="0" w:color="auto"/>
        <w:left w:val="none" w:sz="0" w:space="0" w:color="auto"/>
        <w:bottom w:val="none" w:sz="0" w:space="0" w:color="auto"/>
        <w:right w:val="none" w:sz="0" w:space="0" w:color="auto"/>
      </w:divBdr>
    </w:div>
    <w:div w:id="2004964595">
      <w:bodyDiv w:val="1"/>
      <w:marLeft w:val="0"/>
      <w:marRight w:val="0"/>
      <w:marTop w:val="0"/>
      <w:marBottom w:val="0"/>
      <w:divBdr>
        <w:top w:val="none" w:sz="0" w:space="0" w:color="auto"/>
        <w:left w:val="none" w:sz="0" w:space="0" w:color="auto"/>
        <w:bottom w:val="none" w:sz="0" w:space="0" w:color="auto"/>
        <w:right w:val="none" w:sz="0" w:space="0" w:color="auto"/>
      </w:divBdr>
    </w:div>
    <w:div w:id="208707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https://m.vk.com/ntk.nyagan?from=group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1073;&#1091;&#1076;&#1100;&#1074;&#1076;&#1074;&#1080;&#1078;&#1077;&#1085;&#1080;&#1080;.&#1088;&#1092;"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m.vk.com/away.php?to=http%3A%2F%2Fnyagtk.ru" TargetMode="External"/><Relationship Id="rId25" Type="http://schemas.openxmlformats.org/officeDocument/2006/relationships/hyperlink" Target="https://onf.ru"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s://rs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1083;&#1080;&#1076;&#1077;&#1088;&#1099;&#1088;&#1086;&#1089;&#1089;&#1080;&#1080;.&#1088;&#1092;/"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https://bolshayaperemena.online/"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nyagtk.ru/sveden/documen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yperlink" Target="https://rosdk.ru/projects/"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91307-E110-4646-A870-47B03FE4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124</Pages>
  <Words>40590</Words>
  <Characters>231367</Characters>
  <Application>Microsoft Office Word</Application>
  <DocSecurity>0</DocSecurity>
  <Lines>1928</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271415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Олеся Игоревна Шубина</cp:lastModifiedBy>
  <cp:revision>64</cp:revision>
  <cp:lastPrinted>2024-06-14T06:44:00Z</cp:lastPrinted>
  <dcterms:created xsi:type="dcterms:W3CDTF">2024-02-12T08:19:00Z</dcterms:created>
  <dcterms:modified xsi:type="dcterms:W3CDTF">2025-03-21T09:16:00Z</dcterms:modified>
</cp:coreProperties>
</file>